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41" w:rsidRDefault="00B74E41"/>
    <w:tbl>
      <w:tblPr>
        <w:tblW w:w="9440" w:type="dxa"/>
        <w:jc w:val="center"/>
        <w:tblLook w:val="04A0" w:firstRow="1" w:lastRow="0" w:firstColumn="1" w:lastColumn="0" w:noHBand="0" w:noVBand="1"/>
      </w:tblPr>
      <w:tblGrid>
        <w:gridCol w:w="2491"/>
        <w:gridCol w:w="1053"/>
        <w:gridCol w:w="1562"/>
        <w:gridCol w:w="2407"/>
        <w:gridCol w:w="1927"/>
      </w:tblGrid>
      <w:tr w:rsidR="00B0079B" w:rsidRPr="00B0079B" w:rsidTr="004F0D5D">
        <w:trPr>
          <w:trHeight w:val="840"/>
          <w:jc w:val="center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79B" w:rsidRPr="00B0079B" w:rsidRDefault="00B0079B" w:rsidP="008F6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0079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Объем сбора, вывоза и захоронения твердых коммунальных</w:t>
            </w:r>
            <w:r w:rsidRPr="00B0079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    отходов, в том числе от населения и юридических лиц за 201</w:t>
            </w:r>
            <w:r w:rsidR="008F604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B0079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  <w:r w:rsidR="008F604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, тонн</w:t>
            </w:r>
          </w:p>
        </w:tc>
      </w:tr>
      <w:tr w:rsidR="00B0079B" w:rsidRPr="00B0079B" w:rsidTr="008F6047">
        <w:trPr>
          <w:trHeight w:val="600"/>
          <w:jc w:val="center"/>
        </w:trPr>
        <w:tc>
          <w:tcPr>
            <w:tcW w:w="2491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B0079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Административно территориальная единица</w:t>
            </w: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B0079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Объем сбора и вывоза твердых коммунальных отходов, тонн</w:t>
            </w:r>
          </w:p>
        </w:tc>
        <w:tc>
          <w:tcPr>
            <w:tcW w:w="1927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B0079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Объем захоронения твердых коммунальных отходов</w:t>
            </w:r>
          </w:p>
        </w:tc>
      </w:tr>
      <w:tr w:rsidR="00B0079B" w:rsidRPr="00B0079B" w:rsidTr="008F6047">
        <w:trPr>
          <w:trHeight w:val="360"/>
          <w:jc w:val="center"/>
        </w:trPr>
        <w:tc>
          <w:tcPr>
            <w:tcW w:w="2491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B0079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B0079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в том числе</w:t>
            </w:r>
          </w:p>
        </w:tc>
        <w:tc>
          <w:tcPr>
            <w:tcW w:w="1927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B0079B" w:rsidRPr="00B0079B" w:rsidTr="008F6047">
        <w:trPr>
          <w:trHeight w:val="855"/>
          <w:jc w:val="center"/>
        </w:trPr>
        <w:tc>
          <w:tcPr>
            <w:tcW w:w="2491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B0079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от населения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B0079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от юридических лиц и индивидуальных предпринимателей</w:t>
            </w:r>
          </w:p>
        </w:tc>
        <w:tc>
          <w:tcPr>
            <w:tcW w:w="1927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B0079B" w:rsidRPr="00B0079B" w:rsidRDefault="00B0079B" w:rsidP="004F0D5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8F6047" w:rsidRPr="00B0079B" w:rsidTr="008F6047">
        <w:trPr>
          <w:trHeight w:val="465"/>
          <w:jc w:val="center"/>
        </w:trPr>
        <w:tc>
          <w:tcPr>
            <w:tcW w:w="2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B0079B" w:rsidRDefault="008F6047" w:rsidP="008F6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079B">
              <w:rPr>
                <w:rFonts w:ascii="Calibri" w:eastAsia="Times New Roman" w:hAnsi="Calibri" w:cs="Times New Roman"/>
                <w:color w:val="000000"/>
                <w:lang w:eastAsia="ru-RU"/>
              </w:rPr>
              <w:t>Брестская область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F6047" w:rsidRPr="008F6047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390842.5</w:t>
            </w:r>
          </w:p>
        </w:tc>
        <w:tc>
          <w:tcPr>
            <w:tcW w:w="15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8F6047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330551.3</w:t>
            </w:r>
          </w:p>
        </w:tc>
        <w:tc>
          <w:tcPr>
            <w:tcW w:w="24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8F6047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60291.2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B0079B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384988,7</w:t>
            </w:r>
          </w:p>
        </w:tc>
      </w:tr>
      <w:tr w:rsidR="008F6047" w:rsidRPr="00B0079B" w:rsidTr="008F6047">
        <w:trPr>
          <w:trHeight w:val="435"/>
          <w:jc w:val="center"/>
        </w:trPr>
        <w:tc>
          <w:tcPr>
            <w:tcW w:w="2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B0079B" w:rsidRDefault="008F6047" w:rsidP="008F6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079B">
              <w:rPr>
                <w:rFonts w:ascii="Calibri" w:eastAsia="Times New Roman" w:hAnsi="Calibri" w:cs="Times New Roman"/>
                <w:color w:val="000000"/>
                <w:lang w:eastAsia="ru-RU"/>
              </w:rPr>
              <w:t>Витебская область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F6047" w:rsidRPr="008F6047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336798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8F6047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283598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8F6047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B0079B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353656,6</w:t>
            </w:r>
          </w:p>
        </w:tc>
      </w:tr>
      <w:tr w:rsidR="008F6047" w:rsidRPr="00B0079B" w:rsidTr="008F6047">
        <w:trPr>
          <w:trHeight w:val="510"/>
          <w:jc w:val="center"/>
        </w:trPr>
        <w:tc>
          <w:tcPr>
            <w:tcW w:w="2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B0079B" w:rsidRDefault="008F6047" w:rsidP="008F6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079B">
              <w:rPr>
                <w:rFonts w:ascii="Calibri" w:eastAsia="Times New Roman" w:hAnsi="Calibri" w:cs="Times New Roman"/>
                <w:color w:val="000000"/>
                <w:lang w:eastAsia="ru-RU"/>
              </w:rPr>
              <w:t>Гомельская область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F6047" w:rsidRPr="008F6047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442218.6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8F6047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379483.9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8F6047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62734.7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B0079B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45369</w:t>
            </w:r>
          </w:p>
        </w:tc>
      </w:tr>
      <w:tr w:rsidR="008F6047" w:rsidRPr="00B0079B" w:rsidTr="008F6047">
        <w:trPr>
          <w:trHeight w:val="555"/>
          <w:jc w:val="center"/>
        </w:trPr>
        <w:tc>
          <w:tcPr>
            <w:tcW w:w="2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B0079B" w:rsidRDefault="008F6047" w:rsidP="008F6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079B">
              <w:rPr>
                <w:rFonts w:ascii="Calibri" w:eastAsia="Times New Roman" w:hAnsi="Calibri" w:cs="Times New Roman"/>
                <w:color w:val="000000"/>
                <w:lang w:eastAsia="ru-RU"/>
              </w:rPr>
              <w:t>Гродненская область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F6047" w:rsidRPr="008F6047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354466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8F6047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265342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8F6047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B0079B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359316</w:t>
            </w:r>
          </w:p>
        </w:tc>
      </w:tr>
      <w:tr w:rsidR="008F6047" w:rsidRPr="00B0079B" w:rsidTr="008F6047">
        <w:trPr>
          <w:trHeight w:val="375"/>
          <w:jc w:val="center"/>
        </w:trPr>
        <w:tc>
          <w:tcPr>
            <w:tcW w:w="2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B0079B" w:rsidRDefault="008F6047" w:rsidP="008F6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079B">
              <w:rPr>
                <w:rFonts w:ascii="Calibri" w:eastAsia="Times New Roman" w:hAnsi="Calibri" w:cs="Times New Roman"/>
                <w:color w:val="000000"/>
                <w:lang w:eastAsia="ru-RU"/>
              </w:rPr>
              <w:t>Минская область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F6047" w:rsidRPr="008F6047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461236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8F6047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375060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8F6047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86176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B0079B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449122</w:t>
            </w:r>
          </w:p>
        </w:tc>
      </w:tr>
      <w:tr w:rsidR="008F6047" w:rsidRPr="00B0079B" w:rsidTr="008F6047">
        <w:trPr>
          <w:trHeight w:val="300"/>
          <w:jc w:val="center"/>
        </w:trPr>
        <w:tc>
          <w:tcPr>
            <w:tcW w:w="2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B0079B" w:rsidRDefault="008F6047" w:rsidP="008F6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079B">
              <w:rPr>
                <w:rFonts w:ascii="Calibri" w:eastAsia="Times New Roman" w:hAnsi="Calibri" w:cs="Times New Roman"/>
                <w:color w:val="000000"/>
                <w:lang w:eastAsia="ru-RU"/>
              </w:rPr>
              <w:t>г. Минск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F6047" w:rsidRPr="008F6047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581656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8F6047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496352.8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8F6047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85303.2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F6047" w:rsidRPr="00B0079B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572010</w:t>
            </w:r>
            <w:bookmarkStart w:id="0" w:name="_GoBack"/>
            <w:bookmarkEnd w:id="0"/>
          </w:p>
        </w:tc>
      </w:tr>
      <w:tr w:rsidR="008F6047" w:rsidRPr="00B0079B" w:rsidTr="008F6047">
        <w:trPr>
          <w:trHeight w:val="570"/>
          <w:jc w:val="center"/>
        </w:trPr>
        <w:tc>
          <w:tcPr>
            <w:tcW w:w="249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B0079B" w:rsidRDefault="008F6047" w:rsidP="008F6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079B">
              <w:rPr>
                <w:rFonts w:ascii="Calibri" w:eastAsia="Times New Roman" w:hAnsi="Calibri" w:cs="Times New Roman"/>
                <w:color w:val="000000"/>
                <w:lang w:eastAsia="ru-RU"/>
              </w:rPr>
              <w:t>Могилевская область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F6047" w:rsidRPr="008F6047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373315.6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8F6047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290063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8F6047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83252.6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F6047" w:rsidRPr="00B0079B" w:rsidRDefault="008F6047" w:rsidP="008F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358415.5</w:t>
            </w:r>
          </w:p>
        </w:tc>
      </w:tr>
    </w:tbl>
    <w:p w:rsidR="00B0079B" w:rsidRDefault="00B0079B"/>
    <w:sectPr w:rsidR="00B0079B" w:rsidSect="00B007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9B"/>
    <w:rsid w:val="008F6047"/>
    <w:rsid w:val="00B0079B"/>
    <w:rsid w:val="00B7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5EF67"/>
  <w15:chartTrackingRefBased/>
  <w15:docId w15:val="{15FA3983-AD5F-46A0-AD1A-C7CCE1EC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серый</dc:creator>
  <cp:keywords/>
  <dc:description/>
  <cp:lastModifiedBy>серый</cp:lastModifiedBy>
  <cp:revision>2</cp:revision>
  <dcterms:created xsi:type="dcterms:W3CDTF">2019-11-13T02:27:00Z</dcterms:created>
  <dcterms:modified xsi:type="dcterms:W3CDTF">2020-05-15T09:26:00Z</dcterms:modified>
</cp:coreProperties>
</file>