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60" w:rsidRPr="00EC5EC7" w:rsidRDefault="00040D60" w:rsidP="00040D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EC5EC7">
        <w:rPr>
          <w:sz w:val="30"/>
          <w:szCs w:val="30"/>
        </w:rPr>
        <w:t>2</w:t>
      </w:r>
      <w:r>
        <w:rPr>
          <w:sz w:val="30"/>
          <w:szCs w:val="30"/>
        </w:rPr>
        <w:t>3</w:t>
      </w:r>
      <w:r w:rsidRPr="00EC5EC7">
        <w:rPr>
          <w:sz w:val="30"/>
          <w:szCs w:val="30"/>
        </w:rPr>
        <w:t xml:space="preserve"> июля 2022 г.</w:t>
      </w:r>
      <w:r>
        <w:rPr>
          <w:sz w:val="30"/>
          <w:szCs w:val="30"/>
        </w:rPr>
        <w:t xml:space="preserve"> - </w:t>
      </w:r>
      <w:r w:rsidRPr="00802EF3">
        <w:rPr>
          <w:sz w:val="30"/>
          <w:szCs w:val="30"/>
        </w:rPr>
        <w:t>230 лет со дня рождения русского поэта и литературного критика Петра Андреевича Вяземского (1792–1878)»</w:t>
      </w:r>
      <w:r w:rsidRPr="00EC5EC7">
        <w:rPr>
          <w:sz w:val="30"/>
          <w:szCs w:val="30"/>
        </w:rPr>
        <w:t>.</w:t>
      </w:r>
    </w:p>
    <w:p w:rsidR="00040D60" w:rsidRPr="00802EF3" w:rsidRDefault="00040D60" w:rsidP="00040D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802EF3">
        <w:rPr>
          <w:rStyle w:val="a4"/>
          <w:color w:val="000000"/>
          <w:sz w:val="30"/>
          <w:szCs w:val="30"/>
        </w:rPr>
        <w:t>Пётр Андреевич Вяземский</w:t>
      </w:r>
      <w:r w:rsidRPr="00802EF3">
        <w:rPr>
          <w:color w:val="000000"/>
          <w:sz w:val="30"/>
          <w:szCs w:val="30"/>
        </w:rPr>
        <w:t> родился (12) 23 июля 1792 года в Москве. В 1805-1806 годах он учился в Петербургском иезуитском пансионе, затем в пансионе при Петербургском педагогическом институте. Юный Пётр являлся единственным наследником большого отцовского состояния.</w:t>
      </w:r>
    </w:p>
    <w:p w:rsidR="00040D60" w:rsidRPr="00802EF3" w:rsidRDefault="00040D60" w:rsidP="00040D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802EF3">
        <w:rPr>
          <w:color w:val="000000"/>
          <w:sz w:val="30"/>
          <w:szCs w:val="30"/>
        </w:rPr>
        <w:t xml:space="preserve">В 1808 году произведения Вяземского впервые появились в печати – это было стихотворное «Послание Жуковскому в деревню» и две критические статьи: «Безделки» и «Два слова постороннего». </w:t>
      </w:r>
      <w:proofErr w:type="gramStart"/>
      <w:r w:rsidRPr="00802EF3">
        <w:rPr>
          <w:color w:val="000000"/>
          <w:sz w:val="30"/>
          <w:szCs w:val="30"/>
        </w:rPr>
        <w:t>Помимо этого</w:t>
      </w:r>
      <w:proofErr w:type="gramEnd"/>
      <w:r w:rsidRPr="00802EF3">
        <w:rPr>
          <w:color w:val="000000"/>
          <w:sz w:val="30"/>
          <w:szCs w:val="30"/>
        </w:rPr>
        <w:t xml:space="preserve"> молодой Пётр писал довольно удачные сатирические эпиграммы.</w:t>
      </w:r>
    </w:p>
    <w:p w:rsidR="00040D60" w:rsidRPr="00802EF3" w:rsidRDefault="00040D60" w:rsidP="00040D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802EF3">
        <w:rPr>
          <w:color w:val="000000"/>
          <w:sz w:val="30"/>
          <w:szCs w:val="30"/>
        </w:rPr>
        <w:t>Во время Отечественной войны 1812 года Вяземский служил в ополчении и участвовал в Бородинском сражении.</w:t>
      </w:r>
    </w:p>
    <w:p w:rsidR="00040D60" w:rsidRPr="00802EF3" w:rsidRDefault="00040D60" w:rsidP="00040D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802EF3">
        <w:rPr>
          <w:color w:val="000000"/>
          <w:sz w:val="30"/>
          <w:szCs w:val="30"/>
        </w:rPr>
        <w:t xml:space="preserve">Сводная сестра Вяземского – Екатерина Колыванова – была второй женой Н.М. Карамзина. Благодаря этому, Вяземский был знаком со многими московскими литераторами – друзьями Карамзина - </w:t>
      </w:r>
      <w:proofErr w:type="spellStart"/>
      <w:r w:rsidRPr="00802EF3">
        <w:rPr>
          <w:color w:val="000000"/>
          <w:sz w:val="30"/>
          <w:szCs w:val="30"/>
        </w:rPr>
        <w:t>В.Жуковским</w:t>
      </w:r>
      <w:proofErr w:type="spellEnd"/>
      <w:r w:rsidRPr="00802EF3">
        <w:rPr>
          <w:color w:val="000000"/>
          <w:sz w:val="30"/>
          <w:szCs w:val="30"/>
        </w:rPr>
        <w:t xml:space="preserve">, </w:t>
      </w:r>
      <w:proofErr w:type="spellStart"/>
      <w:r w:rsidRPr="00802EF3">
        <w:rPr>
          <w:color w:val="000000"/>
          <w:sz w:val="30"/>
          <w:szCs w:val="30"/>
        </w:rPr>
        <w:t>В.Пушкиным</w:t>
      </w:r>
      <w:proofErr w:type="spellEnd"/>
      <w:r w:rsidRPr="00802EF3">
        <w:rPr>
          <w:color w:val="000000"/>
          <w:sz w:val="30"/>
          <w:szCs w:val="30"/>
        </w:rPr>
        <w:t xml:space="preserve">, </w:t>
      </w:r>
      <w:proofErr w:type="spellStart"/>
      <w:r w:rsidRPr="00802EF3">
        <w:rPr>
          <w:color w:val="000000"/>
          <w:sz w:val="30"/>
          <w:szCs w:val="30"/>
        </w:rPr>
        <w:t>Д.Давыдовым</w:t>
      </w:r>
      <w:proofErr w:type="spellEnd"/>
      <w:r w:rsidRPr="00802EF3">
        <w:rPr>
          <w:color w:val="000000"/>
          <w:sz w:val="30"/>
          <w:szCs w:val="30"/>
        </w:rPr>
        <w:t xml:space="preserve">, </w:t>
      </w:r>
      <w:proofErr w:type="spellStart"/>
      <w:r w:rsidRPr="00802EF3">
        <w:rPr>
          <w:color w:val="000000"/>
          <w:sz w:val="30"/>
          <w:szCs w:val="30"/>
        </w:rPr>
        <w:t>К.Батюшковым</w:t>
      </w:r>
      <w:proofErr w:type="spellEnd"/>
      <w:r w:rsidRPr="00802EF3">
        <w:rPr>
          <w:color w:val="000000"/>
          <w:sz w:val="30"/>
          <w:szCs w:val="30"/>
        </w:rPr>
        <w:t>, которые во многом оказали влияние на его творчество. В 1815 году они создали литературное общество «Арзамас».</w:t>
      </w:r>
    </w:p>
    <w:p w:rsidR="00040D60" w:rsidRPr="00802EF3" w:rsidRDefault="00040D60" w:rsidP="00040D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802EF3">
        <w:rPr>
          <w:color w:val="000000"/>
          <w:sz w:val="30"/>
          <w:szCs w:val="30"/>
        </w:rPr>
        <w:t>В 1819–1821 годах Пётр Вяземский служил в Варшаве. Там же он участвовал в собрании первого сейма, а также в составлении проекта конституции для России, которым руководил Н.Н. Новосильцев. Вяземский был убеждён в необходимости для России просвещенной монархии и европейских общественных институтов.</w:t>
      </w:r>
    </w:p>
    <w:p w:rsidR="00040D60" w:rsidRPr="00802EF3" w:rsidRDefault="00040D60" w:rsidP="00040D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802EF3">
        <w:rPr>
          <w:color w:val="000000"/>
          <w:sz w:val="30"/>
          <w:szCs w:val="30"/>
        </w:rPr>
        <w:t>За свои либеральные взгляды Вяземский был уволен со службы. К этому времени он уже был известен, как лирический поэт. Его элегии «Первый снег» (1819) и «Уныние» (1819) были высоко оценены А.С. Пушкиным. В 1828 году Вяземский создал одно из лучших своих сатирических произведений «Русский бог», которое было опубликовано в 1854 году в Лондоне </w:t>
      </w:r>
      <w:proofErr w:type="spellStart"/>
      <w:r w:rsidRPr="00802EF3">
        <w:rPr>
          <w:color w:val="000000"/>
          <w:sz w:val="30"/>
          <w:szCs w:val="30"/>
        </w:rPr>
        <w:t>Герценым</w:t>
      </w:r>
      <w:proofErr w:type="spellEnd"/>
      <w:r w:rsidRPr="00802EF3">
        <w:rPr>
          <w:color w:val="000000"/>
          <w:sz w:val="30"/>
          <w:szCs w:val="30"/>
        </w:rPr>
        <w:t>.</w:t>
      </w:r>
    </w:p>
    <w:p w:rsidR="00040D60" w:rsidRDefault="00040D60" w:rsidP="00040D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802EF3">
        <w:rPr>
          <w:color w:val="000000"/>
          <w:sz w:val="30"/>
          <w:szCs w:val="30"/>
        </w:rPr>
        <w:t xml:space="preserve">В 1830 году поэт вновь поступил на службу. Впоследствии он дослужился до больших чинов и занимал высокое положение при </w:t>
      </w:r>
    </w:p>
    <w:p w:rsidR="00040D60" w:rsidRDefault="00040D60" w:rsidP="00040D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</w:p>
    <w:p w:rsidR="00040D60" w:rsidRPr="00802EF3" w:rsidRDefault="00040D60" w:rsidP="00040D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802EF3">
        <w:rPr>
          <w:color w:val="000000"/>
          <w:sz w:val="30"/>
          <w:szCs w:val="30"/>
        </w:rPr>
        <w:t>дворе Александра II. В последние годы жизни Вяземский работал над подготовкой к печати своего собрания сочинений, которое было опубликовано уже после смерти поэта.</w:t>
      </w:r>
    </w:p>
    <w:p w:rsidR="00040D60" w:rsidRPr="00802EF3" w:rsidRDefault="00040D60" w:rsidP="00040D6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  <w:r w:rsidRPr="00802EF3">
        <w:rPr>
          <w:color w:val="000000"/>
          <w:sz w:val="30"/>
          <w:szCs w:val="30"/>
        </w:rPr>
        <w:t>Пётр Андреевич Вяземский умер в Баден-Бадене (10) 22 ноября 1878 года</w:t>
      </w:r>
      <w:r>
        <w:rPr>
          <w:color w:val="000000"/>
          <w:sz w:val="30"/>
          <w:szCs w:val="30"/>
        </w:rPr>
        <w:t>»</w:t>
      </w:r>
      <w:r w:rsidRPr="00802EF3">
        <w:rPr>
          <w:color w:val="000000"/>
          <w:sz w:val="30"/>
          <w:szCs w:val="30"/>
        </w:rPr>
        <w:t>.</w:t>
      </w:r>
    </w:p>
    <w:p w:rsidR="00040D60" w:rsidRDefault="00040D60" w:rsidP="00040D6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30"/>
          <w:szCs w:val="30"/>
          <w:shd w:val="clear" w:color="auto" w:fill="FBFBFB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5E7373DD" wp14:editId="0E30D109">
            <wp:extent cx="2857500" cy="2333625"/>
            <wp:effectExtent l="0" t="0" r="0" b="9525"/>
            <wp:docPr id="4" name="Рисунок 4" descr="Пётр Андреевич Вязем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ётр Андреевич Вяземски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71F5" w:rsidRDefault="001F71F5"/>
    <w:sectPr w:rsidR="001F71F5" w:rsidSect="00F22210">
      <w:pgSz w:w="11905" w:h="16838" w:orient="landscape" w:code="8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60"/>
    <w:rsid w:val="00040D60"/>
    <w:rsid w:val="001F71F5"/>
    <w:rsid w:val="00F2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75903-A294-403C-8CDB-6F75D0C3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0D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2022-07-25T10:58:00Z</dcterms:created>
  <dcterms:modified xsi:type="dcterms:W3CDTF">2022-07-25T11:00:00Z</dcterms:modified>
</cp:coreProperties>
</file>