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008" w:type="dxa"/>
        <w:tblLook w:val="01E0"/>
      </w:tblPr>
      <w:tblGrid>
        <w:gridCol w:w="4968"/>
        <w:gridCol w:w="5040"/>
      </w:tblGrid>
      <w:tr w:rsidR="00F246C6" w:rsidRPr="00FD7B9C">
        <w:tc>
          <w:tcPr>
            <w:tcW w:w="4968" w:type="dxa"/>
            <w:shd w:val="clear" w:color="auto" w:fill="auto"/>
            <w:vAlign w:val="center"/>
          </w:tcPr>
          <w:p w:rsidR="00F246C6" w:rsidRPr="00FD7B9C" w:rsidRDefault="00F246C6" w:rsidP="00584868">
            <w:pPr>
              <w:rPr>
                <w:rFonts w:ascii="Arial" w:hAnsi="Arial" w:cs="Arial"/>
                <w:b/>
                <w:sz w:val="28"/>
                <w:szCs w:val="28"/>
              </w:rPr>
            </w:pPr>
            <w:r w:rsidRPr="00FD7B9C">
              <w:rPr>
                <w:rFonts w:ascii="Arial" w:hAnsi="Arial" w:cs="Arial"/>
                <w:b/>
                <w:caps/>
                <w:sz w:val="28"/>
                <w:szCs w:val="28"/>
              </w:rPr>
              <w:t>Технический кодекс</w:t>
            </w:r>
            <w:r w:rsidRPr="00FD7B9C">
              <w:rPr>
                <w:rFonts w:ascii="Arial" w:hAnsi="Arial" w:cs="Arial"/>
                <w:b/>
                <w:sz w:val="28"/>
                <w:szCs w:val="28"/>
              </w:rPr>
              <w:t xml:space="preserve"> </w:t>
            </w:r>
            <w:r w:rsidRPr="00FD7B9C">
              <w:rPr>
                <w:rFonts w:ascii="Arial" w:hAnsi="Arial" w:cs="Arial"/>
                <w:b/>
                <w:caps/>
                <w:sz w:val="28"/>
                <w:szCs w:val="28"/>
              </w:rPr>
              <w:t>установившейся практики</w:t>
            </w:r>
          </w:p>
        </w:tc>
        <w:tc>
          <w:tcPr>
            <w:tcW w:w="5040" w:type="dxa"/>
            <w:shd w:val="clear" w:color="auto" w:fill="auto"/>
          </w:tcPr>
          <w:p w:rsidR="00F246C6" w:rsidRPr="009A762D" w:rsidRDefault="00D173B0" w:rsidP="00725857">
            <w:pPr>
              <w:jc w:val="right"/>
              <w:rPr>
                <w:rFonts w:ascii="Arial" w:hAnsi="Arial" w:cs="Arial"/>
                <w:b/>
                <w:sz w:val="36"/>
                <w:szCs w:val="36"/>
                <w:lang w:val="en-US"/>
              </w:rPr>
            </w:pPr>
            <w:r w:rsidRPr="00D173B0">
              <w:rPr>
                <w:rFonts w:ascii="Arial" w:hAnsi="Arial" w:cs="Arial"/>
                <w:b/>
                <w:bCs/>
                <w:sz w:val="36"/>
                <w:szCs w:val="36"/>
              </w:rPr>
              <w:t>ТКП 17.02-ХХ-20ХХ (</w:t>
            </w:r>
            <w:r w:rsidRPr="00D173B0">
              <w:rPr>
                <w:rFonts w:ascii="Arial" w:hAnsi="Arial" w:cs="Arial"/>
                <w:b/>
                <w:bCs/>
                <w:sz w:val="36"/>
                <w:szCs w:val="36"/>
                <w:lang w:val="en-US"/>
              </w:rPr>
              <w:t>33140</w:t>
            </w:r>
            <w:r w:rsidRPr="00D173B0">
              <w:rPr>
                <w:rFonts w:ascii="Arial" w:hAnsi="Arial" w:cs="Arial"/>
                <w:b/>
                <w:bCs/>
                <w:sz w:val="36"/>
                <w:szCs w:val="36"/>
              </w:rPr>
              <w:t>)</w:t>
            </w:r>
          </w:p>
        </w:tc>
      </w:tr>
    </w:tbl>
    <w:p w:rsidR="00F246C6" w:rsidRPr="009A762D" w:rsidRDefault="00F246C6" w:rsidP="00584868">
      <w:pPr>
        <w:pBdr>
          <w:top w:val="thickThinSmallGap" w:sz="24" w:space="1" w:color="auto"/>
        </w:pBdr>
        <w:rPr>
          <w:rFonts w:ascii="Arial" w:hAnsi="Arial" w:cs="Arial"/>
          <w:sz w:val="96"/>
          <w:szCs w:val="96"/>
        </w:rPr>
      </w:pPr>
    </w:p>
    <w:p w:rsidR="00980A30" w:rsidRPr="009A762D" w:rsidRDefault="00D173B0" w:rsidP="00584868">
      <w:pPr>
        <w:jc w:val="both"/>
        <w:rPr>
          <w:rFonts w:ascii="Arial" w:hAnsi="Arial" w:cs="Arial"/>
          <w:b/>
          <w:sz w:val="32"/>
          <w:szCs w:val="32"/>
        </w:rPr>
      </w:pPr>
      <w:r w:rsidRPr="00D173B0">
        <w:rPr>
          <w:rFonts w:ascii="Arial" w:hAnsi="Arial" w:cs="Arial"/>
          <w:b/>
          <w:sz w:val="32"/>
          <w:szCs w:val="32"/>
        </w:rPr>
        <w:t>Охрана окружающей среды и природопользование</w:t>
      </w:r>
    </w:p>
    <w:p w:rsidR="00980A30" w:rsidRPr="009A762D" w:rsidRDefault="00980A30" w:rsidP="00584868">
      <w:pPr>
        <w:jc w:val="both"/>
        <w:rPr>
          <w:rFonts w:ascii="Arial" w:hAnsi="Arial" w:cs="Arial"/>
          <w:b/>
          <w:sz w:val="8"/>
          <w:szCs w:val="8"/>
        </w:rPr>
      </w:pPr>
    </w:p>
    <w:p w:rsidR="00791F8C" w:rsidRPr="009A762D" w:rsidRDefault="00D173B0" w:rsidP="00584868">
      <w:pPr>
        <w:autoSpaceDE w:val="0"/>
        <w:autoSpaceDN w:val="0"/>
        <w:adjustRightInd w:val="0"/>
        <w:rPr>
          <w:rFonts w:ascii="Arial" w:hAnsi="Arial" w:cs="Arial"/>
          <w:b/>
          <w:bCs/>
          <w:caps/>
          <w:sz w:val="36"/>
          <w:szCs w:val="36"/>
        </w:rPr>
      </w:pPr>
      <w:r w:rsidRPr="00D173B0">
        <w:rPr>
          <w:rFonts w:ascii="Arial" w:hAnsi="Arial" w:cs="Arial"/>
          <w:b/>
          <w:caps/>
          <w:sz w:val="36"/>
          <w:szCs w:val="36"/>
        </w:rPr>
        <w:t>Наилучшие доступные технические методы для обращения с отходами</w:t>
      </w:r>
    </w:p>
    <w:p w:rsidR="00791F8C" w:rsidRPr="009A762D" w:rsidRDefault="00791F8C" w:rsidP="00584868">
      <w:pPr>
        <w:autoSpaceDE w:val="0"/>
        <w:autoSpaceDN w:val="0"/>
        <w:adjustRightInd w:val="0"/>
        <w:rPr>
          <w:rFonts w:ascii="Arial" w:hAnsi="Arial" w:cs="Arial"/>
          <w:b/>
          <w:bCs/>
          <w:sz w:val="72"/>
          <w:szCs w:val="72"/>
        </w:rPr>
      </w:pPr>
    </w:p>
    <w:p w:rsidR="00F246C6" w:rsidRPr="009A762D" w:rsidRDefault="00D173B0" w:rsidP="00584868">
      <w:pPr>
        <w:jc w:val="both"/>
        <w:rPr>
          <w:rFonts w:ascii="Arial" w:hAnsi="Arial" w:cs="Arial"/>
          <w:b/>
          <w:sz w:val="32"/>
          <w:szCs w:val="32"/>
        </w:rPr>
      </w:pPr>
      <w:proofErr w:type="spellStart"/>
      <w:r w:rsidRPr="00D173B0">
        <w:rPr>
          <w:rFonts w:ascii="Arial" w:hAnsi="Arial" w:cs="Arial"/>
          <w:b/>
          <w:sz w:val="32"/>
          <w:szCs w:val="32"/>
        </w:rPr>
        <w:t>Ахова</w:t>
      </w:r>
      <w:proofErr w:type="spellEnd"/>
      <w:r w:rsidRPr="00D173B0">
        <w:rPr>
          <w:rFonts w:ascii="Arial" w:hAnsi="Arial" w:cs="Arial"/>
          <w:b/>
          <w:sz w:val="32"/>
          <w:szCs w:val="32"/>
        </w:rPr>
        <w:t xml:space="preserve"> </w:t>
      </w:r>
      <w:proofErr w:type="spellStart"/>
      <w:r w:rsidRPr="00D173B0">
        <w:rPr>
          <w:rFonts w:ascii="Arial" w:hAnsi="Arial" w:cs="Arial"/>
          <w:b/>
          <w:sz w:val="32"/>
          <w:szCs w:val="32"/>
        </w:rPr>
        <w:t>навакольнага</w:t>
      </w:r>
      <w:proofErr w:type="spellEnd"/>
      <w:r w:rsidRPr="00D173B0">
        <w:rPr>
          <w:rFonts w:ascii="Arial" w:hAnsi="Arial" w:cs="Arial"/>
          <w:b/>
          <w:sz w:val="32"/>
          <w:szCs w:val="32"/>
        </w:rPr>
        <w:t xml:space="preserve"> </w:t>
      </w:r>
      <w:proofErr w:type="spellStart"/>
      <w:r w:rsidRPr="00D173B0">
        <w:rPr>
          <w:rFonts w:ascii="Arial" w:hAnsi="Arial" w:cs="Arial"/>
          <w:b/>
          <w:sz w:val="32"/>
          <w:szCs w:val="32"/>
        </w:rPr>
        <w:t>асяроддзя</w:t>
      </w:r>
      <w:proofErr w:type="spellEnd"/>
      <w:r w:rsidRPr="00D173B0">
        <w:rPr>
          <w:rFonts w:ascii="Arial" w:hAnsi="Arial" w:cs="Arial"/>
          <w:b/>
          <w:sz w:val="32"/>
          <w:szCs w:val="32"/>
        </w:rPr>
        <w:t xml:space="preserve"> </w:t>
      </w:r>
      <w:proofErr w:type="spellStart"/>
      <w:r w:rsidRPr="00D173B0">
        <w:rPr>
          <w:rFonts w:ascii="Arial" w:hAnsi="Arial" w:cs="Arial"/>
          <w:b/>
          <w:sz w:val="32"/>
          <w:szCs w:val="32"/>
          <w:lang w:val="en-US"/>
        </w:rPr>
        <w:t>i</w:t>
      </w:r>
      <w:proofErr w:type="spellEnd"/>
      <w:r w:rsidRPr="00D173B0">
        <w:rPr>
          <w:rFonts w:ascii="Arial" w:hAnsi="Arial" w:cs="Arial"/>
          <w:b/>
          <w:sz w:val="32"/>
          <w:szCs w:val="32"/>
        </w:rPr>
        <w:t xml:space="preserve"> </w:t>
      </w:r>
      <w:proofErr w:type="spellStart"/>
      <w:r w:rsidRPr="00D173B0">
        <w:rPr>
          <w:rFonts w:ascii="Arial" w:hAnsi="Arial" w:cs="Arial"/>
          <w:b/>
          <w:sz w:val="32"/>
          <w:szCs w:val="32"/>
        </w:rPr>
        <w:t>прыродакарыстанне</w:t>
      </w:r>
      <w:proofErr w:type="spellEnd"/>
    </w:p>
    <w:p w:rsidR="00584868" w:rsidRPr="009A762D" w:rsidRDefault="00584868" w:rsidP="00584868">
      <w:pPr>
        <w:jc w:val="both"/>
        <w:rPr>
          <w:rFonts w:ascii="Arial" w:hAnsi="Arial" w:cs="Arial"/>
          <w:b/>
          <w:sz w:val="8"/>
          <w:szCs w:val="8"/>
        </w:rPr>
      </w:pPr>
    </w:p>
    <w:p w:rsidR="00584868" w:rsidRPr="009A762D" w:rsidRDefault="00D173B0" w:rsidP="00584868">
      <w:pPr>
        <w:jc w:val="both"/>
        <w:rPr>
          <w:rFonts w:ascii="Arial" w:hAnsi="Arial" w:cs="Arial"/>
          <w:b/>
          <w:caps/>
          <w:sz w:val="36"/>
          <w:szCs w:val="36"/>
        </w:rPr>
      </w:pPr>
      <w:bookmarkStart w:id="0" w:name="_Hlk57113718"/>
      <w:r w:rsidRPr="00D173B0">
        <w:rPr>
          <w:rFonts w:ascii="Arial" w:hAnsi="Arial" w:cs="Arial"/>
          <w:b/>
          <w:caps/>
          <w:sz w:val="36"/>
          <w:szCs w:val="36"/>
        </w:rPr>
        <w:t xml:space="preserve">Найлепшыя даступныя тэхнiчныя метады ДЛЯ абыходжання </w:t>
      </w:r>
      <w:proofErr w:type="gramStart"/>
      <w:r w:rsidRPr="00D173B0">
        <w:rPr>
          <w:rFonts w:ascii="Arial" w:hAnsi="Arial" w:cs="Arial"/>
          <w:b/>
          <w:caps/>
          <w:sz w:val="36"/>
          <w:szCs w:val="36"/>
        </w:rPr>
        <w:t>з</w:t>
      </w:r>
      <w:proofErr w:type="gramEnd"/>
      <w:r w:rsidRPr="00D173B0">
        <w:rPr>
          <w:rFonts w:ascii="Arial" w:hAnsi="Arial" w:cs="Arial"/>
          <w:b/>
          <w:caps/>
          <w:sz w:val="36"/>
          <w:szCs w:val="36"/>
        </w:rPr>
        <w:t xml:space="preserve"> адходамі</w:t>
      </w:r>
    </w:p>
    <w:bookmarkEnd w:id="0"/>
    <w:p w:rsidR="009A762D" w:rsidRPr="009A762D" w:rsidRDefault="009A762D" w:rsidP="00584868">
      <w:pPr>
        <w:jc w:val="both"/>
        <w:rPr>
          <w:rFonts w:ascii="Arial" w:hAnsi="Arial" w:cs="Arial"/>
          <w:b/>
          <w:sz w:val="96"/>
          <w:szCs w:val="96"/>
        </w:rPr>
      </w:pPr>
    </w:p>
    <w:p w:rsidR="00F246C6" w:rsidRPr="00FD7B9C" w:rsidRDefault="006A5E8A" w:rsidP="00584868">
      <w:pPr>
        <w:rPr>
          <w:rFonts w:ascii="Arial" w:hAnsi="Arial" w:cs="Arial"/>
          <w:b/>
          <w:szCs w:val="24"/>
        </w:rPr>
      </w:pPr>
      <w:r w:rsidRPr="00FD7B9C">
        <w:rPr>
          <w:rFonts w:ascii="Arial" w:hAnsi="Arial" w:cs="Arial"/>
          <w:b/>
          <w:szCs w:val="24"/>
        </w:rPr>
        <w:t>Рабочий проект</w:t>
      </w:r>
    </w:p>
    <w:p w:rsidR="00F246C6" w:rsidRPr="00FD7B9C" w:rsidRDefault="00F246C6" w:rsidP="00584868">
      <w:pPr>
        <w:jc w:val="both"/>
        <w:rPr>
          <w:rFonts w:ascii="Arial" w:hAnsi="Arial" w:cs="Arial"/>
          <w:szCs w:val="24"/>
        </w:rPr>
      </w:pPr>
    </w:p>
    <w:p w:rsidR="00F246C6" w:rsidRPr="00FD7B9C" w:rsidRDefault="00F246C6" w:rsidP="00584868">
      <w:pPr>
        <w:jc w:val="both"/>
        <w:rPr>
          <w:rFonts w:ascii="Arial" w:hAnsi="Arial" w:cs="Arial"/>
          <w:szCs w:val="24"/>
        </w:rPr>
      </w:pPr>
    </w:p>
    <w:p w:rsidR="00F246C6" w:rsidRPr="00FD7B9C" w:rsidRDefault="00F246C6" w:rsidP="00584868">
      <w:pPr>
        <w:jc w:val="both"/>
        <w:rPr>
          <w:rFonts w:ascii="Arial" w:hAnsi="Arial" w:cs="Arial"/>
          <w:szCs w:val="24"/>
        </w:rPr>
      </w:pPr>
    </w:p>
    <w:p w:rsidR="00F246C6" w:rsidRPr="00FD7B9C" w:rsidRDefault="00F246C6" w:rsidP="00584868">
      <w:pPr>
        <w:jc w:val="both"/>
        <w:rPr>
          <w:rFonts w:ascii="Arial" w:hAnsi="Arial" w:cs="Arial"/>
          <w:szCs w:val="24"/>
        </w:rPr>
      </w:pPr>
    </w:p>
    <w:p w:rsidR="00F246C6" w:rsidRPr="00FD7B9C" w:rsidRDefault="00F246C6" w:rsidP="00584868">
      <w:pPr>
        <w:jc w:val="both"/>
        <w:rPr>
          <w:rFonts w:ascii="Arial" w:hAnsi="Arial" w:cs="Arial"/>
          <w:szCs w:val="24"/>
        </w:rPr>
      </w:pPr>
    </w:p>
    <w:p w:rsidR="00F246C6" w:rsidRPr="00FD7B9C" w:rsidRDefault="00F246C6" w:rsidP="00584868">
      <w:pPr>
        <w:jc w:val="both"/>
        <w:rPr>
          <w:rFonts w:ascii="Arial" w:hAnsi="Arial" w:cs="Arial"/>
          <w:szCs w:val="24"/>
        </w:rPr>
      </w:pPr>
    </w:p>
    <w:p w:rsidR="00F246C6" w:rsidRPr="00FD7B9C" w:rsidRDefault="00F246C6" w:rsidP="00584868">
      <w:pPr>
        <w:jc w:val="both"/>
        <w:rPr>
          <w:rFonts w:ascii="Arial" w:hAnsi="Arial" w:cs="Arial"/>
          <w:szCs w:val="24"/>
        </w:rPr>
      </w:pPr>
    </w:p>
    <w:p w:rsidR="00F246C6" w:rsidRPr="00FD7B9C" w:rsidRDefault="00F246C6" w:rsidP="00584868">
      <w:pPr>
        <w:jc w:val="both"/>
        <w:rPr>
          <w:rFonts w:ascii="Arial" w:hAnsi="Arial" w:cs="Arial"/>
          <w:szCs w:val="24"/>
        </w:rPr>
      </w:pPr>
    </w:p>
    <w:p w:rsidR="00F246C6" w:rsidRPr="00FD7B9C" w:rsidRDefault="00F246C6" w:rsidP="00584868">
      <w:pPr>
        <w:jc w:val="both"/>
        <w:rPr>
          <w:rFonts w:ascii="Arial" w:hAnsi="Arial" w:cs="Arial"/>
          <w:szCs w:val="24"/>
        </w:rPr>
      </w:pPr>
    </w:p>
    <w:p w:rsidR="00F246C6" w:rsidRPr="00FD7B9C" w:rsidRDefault="00F246C6" w:rsidP="00584868">
      <w:pPr>
        <w:jc w:val="both"/>
        <w:rPr>
          <w:rFonts w:ascii="Arial" w:hAnsi="Arial" w:cs="Arial"/>
          <w:szCs w:val="24"/>
        </w:rPr>
      </w:pPr>
    </w:p>
    <w:p w:rsidR="00F246C6" w:rsidRPr="00FD7B9C" w:rsidRDefault="00F246C6" w:rsidP="00584868">
      <w:pPr>
        <w:jc w:val="both"/>
        <w:rPr>
          <w:rFonts w:ascii="Arial" w:hAnsi="Arial" w:cs="Arial"/>
          <w:szCs w:val="24"/>
        </w:rPr>
      </w:pPr>
    </w:p>
    <w:p w:rsidR="00F246C6" w:rsidRPr="00FD7B9C" w:rsidRDefault="00F246C6" w:rsidP="00584868">
      <w:pPr>
        <w:jc w:val="both"/>
        <w:rPr>
          <w:rFonts w:ascii="Arial" w:hAnsi="Arial" w:cs="Arial"/>
          <w:szCs w:val="24"/>
        </w:rPr>
      </w:pPr>
    </w:p>
    <w:p w:rsidR="00791F8C" w:rsidRPr="00FD7B9C" w:rsidRDefault="00791F8C" w:rsidP="00584868">
      <w:pPr>
        <w:jc w:val="both"/>
        <w:rPr>
          <w:rFonts w:ascii="Arial" w:hAnsi="Arial" w:cs="Arial"/>
          <w:szCs w:val="24"/>
        </w:rPr>
      </w:pPr>
    </w:p>
    <w:p w:rsidR="00791F8C" w:rsidRPr="00FD7B9C" w:rsidRDefault="00791F8C" w:rsidP="00584868">
      <w:pPr>
        <w:jc w:val="both"/>
        <w:rPr>
          <w:rFonts w:ascii="Arial" w:hAnsi="Arial" w:cs="Arial"/>
          <w:szCs w:val="24"/>
        </w:rPr>
      </w:pPr>
    </w:p>
    <w:p w:rsidR="00791F8C" w:rsidRDefault="00791F8C" w:rsidP="00584868">
      <w:pPr>
        <w:jc w:val="both"/>
        <w:rPr>
          <w:rFonts w:ascii="Arial" w:hAnsi="Arial" w:cs="Arial"/>
          <w:szCs w:val="24"/>
        </w:rPr>
      </w:pPr>
    </w:p>
    <w:p w:rsidR="009A762D" w:rsidRDefault="009A762D" w:rsidP="00584868">
      <w:pPr>
        <w:jc w:val="both"/>
        <w:rPr>
          <w:rFonts w:ascii="Arial" w:hAnsi="Arial" w:cs="Arial"/>
          <w:szCs w:val="24"/>
        </w:rPr>
      </w:pPr>
    </w:p>
    <w:p w:rsidR="009A762D" w:rsidRDefault="009A762D" w:rsidP="00584868">
      <w:pPr>
        <w:jc w:val="both"/>
        <w:rPr>
          <w:rFonts w:ascii="Arial" w:hAnsi="Arial" w:cs="Arial"/>
          <w:szCs w:val="24"/>
        </w:rPr>
      </w:pPr>
    </w:p>
    <w:p w:rsidR="009A762D" w:rsidRPr="00FD7B9C" w:rsidRDefault="009A762D" w:rsidP="00584868">
      <w:pPr>
        <w:jc w:val="both"/>
        <w:rPr>
          <w:rFonts w:ascii="Arial" w:hAnsi="Arial" w:cs="Arial"/>
          <w:szCs w:val="24"/>
        </w:rPr>
      </w:pPr>
    </w:p>
    <w:p w:rsidR="00F246C6" w:rsidRPr="00FD7B9C" w:rsidRDefault="00F246C6" w:rsidP="00584868">
      <w:pPr>
        <w:pBdr>
          <w:bottom w:val="thickThinSmallGap" w:sz="24" w:space="1" w:color="auto"/>
        </w:pBdr>
        <w:ind w:firstLine="900"/>
        <w:rPr>
          <w:rFonts w:ascii="Arial" w:hAnsi="Arial" w:cs="Arial"/>
          <w:b/>
        </w:rPr>
      </w:pPr>
    </w:p>
    <w:p w:rsidR="00F246C6" w:rsidRPr="00FD7B9C" w:rsidRDefault="00071E7D" w:rsidP="00584868">
      <w:pPr>
        <w:ind w:firstLine="900"/>
        <w:rPr>
          <w:rFonts w:ascii="Arial" w:hAnsi="Arial" w:cs="Arial"/>
          <w:b/>
        </w:rPr>
      </w:pPr>
      <w:r>
        <w:rPr>
          <w:rFonts w:ascii="Arial" w:hAnsi="Arial" w:cs="Arial"/>
          <w:b/>
          <w:noProof/>
        </w:rPr>
        <w:drawing>
          <wp:anchor distT="0" distB="0" distL="114300" distR="114300" simplePos="0" relativeHeight="251655168" behindDoc="0" locked="0" layoutInCell="1" allowOverlap="1">
            <wp:simplePos x="0" y="0"/>
            <wp:positionH relativeFrom="character">
              <wp:posOffset>-571500</wp:posOffset>
            </wp:positionH>
            <wp:positionV relativeFrom="line">
              <wp:posOffset>92075</wp:posOffset>
            </wp:positionV>
            <wp:extent cx="993775" cy="1192530"/>
            <wp:effectExtent l="19050" t="0" r="0" b="0"/>
            <wp:wrapNone/>
            <wp:docPr id="3" name="Рисунок 3" descr="минприроды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инприроды 1"/>
                    <pic:cNvPicPr>
                      <a:picLocks noChangeAspect="1" noChangeArrowheads="1"/>
                    </pic:cNvPicPr>
                  </pic:nvPicPr>
                  <pic:blipFill>
                    <a:blip r:embed="rId8" cstate="print"/>
                    <a:srcRect/>
                    <a:stretch>
                      <a:fillRect/>
                    </a:stretch>
                  </pic:blipFill>
                  <pic:spPr bwMode="auto">
                    <a:xfrm>
                      <a:off x="0" y="0"/>
                      <a:ext cx="993775" cy="1192530"/>
                    </a:xfrm>
                    <a:prstGeom prst="rect">
                      <a:avLst/>
                    </a:prstGeom>
                    <a:noFill/>
                    <a:ln w="9525">
                      <a:noFill/>
                      <a:miter lim="800000"/>
                      <a:headEnd/>
                      <a:tailEnd/>
                    </a:ln>
                  </pic:spPr>
                </pic:pic>
              </a:graphicData>
            </a:graphic>
          </wp:anchor>
        </w:drawing>
      </w:r>
    </w:p>
    <w:tbl>
      <w:tblPr>
        <w:tblW w:w="0" w:type="auto"/>
        <w:tblLook w:val="01E0"/>
      </w:tblPr>
      <w:tblGrid>
        <w:gridCol w:w="4350"/>
        <w:gridCol w:w="5221"/>
      </w:tblGrid>
      <w:tr w:rsidR="00F246C6" w:rsidRPr="00FD7B9C">
        <w:tc>
          <w:tcPr>
            <w:tcW w:w="4350" w:type="dxa"/>
            <w:shd w:val="clear" w:color="auto" w:fill="auto"/>
          </w:tcPr>
          <w:p w:rsidR="00F246C6" w:rsidRPr="00FD7B9C" w:rsidRDefault="00F246C6" w:rsidP="00584868">
            <w:pPr>
              <w:jc w:val="center"/>
              <w:rPr>
                <w:rFonts w:ascii="Arial" w:hAnsi="Arial" w:cs="Arial"/>
              </w:rPr>
            </w:pPr>
          </w:p>
        </w:tc>
        <w:tc>
          <w:tcPr>
            <w:tcW w:w="5221" w:type="dxa"/>
            <w:shd w:val="clear" w:color="auto" w:fill="auto"/>
          </w:tcPr>
          <w:p w:rsidR="00F246C6" w:rsidRPr="00FD7B9C" w:rsidRDefault="00F246C6" w:rsidP="00584868">
            <w:pPr>
              <w:ind w:firstLine="1887"/>
              <w:rPr>
                <w:rFonts w:ascii="Arial" w:hAnsi="Arial" w:cs="Arial"/>
                <w:b/>
                <w:szCs w:val="24"/>
              </w:rPr>
            </w:pPr>
            <w:r w:rsidRPr="00FD7B9C">
              <w:rPr>
                <w:rFonts w:ascii="Arial" w:hAnsi="Arial" w:cs="Arial"/>
                <w:b/>
                <w:szCs w:val="24"/>
              </w:rPr>
              <w:t>Минприроды</w:t>
            </w:r>
          </w:p>
          <w:p w:rsidR="00F246C6" w:rsidRPr="00FD7B9C" w:rsidRDefault="00F246C6" w:rsidP="00584868">
            <w:pPr>
              <w:ind w:firstLine="1887"/>
              <w:rPr>
                <w:rFonts w:ascii="Arial" w:hAnsi="Arial" w:cs="Arial"/>
                <w:b/>
                <w:szCs w:val="24"/>
              </w:rPr>
            </w:pPr>
          </w:p>
          <w:p w:rsidR="00F246C6" w:rsidRPr="00FD7B9C" w:rsidRDefault="00F246C6" w:rsidP="00584868">
            <w:pPr>
              <w:ind w:firstLine="1887"/>
              <w:rPr>
                <w:rFonts w:ascii="Arial" w:hAnsi="Arial" w:cs="Arial"/>
                <w:szCs w:val="24"/>
              </w:rPr>
            </w:pPr>
            <w:r w:rsidRPr="00FD7B9C">
              <w:rPr>
                <w:rFonts w:ascii="Arial" w:hAnsi="Arial" w:cs="Arial"/>
                <w:b/>
                <w:szCs w:val="24"/>
              </w:rPr>
              <w:t>Минск</w:t>
            </w:r>
          </w:p>
        </w:tc>
      </w:tr>
    </w:tbl>
    <w:p w:rsidR="00F246C6" w:rsidRPr="00387FBE" w:rsidRDefault="00F246C6" w:rsidP="00584868">
      <w:pPr>
        <w:pStyle w:val="a7"/>
        <w:rPr>
          <w:rFonts w:ascii="Arial" w:hAnsi="Arial" w:cs="Arial"/>
          <w:sz w:val="20"/>
          <w:szCs w:val="20"/>
        </w:rPr>
      </w:pPr>
      <w:r w:rsidRPr="00FD7B9C">
        <w:rPr>
          <w:rFonts w:ascii="Arial" w:hAnsi="Arial" w:cs="Arial"/>
        </w:rPr>
        <w:br w:type="page"/>
      </w:r>
      <w:r w:rsidR="00D173B0" w:rsidRPr="00D173B0">
        <w:rPr>
          <w:rFonts w:ascii="Arial" w:hAnsi="Arial" w:cs="Arial"/>
          <w:sz w:val="20"/>
          <w:szCs w:val="20"/>
        </w:rPr>
        <w:lastRenderedPageBreak/>
        <w:t>____________________________________________________________________________________</w:t>
      </w:r>
      <w:r w:rsidR="00387FBE">
        <w:rPr>
          <w:rFonts w:ascii="Arial" w:hAnsi="Arial" w:cs="Arial"/>
          <w:sz w:val="20"/>
          <w:szCs w:val="20"/>
        </w:rPr>
        <w:t>__</w:t>
      </w:r>
    </w:p>
    <w:p w:rsidR="00F246C6" w:rsidRPr="00387FBE" w:rsidRDefault="00D173B0" w:rsidP="00387FBE">
      <w:pPr>
        <w:jc w:val="both"/>
        <w:rPr>
          <w:rFonts w:ascii="Arial" w:hAnsi="Arial" w:cs="Arial"/>
          <w:b/>
          <w:sz w:val="20"/>
          <w:szCs w:val="20"/>
        </w:rPr>
      </w:pPr>
      <w:r w:rsidRPr="00D173B0">
        <w:rPr>
          <w:rFonts w:ascii="Arial" w:hAnsi="Arial" w:cs="Arial"/>
          <w:b/>
          <w:sz w:val="20"/>
          <w:szCs w:val="20"/>
        </w:rPr>
        <w:t xml:space="preserve">УДК 502, 174, 1:628.39              </w:t>
      </w:r>
      <w:r w:rsidR="00387FBE">
        <w:rPr>
          <w:rFonts w:ascii="Arial" w:hAnsi="Arial" w:cs="Arial"/>
          <w:b/>
          <w:sz w:val="20"/>
          <w:szCs w:val="20"/>
        </w:rPr>
        <w:t xml:space="preserve">    </w:t>
      </w:r>
      <w:r w:rsidRPr="00D173B0">
        <w:rPr>
          <w:rFonts w:ascii="Arial" w:hAnsi="Arial" w:cs="Arial"/>
          <w:b/>
          <w:sz w:val="20"/>
          <w:szCs w:val="20"/>
        </w:rPr>
        <w:t xml:space="preserve">               МКС 13.020                                    </w:t>
      </w:r>
      <w:r w:rsidR="00403F6F">
        <w:rPr>
          <w:rFonts w:ascii="Arial" w:hAnsi="Arial" w:cs="Arial"/>
          <w:b/>
          <w:sz w:val="20"/>
          <w:szCs w:val="20"/>
        </w:rPr>
        <w:t xml:space="preserve">                          </w:t>
      </w:r>
      <w:r w:rsidRPr="00D173B0">
        <w:rPr>
          <w:rFonts w:ascii="Arial" w:hAnsi="Arial" w:cs="Arial"/>
          <w:b/>
          <w:sz w:val="20"/>
          <w:szCs w:val="20"/>
        </w:rPr>
        <w:t xml:space="preserve">          КП 06</w:t>
      </w:r>
    </w:p>
    <w:p w:rsidR="00F246C6" w:rsidRPr="00387FBE" w:rsidRDefault="00F246C6" w:rsidP="00584868">
      <w:pPr>
        <w:jc w:val="both"/>
        <w:rPr>
          <w:rFonts w:ascii="Arial" w:hAnsi="Arial" w:cs="Arial"/>
          <w:sz w:val="20"/>
          <w:szCs w:val="20"/>
        </w:rPr>
      </w:pPr>
    </w:p>
    <w:p w:rsidR="00403F6F" w:rsidRDefault="00D173B0">
      <w:pPr>
        <w:rPr>
          <w:rFonts w:ascii="Arial" w:hAnsi="Arial" w:cs="Arial"/>
          <w:sz w:val="20"/>
          <w:szCs w:val="20"/>
        </w:rPr>
      </w:pPr>
      <w:r w:rsidRPr="00D173B0">
        <w:rPr>
          <w:rFonts w:ascii="Arial" w:hAnsi="Arial" w:cs="Arial"/>
          <w:b/>
          <w:sz w:val="20"/>
          <w:szCs w:val="20"/>
        </w:rPr>
        <w:t>Ключевые слова</w:t>
      </w:r>
      <w:r w:rsidRPr="00D173B0">
        <w:rPr>
          <w:rFonts w:ascii="Arial" w:hAnsi="Arial" w:cs="Arial"/>
          <w:sz w:val="20"/>
          <w:szCs w:val="20"/>
        </w:rPr>
        <w:t>: наилучшие доступные технические методы, НДТМ ___________________________________________________________________________</w:t>
      </w:r>
      <w:r w:rsidR="00387FBE">
        <w:rPr>
          <w:rFonts w:ascii="Arial" w:hAnsi="Arial" w:cs="Arial"/>
          <w:sz w:val="20"/>
          <w:szCs w:val="20"/>
        </w:rPr>
        <w:t>___________</w:t>
      </w:r>
    </w:p>
    <w:p w:rsidR="00F246C6" w:rsidRPr="00387FBE" w:rsidRDefault="00F246C6" w:rsidP="00584868">
      <w:pPr>
        <w:jc w:val="center"/>
        <w:rPr>
          <w:rFonts w:ascii="Arial" w:hAnsi="Arial" w:cs="Arial"/>
          <w:b/>
          <w:sz w:val="22"/>
          <w:szCs w:val="22"/>
        </w:rPr>
      </w:pPr>
    </w:p>
    <w:p w:rsidR="00F246C6" w:rsidRPr="00387FBE" w:rsidRDefault="00D173B0" w:rsidP="00584868">
      <w:pPr>
        <w:jc w:val="center"/>
        <w:rPr>
          <w:rFonts w:ascii="Arial" w:hAnsi="Arial" w:cs="Arial"/>
          <w:b/>
          <w:sz w:val="20"/>
          <w:szCs w:val="20"/>
        </w:rPr>
      </w:pPr>
      <w:r w:rsidRPr="00D173B0">
        <w:rPr>
          <w:rFonts w:ascii="Arial" w:hAnsi="Arial" w:cs="Arial"/>
          <w:b/>
          <w:sz w:val="20"/>
          <w:szCs w:val="20"/>
        </w:rPr>
        <w:t>Предисловие</w:t>
      </w:r>
    </w:p>
    <w:p w:rsidR="00F246C6" w:rsidRPr="00387FBE" w:rsidRDefault="00F246C6" w:rsidP="00584868">
      <w:pPr>
        <w:jc w:val="center"/>
        <w:rPr>
          <w:rFonts w:ascii="Arial" w:hAnsi="Arial" w:cs="Arial"/>
          <w:sz w:val="16"/>
          <w:szCs w:val="16"/>
        </w:rPr>
      </w:pPr>
    </w:p>
    <w:p w:rsidR="00F246C6" w:rsidRPr="00387FBE" w:rsidRDefault="00D173B0" w:rsidP="00584868">
      <w:pPr>
        <w:ind w:firstLine="357"/>
        <w:jc w:val="both"/>
        <w:rPr>
          <w:rFonts w:ascii="Arial" w:hAnsi="Arial" w:cs="Arial"/>
          <w:sz w:val="20"/>
          <w:szCs w:val="20"/>
        </w:rPr>
      </w:pPr>
      <w:r w:rsidRPr="00D173B0">
        <w:rPr>
          <w:rFonts w:ascii="Arial" w:hAnsi="Arial" w:cs="Arial"/>
          <w:sz w:val="20"/>
          <w:szCs w:val="20"/>
        </w:rPr>
        <w:t xml:space="preserve">Цели, основные принципы, положения по государственному регулированию и управлению в области технического нормирования и стандартизации установлены Законом Республики Беларусь «О техническом нормировании и стандартизации». </w:t>
      </w:r>
    </w:p>
    <w:p w:rsidR="00F246C6" w:rsidRPr="00387FBE" w:rsidRDefault="00F246C6" w:rsidP="00584868">
      <w:pPr>
        <w:ind w:firstLine="357"/>
        <w:jc w:val="both"/>
        <w:rPr>
          <w:rFonts w:ascii="Arial" w:hAnsi="Arial" w:cs="Arial"/>
          <w:sz w:val="20"/>
          <w:szCs w:val="20"/>
        </w:rPr>
      </w:pPr>
    </w:p>
    <w:p w:rsidR="00F246C6" w:rsidRPr="00387FBE" w:rsidRDefault="00D173B0" w:rsidP="00584868">
      <w:pPr>
        <w:ind w:firstLine="357"/>
        <w:jc w:val="both"/>
        <w:rPr>
          <w:rFonts w:ascii="Arial" w:hAnsi="Arial" w:cs="Arial"/>
          <w:sz w:val="20"/>
          <w:szCs w:val="20"/>
        </w:rPr>
      </w:pPr>
      <w:r w:rsidRPr="00D173B0">
        <w:rPr>
          <w:rFonts w:ascii="Arial" w:hAnsi="Arial" w:cs="Arial"/>
          <w:sz w:val="20"/>
          <w:szCs w:val="20"/>
        </w:rPr>
        <w:t xml:space="preserve">1 </w:t>
      </w:r>
      <w:proofErr w:type="gramStart"/>
      <w:r w:rsidRPr="00D173B0">
        <w:rPr>
          <w:rFonts w:ascii="Arial" w:hAnsi="Arial" w:cs="Arial"/>
          <w:sz w:val="20"/>
          <w:szCs w:val="20"/>
        </w:rPr>
        <w:t>РАЗРАБОТАН</w:t>
      </w:r>
      <w:proofErr w:type="gramEnd"/>
      <w:r w:rsidRPr="00D173B0">
        <w:rPr>
          <w:rFonts w:ascii="Arial" w:hAnsi="Arial" w:cs="Arial"/>
          <w:sz w:val="20"/>
          <w:szCs w:val="20"/>
        </w:rPr>
        <w:t xml:space="preserve"> Государственным предприятием «Экологияинвест»</w:t>
      </w:r>
    </w:p>
    <w:p w:rsidR="00F246C6" w:rsidRPr="00387FBE" w:rsidRDefault="00F246C6" w:rsidP="00584868">
      <w:pPr>
        <w:ind w:firstLine="357"/>
        <w:jc w:val="both"/>
        <w:rPr>
          <w:rFonts w:ascii="Arial" w:hAnsi="Arial" w:cs="Arial"/>
          <w:sz w:val="20"/>
          <w:szCs w:val="20"/>
        </w:rPr>
      </w:pPr>
    </w:p>
    <w:p w:rsidR="00F246C6" w:rsidRPr="00387FBE" w:rsidRDefault="00D173B0" w:rsidP="00584868">
      <w:pPr>
        <w:ind w:firstLine="357"/>
        <w:jc w:val="both"/>
        <w:rPr>
          <w:rFonts w:ascii="Arial" w:hAnsi="Arial" w:cs="Arial"/>
          <w:sz w:val="20"/>
          <w:szCs w:val="20"/>
        </w:rPr>
      </w:pPr>
      <w:r w:rsidRPr="00D173B0">
        <w:rPr>
          <w:rFonts w:ascii="Arial" w:hAnsi="Arial" w:cs="Arial"/>
          <w:sz w:val="20"/>
          <w:szCs w:val="20"/>
        </w:rPr>
        <w:t xml:space="preserve"> </w:t>
      </w:r>
      <w:proofErr w:type="gramStart"/>
      <w:r w:rsidRPr="00D173B0">
        <w:rPr>
          <w:rFonts w:ascii="Arial" w:hAnsi="Arial" w:cs="Arial"/>
          <w:sz w:val="20"/>
          <w:szCs w:val="20"/>
        </w:rPr>
        <w:t>ВНЕСЕН</w:t>
      </w:r>
      <w:proofErr w:type="gramEnd"/>
      <w:r w:rsidRPr="00D173B0">
        <w:rPr>
          <w:rFonts w:ascii="Arial" w:hAnsi="Arial" w:cs="Arial"/>
          <w:sz w:val="20"/>
          <w:szCs w:val="20"/>
        </w:rPr>
        <w:t xml:space="preserve"> Министерством природных ресурсов и охраны окружающей среды Республики Беларусь</w:t>
      </w:r>
    </w:p>
    <w:p w:rsidR="00F246C6" w:rsidRPr="00387FBE" w:rsidRDefault="00F246C6" w:rsidP="00584868">
      <w:pPr>
        <w:ind w:firstLine="357"/>
        <w:jc w:val="both"/>
        <w:rPr>
          <w:rFonts w:ascii="Arial" w:hAnsi="Arial" w:cs="Arial"/>
          <w:sz w:val="20"/>
          <w:szCs w:val="20"/>
        </w:rPr>
      </w:pPr>
    </w:p>
    <w:p w:rsidR="00F246C6" w:rsidRPr="00387FBE" w:rsidRDefault="00D173B0" w:rsidP="00584868">
      <w:pPr>
        <w:autoSpaceDE w:val="0"/>
        <w:autoSpaceDN w:val="0"/>
        <w:adjustRightInd w:val="0"/>
        <w:ind w:firstLine="357"/>
        <w:jc w:val="both"/>
        <w:rPr>
          <w:rFonts w:ascii="Arial" w:hAnsi="Arial" w:cs="Arial"/>
          <w:sz w:val="20"/>
          <w:szCs w:val="20"/>
        </w:rPr>
      </w:pPr>
      <w:r w:rsidRPr="00D173B0">
        <w:rPr>
          <w:rFonts w:ascii="Arial" w:hAnsi="Arial" w:cs="Arial"/>
          <w:sz w:val="20"/>
          <w:szCs w:val="20"/>
        </w:rPr>
        <w:t xml:space="preserve">2 </w:t>
      </w:r>
      <w:proofErr w:type="gramStart"/>
      <w:r w:rsidRPr="00D173B0">
        <w:rPr>
          <w:rFonts w:ascii="Arial" w:hAnsi="Arial" w:cs="Arial"/>
          <w:sz w:val="20"/>
          <w:szCs w:val="20"/>
        </w:rPr>
        <w:t>УТВЕРЖДЕН</w:t>
      </w:r>
      <w:proofErr w:type="gramEnd"/>
      <w:r w:rsidRPr="00D173B0">
        <w:rPr>
          <w:rFonts w:ascii="Arial" w:hAnsi="Arial" w:cs="Arial"/>
          <w:sz w:val="20"/>
          <w:szCs w:val="20"/>
        </w:rPr>
        <w:t xml:space="preserve"> И ВВЕДЕН В ДЕЙСТВИЕ постановлением Министерства природных ресурсов и охраны окружающей среды Республики Беларусь от </w:t>
      </w:r>
      <w:proofErr w:type="spellStart"/>
      <w:r w:rsidRPr="00D173B0">
        <w:rPr>
          <w:rFonts w:ascii="Arial" w:hAnsi="Arial" w:cs="Arial"/>
          <w:sz w:val="20"/>
          <w:szCs w:val="20"/>
        </w:rPr>
        <w:t>______________г</w:t>
      </w:r>
      <w:proofErr w:type="spellEnd"/>
      <w:r w:rsidRPr="00D173B0">
        <w:rPr>
          <w:rFonts w:ascii="Arial" w:hAnsi="Arial" w:cs="Arial"/>
          <w:sz w:val="20"/>
          <w:szCs w:val="20"/>
        </w:rPr>
        <w:t>. № ___</w:t>
      </w:r>
    </w:p>
    <w:p w:rsidR="00F246C6" w:rsidRPr="00387FBE" w:rsidRDefault="00F246C6" w:rsidP="00584868">
      <w:pPr>
        <w:ind w:firstLine="357"/>
        <w:jc w:val="both"/>
        <w:rPr>
          <w:rFonts w:ascii="Arial" w:hAnsi="Arial" w:cs="Arial"/>
          <w:sz w:val="20"/>
          <w:szCs w:val="20"/>
        </w:rPr>
      </w:pPr>
    </w:p>
    <w:p w:rsidR="00791F8C" w:rsidRPr="00387FBE" w:rsidRDefault="00D173B0" w:rsidP="00584868">
      <w:pPr>
        <w:autoSpaceDE w:val="0"/>
        <w:autoSpaceDN w:val="0"/>
        <w:adjustRightInd w:val="0"/>
        <w:ind w:firstLine="357"/>
        <w:rPr>
          <w:rFonts w:ascii="Arial" w:hAnsi="Arial" w:cs="Arial"/>
          <w:bCs/>
          <w:sz w:val="20"/>
          <w:szCs w:val="20"/>
        </w:rPr>
      </w:pPr>
      <w:r w:rsidRPr="00D173B0">
        <w:rPr>
          <w:rFonts w:ascii="Arial" w:hAnsi="Arial" w:cs="Arial"/>
          <w:sz w:val="20"/>
          <w:szCs w:val="20"/>
        </w:rPr>
        <w:t xml:space="preserve">3 ВЗАМЕН </w:t>
      </w:r>
      <w:r w:rsidRPr="00D173B0">
        <w:rPr>
          <w:rFonts w:ascii="Arial" w:hAnsi="Arial" w:cs="Arial"/>
          <w:bCs/>
          <w:sz w:val="20"/>
          <w:szCs w:val="20"/>
        </w:rPr>
        <w:t>П-ООС 17.02-01-2012 (02120)</w:t>
      </w:r>
    </w:p>
    <w:p w:rsidR="00F246C6" w:rsidRPr="00FD7B9C" w:rsidRDefault="00F246C6" w:rsidP="00584868">
      <w:pPr>
        <w:autoSpaceDE w:val="0"/>
        <w:autoSpaceDN w:val="0"/>
        <w:adjustRightInd w:val="0"/>
        <w:jc w:val="center"/>
        <w:rPr>
          <w:rFonts w:ascii="Arial" w:hAnsi="Arial" w:cs="Arial"/>
          <w:szCs w:val="24"/>
        </w:rPr>
      </w:pPr>
    </w:p>
    <w:p w:rsidR="00F246C6" w:rsidRPr="00FD7B9C" w:rsidRDefault="00F246C6" w:rsidP="00584868">
      <w:pPr>
        <w:ind w:firstLine="709"/>
        <w:jc w:val="both"/>
        <w:rPr>
          <w:rFonts w:ascii="Arial" w:hAnsi="Arial" w:cs="Arial"/>
          <w:szCs w:val="24"/>
        </w:rPr>
      </w:pPr>
    </w:p>
    <w:p w:rsidR="00F246C6" w:rsidRPr="00FD7B9C" w:rsidRDefault="00F246C6" w:rsidP="00584868">
      <w:pPr>
        <w:ind w:firstLine="709"/>
        <w:jc w:val="both"/>
        <w:rPr>
          <w:rFonts w:ascii="Arial" w:hAnsi="Arial" w:cs="Arial"/>
          <w:szCs w:val="24"/>
        </w:rPr>
      </w:pPr>
    </w:p>
    <w:p w:rsidR="00F246C6" w:rsidRPr="00FD7B9C" w:rsidRDefault="00F246C6" w:rsidP="00584868">
      <w:pPr>
        <w:ind w:firstLine="709"/>
        <w:jc w:val="both"/>
        <w:rPr>
          <w:rFonts w:ascii="Arial" w:hAnsi="Arial" w:cs="Arial"/>
          <w:szCs w:val="24"/>
        </w:rPr>
      </w:pPr>
    </w:p>
    <w:p w:rsidR="00F246C6" w:rsidRPr="00FD7B9C" w:rsidRDefault="00F246C6" w:rsidP="00584868">
      <w:pPr>
        <w:ind w:firstLine="709"/>
        <w:jc w:val="both"/>
        <w:rPr>
          <w:rFonts w:ascii="Arial" w:hAnsi="Arial" w:cs="Arial"/>
          <w:szCs w:val="24"/>
        </w:rPr>
      </w:pPr>
    </w:p>
    <w:p w:rsidR="00F246C6" w:rsidRPr="00FD7B9C" w:rsidRDefault="00F246C6" w:rsidP="00584868">
      <w:pPr>
        <w:ind w:firstLine="709"/>
        <w:jc w:val="both"/>
        <w:rPr>
          <w:rFonts w:ascii="Arial" w:hAnsi="Arial" w:cs="Arial"/>
          <w:szCs w:val="24"/>
        </w:rPr>
      </w:pPr>
    </w:p>
    <w:p w:rsidR="00F246C6" w:rsidRPr="00FD7B9C" w:rsidRDefault="00F246C6" w:rsidP="00584868">
      <w:pPr>
        <w:ind w:firstLine="709"/>
        <w:jc w:val="both"/>
        <w:rPr>
          <w:rFonts w:ascii="Arial" w:hAnsi="Arial" w:cs="Arial"/>
          <w:szCs w:val="24"/>
        </w:rPr>
      </w:pPr>
    </w:p>
    <w:p w:rsidR="00F246C6" w:rsidRPr="00FD7B9C" w:rsidRDefault="00F246C6" w:rsidP="00584868">
      <w:pPr>
        <w:ind w:firstLine="709"/>
        <w:jc w:val="both"/>
        <w:rPr>
          <w:rFonts w:ascii="Arial" w:hAnsi="Arial" w:cs="Arial"/>
          <w:szCs w:val="24"/>
        </w:rPr>
      </w:pPr>
    </w:p>
    <w:p w:rsidR="00F246C6" w:rsidRPr="00FD7B9C" w:rsidRDefault="00F246C6" w:rsidP="00584868">
      <w:pPr>
        <w:ind w:firstLine="709"/>
        <w:jc w:val="both"/>
        <w:rPr>
          <w:rFonts w:ascii="Arial" w:hAnsi="Arial" w:cs="Arial"/>
          <w:szCs w:val="24"/>
        </w:rPr>
      </w:pPr>
    </w:p>
    <w:p w:rsidR="00F246C6" w:rsidRPr="00FD7B9C" w:rsidRDefault="00F246C6" w:rsidP="00584868">
      <w:pPr>
        <w:ind w:firstLine="709"/>
        <w:jc w:val="both"/>
        <w:rPr>
          <w:rFonts w:ascii="Arial" w:hAnsi="Arial" w:cs="Arial"/>
          <w:szCs w:val="24"/>
        </w:rPr>
      </w:pPr>
    </w:p>
    <w:p w:rsidR="00F246C6" w:rsidRPr="00FD7B9C" w:rsidRDefault="00F246C6" w:rsidP="00584868">
      <w:pPr>
        <w:ind w:firstLine="709"/>
        <w:jc w:val="both"/>
        <w:rPr>
          <w:rFonts w:ascii="Arial" w:hAnsi="Arial" w:cs="Arial"/>
          <w:szCs w:val="24"/>
        </w:rPr>
      </w:pPr>
    </w:p>
    <w:p w:rsidR="00F246C6" w:rsidRPr="00FD7B9C" w:rsidRDefault="00F246C6" w:rsidP="00584868">
      <w:pPr>
        <w:ind w:firstLine="709"/>
        <w:jc w:val="both"/>
        <w:rPr>
          <w:rFonts w:ascii="Arial" w:hAnsi="Arial" w:cs="Arial"/>
          <w:szCs w:val="24"/>
        </w:rPr>
      </w:pPr>
    </w:p>
    <w:p w:rsidR="00F246C6" w:rsidRPr="00FD7B9C" w:rsidRDefault="00F246C6" w:rsidP="00584868">
      <w:pPr>
        <w:ind w:firstLine="709"/>
        <w:jc w:val="both"/>
        <w:rPr>
          <w:rFonts w:ascii="Arial" w:hAnsi="Arial" w:cs="Arial"/>
          <w:szCs w:val="24"/>
        </w:rPr>
      </w:pPr>
    </w:p>
    <w:p w:rsidR="00F246C6" w:rsidRPr="00FD7B9C" w:rsidRDefault="00F246C6" w:rsidP="00584868">
      <w:pPr>
        <w:ind w:firstLine="709"/>
        <w:jc w:val="both"/>
        <w:rPr>
          <w:rFonts w:ascii="Arial" w:hAnsi="Arial" w:cs="Arial"/>
          <w:szCs w:val="24"/>
        </w:rPr>
      </w:pPr>
    </w:p>
    <w:p w:rsidR="00F246C6" w:rsidRPr="00FD7B9C" w:rsidRDefault="00F246C6" w:rsidP="00584868">
      <w:pPr>
        <w:ind w:firstLine="709"/>
        <w:jc w:val="both"/>
        <w:rPr>
          <w:rFonts w:ascii="Arial" w:hAnsi="Arial" w:cs="Arial"/>
          <w:szCs w:val="24"/>
        </w:rPr>
      </w:pPr>
    </w:p>
    <w:p w:rsidR="004D1184" w:rsidRPr="00FD7B9C" w:rsidRDefault="004D1184" w:rsidP="00584868">
      <w:pPr>
        <w:ind w:firstLine="709"/>
        <w:jc w:val="both"/>
        <w:rPr>
          <w:rFonts w:ascii="Arial" w:hAnsi="Arial" w:cs="Arial"/>
          <w:szCs w:val="24"/>
        </w:rPr>
      </w:pPr>
    </w:p>
    <w:p w:rsidR="004D1184" w:rsidRPr="00FD7B9C" w:rsidRDefault="004D1184" w:rsidP="00584868">
      <w:pPr>
        <w:ind w:firstLine="709"/>
        <w:jc w:val="both"/>
        <w:rPr>
          <w:rFonts w:ascii="Arial" w:hAnsi="Arial" w:cs="Arial"/>
          <w:szCs w:val="24"/>
        </w:rPr>
      </w:pPr>
    </w:p>
    <w:p w:rsidR="004D1184" w:rsidRPr="00FD7B9C" w:rsidRDefault="004D1184" w:rsidP="00584868">
      <w:pPr>
        <w:ind w:firstLine="709"/>
        <w:jc w:val="both"/>
        <w:rPr>
          <w:rFonts w:ascii="Arial" w:hAnsi="Arial" w:cs="Arial"/>
          <w:szCs w:val="24"/>
        </w:rPr>
      </w:pPr>
    </w:p>
    <w:p w:rsidR="004D1184" w:rsidRPr="00FD7B9C" w:rsidRDefault="004D1184" w:rsidP="00584868">
      <w:pPr>
        <w:ind w:firstLine="709"/>
        <w:jc w:val="both"/>
        <w:rPr>
          <w:rFonts w:ascii="Arial" w:hAnsi="Arial" w:cs="Arial"/>
          <w:szCs w:val="24"/>
        </w:rPr>
      </w:pPr>
    </w:p>
    <w:p w:rsidR="004D1184" w:rsidRPr="00FD7B9C" w:rsidRDefault="004D1184" w:rsidP="00584868">
      <w:pPr>
        <w:ind w:firstLine="709"/>
        <w:jc w:val="both"/>
        <w:rPr>
          <w:rFonts w:ascii="Arial" w:hAnsi="Arial" w:cs="Arial"/>
          <w:szCs w:val="24"/>
        </w:rPr>
      </w:pPr>
    </w:p>
    <w:p w:rsidR="004D1184" w:rsidRPr="00FD7B9C" w:rsidRDefault="004D1184" w:rsidP="00584868">
      <w:pPr>
        <w:ind w:firstLine="709"/>
        <w:jc w:val="both"/>
        <w:rPr>
          <w:rFonts w:ascii="Arial" w:hAnsi="Arial" w:cs="Arial"/>
          <w:szCs w:val="24"/>
        </w:rPr>
      </w:pPr>
    </w:p>
    <w:p w:rsidR="004D1184" w:rsidRPr="00FD7B9C" w:rsidRDefault="004D1184" w:rsidP="00584868">
      <w:pPr>
        <w:ind w:firstLine="709"/>
        <w:jc w:val="both"/>
        <w:rPr>
          <w:rFonts w:ascii="Arial" w:hAnsi="Arial" w:cs="Arial"/>
          <w:szCs w:val="24"/>
        </w:rPr>
      </w:pPr>
    </w:p>
    <w:p w:rsidR="004D1184" w:rsidRPr="00FD7B9C" w:rsidRDefault="004D1184" w:rsidP="00584868">
      <w:pPr>
        <w:ind w:firstLine="709"/>
        <w:jc w:val="both"/>
        <w:rPr>
          <w:rFonts w:ascii="Arial" w:hAnsi="Arial" w:cs="Arial"/>
          <w:szCs w:val="24"/>
        </w:rPr>
      </w:pPr>
    </w:p>
    <w:p w:rsidR="00F246C6" w:rsidRPr="00FD7B9C" w:rsidRDefault="00F246C6" w:rsidP="00584868">
      <w:pPr>
        <w:ind w:firstLine="709"/>
        <w:jc w:val="both"/>
        <w:rPr>
          <w:rFonts w:ascii="Arial" w:hAnsi="Arial" w:cs="Arial"/>
          <w:szCs w:val="24"/>
        </w:rPr>
      </w:pPr>
    </w:p>
    <w:p w:rsidR="00F246C6" w:rsidRPr="00091701" w:rsidRDefault="00F246C6" w:rsidP="00584868">
      <w:pPr>
        <w:ind w:firstLine="709"/>
        <w:jc w:val="both"/>
        <w:rPr>
          <w:rFonts w:ascii="Arial" w:hAnsi="Arial" w:cs="Arial"/>
          <w:sz w:val="20"/>
          <w:szCs w:val="20"/>
        </w:rPr>
      </w:pPr>
    </w:p>
    <w:p w:rsidR="00F246C6" w:rsidRPr="00091701" w:rsidRDefault="00D173B0" w:rsidP="00584868">
      <w:pPr>
        <w:ind w:firstLine="357"/>
        <w:jc w:val="both"/>
        <w:rPr>
          <w:rFonts w:ascii="Arial" w:hAnsi="Arial" w:cs="Arial"/>
          <w:sz w:val="20"/>
          <w:szCs w:val="20"/>
        </w:rPr>
      </w:pPr>
      <w:r w:rsidRPr="00D173B0">
        <w:rPr>
          <w:rFonts w:ascii="Arial" w:hAnsi="Arial" w:cs="Arial"/>
          <w:sz w:val="20"/>
          <w:szCs w:val="20"/>
        </w:rPr>
        <w:t xml:space="preserve">Настоящий технический кодекс не может быть воспроизведен, </w:t>
      </w:r>
      <w:proofErr w:type="gramStart"/>
      <w:r w:rsidRPr="00D173B0">
        <w:rPr>
          <w:rFonts w:ascii="Arial" w:hAnsi="Arial" w:cs="Arial"/>
          <w:sz w:val="20"/>
          <w:szCs w:val="20"/>
        </w:rPr>
        <w:t>тиражирован и распространён</w:t>
      </w:r>
      <w:proofErr w:type="gramEnd"/>
      <w:r w:rsidRPr="00D173B0">
        <w:rPr>
          <w:rFonts w:ascii="Arial" w:hAnsi="Arial" w:cs="Arial"/>
          <w:sz w:val="20"/>
          <w:szCs w:val="20"/>
        </w:rPr>
        <w:t xml:space="preserve"> в качестве официального издания без разрешения Минприроды Республики Беларусь.</w:t>
      </w:r>
    </w:p>
    <w:p w:rsidR="00F246C6" w:rsidRPr="00FD7B9C" w:rsidRDefault="00D64DB0" w:rsidP="00584868">
      <w:pPr>
        <w:tabs>
          <w:tab w:val="left" w:pos="2955"/>
        </w:tabs>
        <w:ind w:firstLine="397"/>
        <w:rPr>
          <w:rFonts w:ascii="Arial" w:hAnsi="Arial" w:cs="Arial"/>
          <w:szCs w:val="24"/>
        </w:rPr>
      </w:pPr>
      <w:r w:rsidRPr="00D64DB0">
        <w:rPr>
          <w:rFonts w:ascii="Arial" w:hAnsi="Arial" w:cs="Arial"/>
          <w:noProof/>
        </w:rPr>
        <w:pict>
          <v:line id="Прямая соединительная линия 1" o:spid="_x0000_s1026" style="position:absolute;left:0;text-align:left;z-index:251654144;visibility:visible" from="0,6.55pt" to="47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"/>
        </w:pict>
      </w:r>
    </w:p>
    <w:p w:rsidR="00F246C6" w:rsidRPr="00FD7B9C" w:rsidRDefault="00C26163" w:rsidP="00584868">
      <w:pPr>
        <w:ind w:firstLine="360"/>
        <w:rPr>
          <w:rFonts w:ascii="Arial" w:hAnsi="Arial" w:cs="Arial"/>
          <w:sz w:val="20"/>
          <w:szCs w:val="20"/>
        </w:rPr>
      </w:pPr>
      <w:proofErr w:type="gramStart"/>
      <w:r w:rsidRPr="00FD7B9C">
        <w:rPr>
          <w:rFonts w:ascii="Arial" w:hAnsi="Arial" w:cs="Arial"/>
          <w:sz w:val="20"/>
          <w:szCs w:val="20"/>
        </w:rPr>
        <w:t>Издан</w:t>
      </w:r>
      <w:proofErr w:type="gramEnd"/>
      <w:r w:rsidRPr="00FD7B9C">
        <w:rPr>
          <w:rFonts w:ascii="Arial" w:hAnsi="Arial" w:cs="Arial"/>
          <w:sz w:val="20"/>
          <w:szCs w:val="20"/>
        </w:rPr>
        <w:t xml:space="preserve"> на русском языке</w:t>
      </w:r>
    </w:p>
    <w:p w:rsidR="0026482A" w:rsidRPr="00EA3E01" w:rsidRDefault="007616E0" w:rsidP="00584868">
      <w:pPr>
        <w:autoSpaceDE w:val="0"/>
        <w:autoSpaceDN w:val="0"/>
        <w:adjustRightInd w:val="0"/>
        <w:ind w:firstLine="397"/>
        <w:jc w:val="center"/>
        <w:rPr>
          <w:rFonts w:ascii="Arial" w:hAnsi="Arial" w:cs="Arial"/>
          <w:b/>
          <w:sz w:val="20"/>
          <w:szCs w:val="20"/>
        </w:rPr>
      </w:pPr>
      <w:r w:rsidRPr="00FD7B9C">
        <w:rPr>
          <w:rFonts w:ascii="Arial" w:hAnsi="Arial" w:cs="Arial"/>
          <w:b/>
          <w:bCs/>
          <w:iCs/>
        </w:rPr>
        <w:br w:type="page"/>
      </w:r>
      <w:r w:rsidR="00D173B0" w:rsidRPr="00D173B0">
        <w:rPr>
          <w:rFonts w:ascii="Arial" w:hAnsi="Arial" w:cs="Arial"/>
          <w:b/>
          <w:sz w:val="20"/>
          <w:szCs w:val="20"/>
        </w:rPr>
        <w:lastRenderedPageBreak/>
        <w:t>Содержание</w:t>
      </w:r>
    </w:p>
    <w:p w:rsidR="0026482A" w:rsidRPr="00EA3E01" w:rsidRDefault="0026482A" w:rsidP="00584868">
      <w:pPr>
        <w:autoSpaceDE w:val="0"/>
        <w:autoSpaceDN w:val="0"/>
        <w:adjustRightInd w:val="0"/>
        <w:ind w:firstLine="397"/>
        <w:rPr>
          <w:rFonts w:ascii="Arial" w:hAnsi="Arial" w:cs="Arial"/>
          <w:b/>
          <w:sz w:val="20"/>
          <w:szCs w:val="20"/>
        </w:rPr>
      </w:pPr>
    </w:p>
    <w:tbl>
      <w:tblPr>
        <w:tblW w:w="0" w:type="auto"/>
        <w:tblLook w:val="04A0"/>
      </w:tblPr>
      <w:tblGrid>
        <w:gridCol w:w="675"/>
        <w:gridCol w:w="1276"/>
        <w:gridCol w:w="6662"/>
        <w:gridCol w:w="710"/>
      </w:tblGrid>
      <w:tr w:rsidR="0026482A" w:rsidRPr="00EA3E01" w:rsidTr="008E0BEE">
        <w:tc>
          <w:tcPr>
            <w:tcW w:w="675" w:type="dxa"/>
          </w:tcPr>
          <w:p w:rsidR="0026482A" w:rsidRPr="00EA3E01" w:rsidRDefault="00D173B0" w:rsidP="00725857">
            <w:pPr>
              <w:autoSpaceDE w:val="0"/>
              <w:autoSpaceDN w:val="0"/>
              <w:adjustRightInd w:val="0"/>
              <w:rPr>
                <w:rFonts w:ascii="Arial" w:hAnsi="Arial" w:cs="Arial"/>
                <w:caps/>
                <w:sz w:val="20"/>
                <w:szCs w:val="20"/>
              </w:rPr>
            </w:pPr>
            <w:r w:rsidRPr="00D173B0">
              <w:rPr>
                <w:rFonts w:ascii="Arial" w:hAnsi="Arial" w:cs="Arial"/>
                <w:caps/>
                <w:sz w:val="20"/>
                <w:szCs w:val="20"/>
              </w:rPr>
              <w:t>1</w:t>
            </w:r>
          </w:p>
        </w:tc>
        <w:tc>
          <w:tcPr>
            <w:tcW w:w="7938" w:type="dxa"/>
            <w:gridSpan w:val="2"/>
          </w:tcPr>
          <w:p w:rsidR="00403F6F" w:rsidRDefault="00D173B0">
            <w:pPr>
              <w:autoSpaceDE w:val="0"/>
              <w:autoSpaceDN w:val="0"/>
              <w:adjustRightInd w:val="0"/>
              <w:rPr>
                <w:rFonts w:ascii="Arial" w:hAnsi="Arial" w:cs="Arial"/>
                <w:sz w:val="20"/>
                <w:szCs w:val="20"/>
              </w:rPr>
            </w:pPr>
            <w:r w:rsidRPr="00D173B0">
              <w:rPr>
                <w:rFonts w:ascii="Arial" w:hAnsi="Arial" w:cs="Arial"/>
                <w:sz w:val="20"/>
                <w:szCs w:val="20"/>
              </w:rPr>
              <w:t>Область применения</w:t>
            </w:r>
          </w:p>
        </w:tc>
        <w:tc>
          <w:tcPr>
            <w:tcW w:w="710" w:type="dxa"/>
          </w:tcPr>
          <w:p w:rsidR="0026482A" w:rsidRPr="00EA3E01" w:rsidRDefault="00D173B0" w:rsidP="00584868">
            <w:pPr>
              <w:autoSpaceDE w:val="0"/>
              <w:autoSpaceDN w:val="0"/>
              <w:adjustRightInd w:val="0"/>
              <w:ind w:firstLine="397"/>
              <w:rPr>
                <w:rFonts w:ascii="Arial" w:hAnsi="Arial" w:cs="Arial"/>
                <w:caps/>
                <w:sz w:val="20"/>
                <w:szCs w:val="20"/>
              </w:rPr>
            </w:pPr>
            <w:r w:rsidRPr="00D173B0">
              <w:rPr>
                <w:rFonts w:ascii="Arial" w:hAnsi="Arial" w:cs="Arial"/>
                <w:caps/>
                <w:sz w:val="20"/>
                <w:szCs w:val="20"/>
              </w:rPr>
              <w:t>1</w:t>
            </w:r>
          </w:p>
        </w:tc>
      </w:tr>
      <w:tr w:rsidR="0026482A" w:rsidRPr="00EA3E01" w:rsidTr="008E0BEE">
        <w:tc>
          <w:tcPr>
            <w:tcW w:w="675" w:type="dxa"/>
          </w:tcPr>
          <w:p w:rsidR="0026482A" w:rsidRPr="00EA3E01" w:rsidRDefault="00D173B0" w:rsidP="00725857">
            <w:pPr>
              <w:autoSpaceDE w:val="0"/>
              <w:autoSpaceDN w:val="0"/>
              <w:adjustRightInd w:val="0"/>
              <w:rPr>
                <w:rFonts w:ascii="Arial" w:hAnsi="Arial" w:cs="Arial"/>
                <w:caps/>
                <w:sz w:val="20"/>
                <w:szCs w:val="20"/>
              </w:rPr>
            </w:pPr>
            <w:r w:rsidRPr="00D173B0">
              <w:rPr>
                <w:rFonts w:ascii="Arial" w:hAnsi="Arial" w:cs="Arial"/>
                <w:caps/>
                <w:sz w:val="20"/>
                <w:szCs w:val="20"/>
              </w:rPr>
              <w:t>2</w:t>
            </w:r>
          </w:p>
        </w:tc>
        <w:tc>
          <w:tcPr>
            <w:tcW w:w="7938" w:type="dxa"/>
            <w:gridSpan w:val="2"/>
          </w:tcPr>
          <w:p w:rsidR="00403F6F" w:rsidRDefault="00D173B0">
            <w:pPr>
              <w:autoSpaceDE w:val="0"/>
              <w:autoSpaceDN w:val="0"/>
              <w:adjustRightInd w:val="0"/>
              <w:ind w:firstLine="34"/>
              <w:rPr>
                <w:rFonts w:ascii="Arial" w:hAnsi="Arial" w:cs="Arial"/>
                <w:sz w:val="20"/>
                <w:szCs w:val="20"/>
              </w:rPr>
            </w:pPr>
            <w:r w:rsidRPr="00D173B0">
              <w:rPr>
                <w:rFonts w:ascii="Arial" w:hAnsi="Arial" w:cs="Arial"/>
                <w:sz w:val="20"/>
                <w:szCs w:val="20"/>
              </w:rPr>
              <w:t>Нормативные ссылки</w:t>
            </w:r>
          </w:p>
        </w:tc>
        <w:tc>
          <w:tcPr>
            <w:tcW w:w="710" w:type="dxa"/>
          </w:tcPr>
          <w:p w:rsidR="0026482A" w:rsidRPr="00EA3E01" w:rsidRDefault="00D173B0" w:rsidP="00584868">
            <w:pPr>
              <w:autoSpaceDE w:val="0"/>
              <w:autoSpaceDN w:val="0"/>
              <w:adjustRightInd w:val="0"/>
              <w:ind w:firstLine="397"/>
              <w:rPr>
                <w:rFonts w:ascii="Arial" w:hAnsi="Arial" w:cs="Arial"/>
                <w:caps/>
                <w:sz w:val="20"/>
                <w:szCs w:val="20"/>
              </w:rPr>
            </w:pPr>
            <w:r w:rsidRPr="00D173B0">
              <w:rPr>
                <w:rFonts w:ascii="Arial" w:hAnsi="Arial" w:cs="Arial"/>
                <w:caps/>
                <w:sz w:val="20"/>
                <w:szCs w:val="20"/>
              </w:rPr>
              <w:t>1</w:t>
            </w:r>
          </w:p>
        </w:tc>
      </w:tr>
      <w:tr w:rsidR="0026482A" w:rsidRPr="00EA3E01" w:rsidTr="008E0BEE">
        <w:tc>
          <w:tcPr>
            <w:tcW w:w="675" w:type="dxa"/>
          </w:tcPr>
          <w:p w:rsidR="0026482A" w:rsidRPr="00EA3E01" w:rsidRDefault="00D173B0" w:rsidP="00725857">
            <w:pPr>
              <w:autoSpaceDE w:val="0"/>
              <w:autoSpaceDN w:val="0"/>
              <w:adjustRightInd w:val="0"/>
              <w:rPr>
                <w:rFonts w:ascii="Arial" w:hAnsi="Arial" w:cs="Arial"/>
                <w:caps/>
                <w:sz w:val="20"/>
                <w:szCs w:val="20"/>
              </w:rPr>
            </w:pPr>
            <w:r w:rsidRPr="00D173B0">
              <w:rPr>
                <w:rFonts w:ascii="Arial" w:hAnsi="Arial" w:cs="Arial"/>
                <w:caps/>
                <w:sz w:val="20"/>
                <w:szCs w:val="20"/>
              </w:rPr>
              <w:t>3</w:t>
            </w:r>
          </w:p>
        </w:tc>
        <w:tc>
          <w:tcPr>
            <w:tcW w:w="7938" w:type="dxa"/>
            <w:gridSpan w:val="2"/>
          </w:tcPr>
          <w:p w:rsidR="00403F6F" w:rsidRDefault="00D173B0">
            <w:pPr>
              <w:autoSpaceDE w:val="0"/>
              <w:autoSpaceDN w:val="0"/>
              <w:adjustRightInd w:val="0"/>
              <w:rPr>
                <w:rFonts w:ascii="Arial" w:hAnsi="Arial" w:cs="Arial"/>
                <w:sz w:val="20"/>
                <w:szCs w:val="20"/>
              </w:rPr>
            </w:pPr>
            <w:r w:rsidRPr="00D173B0">
              <w:rPr>
                <w:rFonts w:ascii="Arial" w:hAnsi="Arial" w:cs="Arial"/>
                <w:sz w:val="20"/>
                <w:szCs w:val="20"/>
              </w:rPr>
              <w:t>Термины и определения</w:t>
            </w:r>
          </w:p>
        </w:tc>
        <w:tc>
          <w:tcPr>
            <w:tcW w:w="710" w:type="dxa"/>
          </w:tcPr>
          <w:p w:rsidR="0026482A" w:rsidRPr="00EA3E01" w:rsidRDefault="00D173B0" w:rsidP="00584868">
            <w:pPr>
              <w:autoSpaceDE w:val="0"/>
              <w:autoSpaceDN w:val="0"/>
              <w:adjustRightInd w:val="0"/>
              <w:ind w:firstLine="397"/>
              <w:rPr>
                <w:rFonts w:ascii="Arial" w:hAnsi="Arial" w:cs="Arial"/>
                <w:caps/>
                <w:sz w:val="20"/>
                <w:szCs w:val="20"/>
              </w:rPr>
            </w:pPr>
            <w:r w:rsidRPr="00D173B0">
              <w:rPr>
                <w:rFonts w:ascii="Arial" w:hAnsi="Arial" w:cs="Arial"/>
                <w:caps/>
                <w:sz w:val="20"/>
                <w:szCs w:val="20"/>
              </w:rPr>
              <w:t>1</w:t>
            </w:r>
          </w:p>
        </w:tc>
      </w:tr>
      <w:tr w:rsidR="0026482A" w:rsidRPr="00EA3E01" w:rsidTr="008E0BEE">
        <w:tc>
          <w:tcPr>
            <w:tcW w:w="675" w:type="dxa"/>
          </w:tcPr>
          <w:p w:rsidR="00426017" w:rsidRDefault="00D173B0" w:rsidP="00725857">
            <w:pPr>
              <w:autoSpaceDE w:val="0"/>
              <w:autoSpaceDN w:val="0"/>
              <w:adjustRightInd w:val="0"/>
              <w:rPr>
                <w:rFonts w:ascii="Arial" w:hAnsi="Arial" w:cs="Arial"/>
                <w:caps/>
                <w:sz w:val="20"/>
                <w:szCs w:val="20"/>
              </w:rPr>
            </w:pPr>
            <w:r w:rsidRPr="00D173B0">
              <w:rPr>
                <w:rFonts w:ascii="Arial" w:hAnsi="Arial" w:cs="Arial"/>
                <w:caps/>
                <w:sz w:val="20"/>
                <w:szCs w:val="20"/>
              </w:rPr>
              <w:t>4</w:t>
            </w:r>
          </w:p>
          <w:p w:rsidR="00426017" w:rsidRDefault="00426017" w:rsidP="00725857">
            <w:pPr>
              <w:autoSpaceDE w:val="0"/>
              <w:autoSpaceDN w:val="0"/>
              <w:adjustRightInd w:val="0"/>
              <w:rPr>
                <w:rFonts w:ascii="Arial" w:hAnsi="Arial" w:cs="Arial"/>
                <w:caps/>
                <w:sz w:val="20"/>
                <w:szCs w:val="20"/>
              </w:rPr>
            </w:pPr>
            <w:r>
              <w:rPr>
                <w:rFonts w:ascii="Arial" w:hAnsi="Arial" w:cs="Arial"/>
                <w:caps/>
                <w:sz w:val="20"/>
                <w:szCs w:val="20"/>
              </w:rPr>
              <w:t>5</w:t>
            </w:r>
          </w:p>
          <w:p w:rsidR="00426017" w:rsidRDefault="00426017" w:rsidP="00725857">
            <w:pPr>
              <w:autoSpaceDE w:val="0"/>
              <w:autoSpaceDN w:val="0"/>
              <w:adjustRightInd w:val="0"/>
              <w:rPr>
                <w:rFonts w:ascii="Arial" w:hAnsi="Arial" w:cs="Arial"/>
                <w:caps/>
                <w:sz w:val="20"/>
                <w:szCs w:val="20"/>
              </w:rPr>
            </w:pPr>
          </w:p>
          <w:p w:rsidR="00426017" w:rsidRDefault="00426017" w:rsidP="00725857">
            <w:pPr>
              <w:autoSpaceDE w:val="0"/>
              <w:autoSpaceDN w:val="0"/>
              <w:adjustRightInd w:val="0"/>
              <w:rPr>
                <w:rFonts w:ascii="Arial" w:hAnsi="Arial" w:cs="Arial"/>
                <w:caps/>
                <w:sz w:val="20"/>
                <w:szCs w:val="20"/>
              </w:rPr>
            </w:pPr>
            <w:r>
              <w:rPr>
                <w:rFonts w:ascii="Arial" w:hAnsi="Arial" w:cs="Arial"/>
                <w:caps/>
                <w:sz w:val="20"/>
                <w:szCs w:val="20"/>
              </w:rPr>
              <w:t>6</w:t>
            </w:r>
          </w:p>
          <w:p w:rsidR="00426017" w:rsidRDefault="00426017" w:rsidP="00725857">
            <w:pPr>
              <w:autoSpaceDE w:val="0"/>
              <w:autoSpaceDN w:val="0"/>
              <w:adjustRightInd w:val="0"/>
              <w:rPr>
                <w:rFonts w:ascii="Arial" w:hAnsi="Arial" w:cs="Arial"/>
                <w:caps/>
                <w:sz w:val="20"/>
                <w:szCs w:val="20"/>
              </w:rPr>
            </w:pPr>
            <w:r>
              <w:rPr>
                <w:rFonts w:ascii="Arial" w:hAnsi="Arial" w:cs="Arial"/>
                <w:caps/>
                <w:sz w:val="20"/>
                <w:szCs w:val="20"/>
              </w:rPr>
              <w:t>7</w:t>
            </w:r>
          </w:p>
          <w:p w:rsidR="00426017" w:rsidRDefault="00426017" w:rsidP="00725857">
            <w:pPr>
              <w:autoSpaceDE w:val="0"/>
              <w:autoSpaceDN w:val="0"/>
              <w:adjustRightInd w:val="0"/>
              <w:rPr>
                <w:rFonts w:ascii="Arial" w:hAnsi="Arial" w:cs="Arial"/>
                <w:caps/>
                <w:sz w:val="20"/>
                <w:szCs w:val="20"/>
              </w:rPr>
            </w:pPr>
            <w:r>
              <w:rPr>
                <w:rFonts w:ascii="Arial" w:hAnsi="Arial" w:cs="Arial"/>
                <w:caps/>
                <w:sz w:val="20"/>
                <w:szCs w:val="20"/>
              </w:rPr>
              <w:t>8</w:t>
            </w:r>
          </w:p>
          <w:p w:rsidR="008E0BEE" w:rsidRDefault="008E0BEE" w:rsidP="00725857">
            <w:pPr>
              <w:autoSpaceDE w:val="0"/>
              <w:autoSpaceDN w:val="0"/>
              <w:adjustRightInd w:val="0"/>
              <w:rPr>
                <w:rFonts w:ascii="Arial" w:hAnsi="Arial" w:cs="Arial"/>
                <w:caps/>
                <w:sz w:val="20"/>
                <w:szCs w:val="20"/>
              </w:rPr>
            </w:pPr>
            <w:r>
              <w:rPr>
                <w:rFonts w:ascii="Arial" w:hAnsi="Arial" w:cs="Arial"/>
                <w:caps/>
                <w:sz w:val="20"/>
                <w:szCs w:val="20"/>
              </w:rPr>
              <w:t>9</w:t>
            </w:r>
          </w:p>
          <w:p w:rsidR="008E0BEE" w:rsidRDefault="008E0BEE" w:rsidP="00725857">
            <w:pPr>
              <w:autoSpaceDE w:val="0"/>
              <w:autoSpaceDN w:val="0"/>
              <w:adjustRightInd w:val="0"/>
              <w:rPr>
                <w:rFonts w:ascii="Arial" w:hAnsi="Arial" w:cs="Arial"/>
                <w:caps/>
                <w:sz w:val="20"/>
                <w:szCs w:val="20"/>
              </w:rPr>
            </w:pPr>
            <w:r>
              <w:rPr>
                <w:rFonts w:ascii="Arial" w:hAnsi="Arial" w:cs="Arial"/>
                <w:caps/>
                <w:sz w:val="20"/>
                <w:szCs w:val="20"/>
              </w:rPr>
              <w:t>10</w:t>
            </w:r>
          </w:p>
          <w:p w:rsidR="008E0BEE" w:rsidRDefault="008E0BEE" w:rsidP="00725857">
            <w:pPr>
              <w:autoSpaceDE w:val="0"/>
              <w:autoSpaceDN w:val="0"/>
              <w:adjustRightInd w:val="0"/>
              <w:rPr>
                <w:rFonts w:ascii="Arial" w:hAnsi="Arial" w:cs="Arial"/>
                <w:caps/>
                <w:sz w:val="20"/>
                <w:szCs w:val="20"/>
              </w:rPr>
            </w:pPr>
          </w:p>
          <w:p w:rsidR="008E0BEE" w:rsidRDefault="008E0BEE" w:rsidP="00725857">
            <w:pPr>
              <w:autoSpaceDE w:val="0"/>
              <w:autoSpaceDN w:val="0"/>
              <w:adjustRightInd w:val="0"/>
              <w:rPr>
                <w:rFonts w:ascii="Arial" w:hAnsi="Arial" w:cs="Arial"/>
                <w:caps/>
                <w:sz w:val="20"/>
                <w:szCs w:val="20"/>
              </w:rPr>
            </w:pPr>
            <w:r>
              <w:rPr>
                <w:rFonts w:ascii="Arial" w:hAnsi="Arial" w:cs="Arial"/>
                <w:caps/>
                <w:sz w:val="20"/>
                <w:szCs w:val="20"/>
              </w:rPr>
              <w:t>11</w:t>
            </w:r>
          </w:p>
          <w:p w:rsidR="008E0BEE" w:rsidRDefault="008E0BEE" w:rsidP="00725857">
            <w:pPr>
              <w:autoSpaceDE w:val="0"/>
              <w:autoSpaceDN w:val="0"/>
              <w:adjustRightInd w:val="0"/>
              <w:rPr>
                <w:rFonts w:ascii="Arial" w:hAnsi="Arial" w:cs="Arial"/>
                <w:caps/>
                <w:sz w:val="20"/>
                <w:szCs w:val="20"/>
              </w:rPr>
            </w:pPr>
            <w:r>
              <w:rPr>
                <w:rFonts w:ascii="Arial" w:hAnsi="Arial" w:cs="Arial"/>
                <w:caps/>
                <w:sz w:val="20"/>
                <w:szCs w:val="20"/>
              </w:rPr>
              <w:t>12</w:t>
            </w:r>
          </w:p>
          <w:p w:rsidR="008E0BEE" w:rsidRPr="008E0BEE" w:rsidRDefault="008E0BEE" w:rsidP="008E0BEE">
            <w:pPr>
              <w:autoSpaceDE w:val="0"/>
              <w:autoSpaceDN w:val="0"/>
              <w:adjustRightInd w:val="0"/>
              <w:rPr>
                <w:rFonts w:ascii="Arial" w:hAnsi="Arial" w:cs="Arial"/>
                <w:caps/>
                <w:sz w:val="20"/>
                <w:szCs w:val="20"/>
              </w:rPr>
            </w:pPr>
            <w:r>
              <w:rPr>
                <w:rFonts w:ascii="Arial" w:hAnsi="Arial" w:cs="Arial"/>
                <w:caps/>
                <w:sz w:val="20"/>
                <w:szCs w:val="20"/>
              </w:rPr>
              <w:t>13</w:t>
            </w:r>
          </w:p>
        </w:tc>
        <w:tc>
          <w:tcPr>
            <w:tcW w:w="7938" w:type="dxa"/>
            <w:gridSpan w:val="2"/>
          </w:tcPr>
          <w:p w:rsidR="00426017" w:rsidRDefault="00426017" w:rsidP="00BE6E0F">
            <w:pPr>
              <w:rPr>
                <w:rFonts w:ascii="Arial" w:hAnsi="Arial" w:cs="Arial"/>
                <w:sz w:val="20"/>
                <w:szCs w:val="20"/>
              </w:rPr>
            </w:pPr>
            <w:r>
              <w:rPr>
                <w:rFonts w:ascii="Arial" w:hAnsi="Arial" w:cs="Arial"/>
                <w:sz w:val="20"/>
                <w:szCs w:val="20"/>
              </w:rPr>
              <w:t>Общие методы в области обращения с отходами</w:t>
            </w:r>
          </w:p>
          <w:p w:rsidR="00426017" w:rsidRDefault="00426017" w:rsidP="00BE6E0F">
            <w:pPr>
              <w:rPr>
                <w:rFonts w:ascii="Arial" w:hAnsi="Arial" w:cs="Arial"/>
                <w:sz w:val="20"/>
                <w:szCs w:val="20"/>
              </w:rPr>
            </w:pPr>
            <w:r>
              <w:rPr>
                <w:rFonts w:ascii="Arial" w:hAnsi="Arial" w:cs="Arial"/>
                <w:sz w:val="20"/>
                <w:szCs w:val="20"/>
              </w:rPr>
              <w:t>Применяемые процессы и технологии для сбора отходов и их разделения по видам</w:t>
            </w:r>
          </w:p>
          <w:p w:rsidR="00426017" w:rsidRDefault="00426017" w:rsidP="00BE6E0F">
            <w:pPr>
              <w:rPr>
                <w:rFonts w:ascii="Arial" w:hAnsi="Arial" w:cs="Arial"/>
                <w:sz w:val="20"/>
                <w:szCs w:val="20"/>
              </w:rPr>
            </w:pPr>
            <w:r>
              <w:rPr>
                <w:rFonts w:ascii="Arial" w:hAnsi="Arial" w:cs="Arial"/>
                <w:sz w:val="20"/>
                <w:szCs w:val="20"/>
              </w:rPr>
              <w:t>Механическая подготовка отходов</w:t>
            </w:r>
          </w:p>
          <w:p w:rsidR="00426017" w:rsidRDefault="00426017" w:rsidP="00BE6E0F">
            <w:pPr>
              <w:rPr>
                <w:rFonts w:ascii="Arial" w:hAnsi="Arial" w:cs="Arial"/>
                <w:sz w:val="20"/>
                <w:szCs w:val="20"/>
              </w:rPr>
            </w:pPr>
            <w:r>
              <w:rPr>
                <w:rFonts w:ascii="Arial" w:hAnsi="Arial" w:cs="Arial"/>
                <w:sz w:val="20"/>
                <w:szCs w:val="20"/>
              </w:rPr>
              <w:t>Биологическая подготовка отходов</w:t>
            </w:r>
          </w:p>
          <w:p w:rsidR="00426017" w:rsidRDefault="00426017" w:rsidP="00BE6E0F">
            <w:pPr>
              <w:rPr>
                <w:rFonts w:ascii="Arial" w:hAnsi="Arial" w:cs="Arial"/>
                <w:sz w:val="20"/>
                <w:szCs w:val="20"/>
              </w:rPr>
            </w:pPr>
            <w:r>
              <w:rPr>
                <w:rFonts w:ascii="Arial" w:hAnsi="Arial" w:cs="Arial"/>
                <w:sz w:val="20"/>
                <w:szCs w:val="20"/>
              </w:rPr>
              <w:t>Физико-химическая подготовка отходов</w:t>
            </w:r>
          </w:p>
          <w:p w:rsidR="0026482A" w:rsidRDefault="00D173B0" w:rsidP="00BE6E0F">
            <w:pPr>
              <w:rPr>
                <w:rFonts w:ascii="Arial" w:hAnsi="Arial" w:cs="Arial"/>
                <w:sz w:val="20"/>
                <w:szCs w:val="20"/>
              </w:rPr>
            </w:pPr>
            <w:r w:rsidRPr="00D173B0">
              <w:rPr>
                <w:rFonts w:ascii="Arial" w:hAnsi="Arial" w:cs="Arial"/>
                <w:sz w:val="20"/>
                <w:szCs w:val="20"/>
              </w:rPr>
              <w:t>Общие наилучшие доступные технические методы для обращения с отходами</w:t>
            </w:r>
            <w:r w:rsidR="008E0BEE" w:rsidRPr="00E4240B">
              <w:rPr>
                <w:rFonts w:ascii="Arial" w:hAnsi="Arial" w:cs="Arial"/>
                <w:sz w:val="20"/>
                <w:szCs w:val="20"/>
              </w:rPr>
              <w:t xml:space="preserve"> Наилучшие доступные технические методы для сбора отходов и их разделения по видам </w:t>
            </w:r>
          </w:p>
          <w:p w:rsidR="008E0BEE" w:rsidRDefault="008E0BEE" w:rsidP="00BE6E0F">
            <w:pPr>
              <w:rPr>
                <w:rFonts w:ascii="Arial" w:hAnsi="Arial" w:cs="Arial"/>
                <w:sz w:val="20"/>
                <w:szCs w:val="20"/>
              </w:rPr>
            </w:pPr>
            <w:r>
              <w:rPr>
                <w:rFonts w:ascii="Arial" w:hAnsi="Arial" w:cs="Arial"/>
                <w:sz w:val="20"/>
                <w:szCs w:val="20"/>
              </w:rPr>
              <w:t xml:space="preserve">Наилучшие доступные </w:t>
            </w:r>
            <w:proofErr w:type="spellStart"/>
            <w:r>
              <w:rPr>
                <w:rFonts w:ascii="Arial" w:hAnsi="Arial" w:cs="Arial"/>
                <w:sz w:val="20"/>
                <w:szCs w:val="20"/>
              </w:rPr>
              <w:t>техническаие</w:t>
            </w:r>
            <w:proofErr w:type="spellEnd"/>
            <w:r>
              <w:rPr>
                <w:rFonts w:ascii="Arial" w:hAnsi="Arial" w:cs="Arial"/>
                <w:sz w:val="20"/>
                <w:szCs w:val="20"/>
              </w:rPr>
              <w:t xml:space="preserve"> методы для подготовки отходов</w:t>
            </w:r>
          </w:p>
          <w:p w:rsidR="008E0BEE" w:rsidRDefault="008E0BEE" w:rsidP="00BE6E0F">
            <w:pPr>
              <w:rPr>
                <w:rFonts w:ascii="Arial" w:hAnsi="Arial" w:cs="Arial"/>
                <w:sz w:val="20"/>
                <w:szCs w:val="20"/>
              </w:rPr>
            </w:pPr>
            <w:proofErr w:type="spellStart"/>
            <w:r>
              <w:rPr>
                <w:rFonts w:ascii="Arial" w:hAnsi="Arial" w:cs="Arial"/>
                <w:sz w:val="20"/>
                <w:szCs w:val="20"/>
              </w:rPr>
              <w:t>Наилучие</w:t>
            </w:r>
            <w:proofErr w:type="spellEnd"/>
            <w:r>
              <w:rPr>
                <w:rFonts w:ascii="Arial" w:hAnsi="Arial" w:cs="Arial"/>
                <w:sz w:val="20"/>
                <w:szCs w:val="20"/>
              </w:rPr>
              <w:t xml:space="preserve"> доступные технические методы для хранения отходов</w:t>
            </w:r>
          </w:p>
          <w:p w:rsidR="008E0BEE" w:rsidRPr="00EA3E01" w:rsidRDefault="008E0BEE" w:rsidP="00BE6E0F">
            <w:pPr>
              <w:rPr>
                <w:rFonts w:ascii="Arial" w:hAnsi="Arial" w:cs="Arial"/>
                <w:sz w:val="20"/>
                <w:szCs w:val="20"/>
              </w:rPr>
            </w:pPr>
            <w:r>
              <w:rPr>
                <w:rFonts w:ascii="Arial" w:hAnsi="Arial" w:cs="Arial"/>
                <w:sz w:val="20"/>
                <w:szCs w:val="20"/>
              </w:rPr>
              <w:t>Наилучшие доступные технические методы для перевозки отходов</w:t>
            </w:r>
          </w:p>
        </w:tc>
        <w:tc>
          <w:tcPr>
            <w:tcW w:w="710" w:type="dxa"/>
          </w:tcPr>
          <w:p w:rsidR="0026482A" w:rsidRDefault="00426017" w:rsidP="00584868">
            <w:pPr>
              <w:autoSpaceDE w:val="0"/>
              <w:autoSpaceDN w:val="0"/>
              <w:adjustRightInd w:val="0"/>
              <w:ind w:firstLine="397"/>
              <w:rPr>
                <w:rFonts w:ascii="Arial" w:hAnsi="Arial" w:cs="Arial"/>
                <w:caps/>
                <w:sz w:val="20"/>
                <w:szCs w:val="20"/>
              </w:rPr>
            </w:pPr>
            <w:r>
              <w:rPr>
                <w:rFonts w:ascii="Arial" w:hAnsi="Arial" w:cs="Arial"/>
                <w:caps/>
                <w:sz w:val="20"/>
                <w:szCs w:val="20"/>
              </w:rPr>
              <w:t>1</w:t>
            </w:r>
          </w:p>
          <w:p w:rsidR="00426017" w:rsidRDefault="00426017" w:rsidP="00584868">
            <w:pPr>
              <w:autoSpaceDE w:val="0"/>
              <w:autoSpaceDN w:val="0"/>
              <w:adjustRightInd w:val="0"/>
              <w:ind w:firstLine="397"/>
              <w:rPr>
                <w:rFonts w:ascii="Arial" w:hAnsi="Arial" w:cs="Arial"/>
                <w:caps/>
                <w:sz w:val="20"/>
                <w:szCs w:val="20"/>
              </w:rPr>
            </w:pPr>
          </w:p>
          <w:p w:rsidR="00426017" w:rsidRDefault="00426017" w:rsidP="00584868">
            <w:pPr>
              <w:autoSpaceDE w:val="0"/>
              <w:autoSpaceDN w:val="0"/>
              <w:adjustRightInd w:val="0"/>
              <w:ind w:firstLine="397"/>
              <w:rPr>
                <w:rFonts w:ascii="Arial" w:hAnsi="Arial" w:cs="Arial"/>
                <w:caps/>
                <w:sz w:val="20"/>
                <w:szCs w:val="20"/>
              </w:rPr>
            </w:pPr>
            <w:r>
              <w:rPr>
                <w:rFonts w:ascii="Arial" w:hAnsi="Arial" w:cs="Arial"/>
                <w:caps/>
                <w:sz w:val="20"/>
                <w:szCs w:val="20"/>
              </w:rPr>
              <w:t>2</w:t>
            </w:r>
          </w:p>
          <w:p w:rsidR="00426017" w:rsidRDefault="00426017" w:rsidP="00584868">
            <w:pPr>
              <w:autoSpaceDE w:val="0"/>
              <w:autoSpaceDN w:val="0"/>
              <w:adjustRightInd w:val="0"/>
              <w:ind w:firstLine="397"/>
              <w:rPr>
                <w:rFonts w:ascii="Arial" w:hAnsi="Arial" w:cs="Arial"/>
                <w:caps/>
                <w:sz w:val="20"/>
                <w:szCs w:val="20"/>
              </w:rPr>
            </w:pPr>
            <w:r>
              <w:rPr>
                <w:rFonts w:ascii="Arial" w:hAnsi="Arial" w:cs="Arial"/>
                <w:caps/>
                <w:sz w:val="20"/>
                <w:szCs w:val="20"/>
              </w:rPr>
              <w:t>6</w:t>
            </w:r>
          </w:p>
          <w:p w:rsidR="00403F6F" w:rsidRDefault="00426017">
            <w:pPr>
              <w:autoSpaceDE w:val="0"/>
              <w:autoSpaceDN w:val="0"/>
              <w:adjustRightInd w:val="0"/>
              <w:ind w:right="-107" w:firstLine="318"/>
              <w:rPr>
                <w:rFonts w:ascii="Arial" w:hAnsi="Arial" w:cs="Arial"/>
                <w:caps/>
                <w:sz w:val="20"/>
                <w:szCs w:val="20"/>
              </w:rPr>
            </w:pPr>
            <w:r>
              <w:rPr>
                <w:rFonts w:ascii="Arial" w:hAnsi="Arial" w:cs="Arial"/>
                <w:caps/>
                <w:sz w:val="20"/>
                <w:szCs w:val="20"/>
              </w:rPr>
              <w:t>17</w:t>
            </w:r>
          </w:p>
          <w:p w:rsidR="00403F6F" w:rsidRDefault="00426017">
            <w:pPr>
              <w:autoSpaceDE w:val="0"/>
              <w:autoSpaceDN w:val="0"/>
              <w:adjustRightInd w:val="0"/>
              <w:ind w:right="-107" w:firstLine="318"/>
              <w:rPr>
                <w:rFonts w:ascii="Arial" w:hAnsi="Arial" w:cs="Arial"/>
                <w:caps/>
                <w:sz w:val="20"/>
                <w:szCs w:val="20"/>
              </w:rPr>
            </w:pPr>
            <w:r>
              <w:rPr>
                <w:rFonts w:ascii="Arial" w:hAnsi="Arial" w:cs="Arial"/>
                <w:caps/>
                <w:sz w:val="20"/>
                <w:szCs w:val="20"/>
              </w:rPr>
              <w:t>29</w:t>
            </w:r>
          </w:p>
          <w:p w:rsidR="00403F6F" w:rsidRDefault="008E0BEE">
            <w:pPr>
              <w:autoSpaceDE w:val="0"/>
              <w:autoSpaceDN w:val="0"/>
              <w:adjustRightInd w:val="0"/>
              <w:ind w:right="-107" w:firstLine="318"/>
              <w:rPr>
                <w:rFonts w:ascii="Arial" w:hAnsi="Arial" w:cs="Arial"/>
                <w:caps/>
                <w:sz w:val="20"/>
                <w:szCs w:val="20"/>
              </w:rPr>
            </w:pPr>
            <w:r>
              <w:rPr>
                <w:rFonts w:ascii="Arial" w:hAnsi="Arial" w:cs="Arial"/>
                <w:caps/>
                <w:sz w:val="20"/>
                <w:szCs w:val="20"/>
              </w:rPr>
              <w:t>5</w:t>
            </w:r>
            <w:r w:rsidR="00CF6002">
              <w:rPr>
                <w:rFonts w:ascii="Arial" w:hAnsi="Arial" w:cs="Arial"/>
                <w:caps/>
                <w:sz w:val="20"/>
                <w:szCs w:val="20"/>
              </w:rPr>
              <w:t>4</w:t>
            </w:r>
          </w:p>
          <w:p w:rsidR="00403F6F" w:rsidRDefault="00403F6F">
            <w:pPr>
              <w:autoSpaceDE w:val="0"/>
              <w:autoSpaceDN w:val="0"/>
              <w:adjustRightInd w:val="0"/>
              <w:ind w:right="-107" w:firstLine="318"/>
              <w:rPr>
                <w:rFonts w:ascii="Arial" w:hAnsi="Arial" w:cs="Arial"/>
                <w:caps/>
                <w:sz w:val="20"/>
                <w:szCs w:val="20"/>
              </w:rPr>
            </w:pPr>
          </w:p>
          <w:p w:rsidR="00403F6F" w:rsidRDefault="008E0BEE">
            <w:pPr>
              <w:autoSpaceDE w:val="0"/>
              <w:autoSpaceDN w:val="0"/>
              <w:adjustRightInd w:val="0"/>
              <w:ind w:right="-107" w:firstLine="318"/>
              <w:rPr>
                <w:rFonts w:ascii="Arial" w:hAnsi="Arial" w:cs="Arial"/>
                <w:caps/>
                <w:sz w:val="20"/>
                <w:szCs w:val="20"/>
              </w:rPr>
            </w:pPr>
            <w:r>
              <w:rPr>
                <w:rFonts w:ascii="Arial" w:hAnsi="Arial" w:cs="Arial"/>
                <w:caps/>
                <w:sz w:val="20"/>
                <w:szCs w:val="20"/>
              </w:rPr>
              <w:t>54</w:t>
            </w:r>
          </w:p>
          <w:p w:rsidR="00403F6F" w:rsidRDefault="008E0BEE">
            <w:pPr>
              <w:autoSpaceDE w:val="0"/>
              <w:autoSpaceDN w:val="0"/>
              <w:adjustRightInd w:val="0"/>
              <w:ind w:right="-107" w:firstLine="318"/>
              <w:rPr>
                <w:rFonts w:ascii="Arial" w:hAnsi="Arial" w:cs="Arial"/>
                <w:caps/>
                <w:sz w:val="20"/>
                <w:szCs w:val="20"/>
              </w:rPr>
            </w:pPr>
            <w:r>
              <w:rPr>
                <w:rFonts w:ascii="Arial" w:hAnsi="Arial" w:cs="Arial"/>
                <w:caps/>
                <w:sz w:val="20"/>
                <w:szCs w:val="20"/>
              </w:rPr>
              <w:t>5</w:t>
            </w:r>
            <w:r w:rsidR="00CF6002">
              <w:rPr>
                <w:rFonts w:ascii="Arial" w:hAnsi="Arial" w:cs="Arial"/>
                <w:caps/>
                <w:sz w:val="20"/>
                <w:szCs w:val="20"/>
              </w:rPr>
              <w:t>5</w:t>
            </w:r>
          </w:p>
          <w:p w:rsidR="00403F6F" w:rsidRDefault="008E0BEE">
            <w:pPr>
              <w:autoSpaceDE w:val="0"/>
              <w:autoSpaceDN w:val="0"/>
              <w:adjustRightInd w:val="0"/>
              <w:ind w:right="-107" w:firstLine="318"/>
              <w:rPr>
                <w:rFonts w:ascii="Arial" w:hAnsi="Arial" w:cs="Arial"/>
                <w:caps/>
                <w:sz w:val="20"/>
                <w:szCs w:val="20"/>
              </w:rPr>
            </w:pPr>
            <w:r>
              <w:rPr>
                <w:rFonts w:ascii="Arial" w:hAnsi="Arial" w:cs="Arial"/>
                <w:caps/>
                <w:sz w:val="20"/>
                <w:szCs w:val="20"/>
              </w:rPr>
              <w:t>5</w:t>
            </w:r>
            <w:r w:rsidR="00CF6002">
              <w:rPr>
                <w:rFonts w:ascii="Arial" w:hAnsi="Arial" w:cs="Arial"/>
                <w:caps/>
                <w:sz w:val="20"/>
                <w:szCs w:val="20"/>
              </w:rPr>
              <w:t>8</w:t>
            </w:r>
          </w:p>
          <w:p w:rsidR="00403F6F" w:rsidRDefault="008E0BEE" w:rsidP="00CF6002">
            <w:pPr>
              <w:autoSpaceDE w:val="0"/>
              <w:autoSpaceDN w:val="0"/>
              <w:adjustRightInd w:val="0"/>
              <w:ind w:right="-107" w:firstLine="318"/>
              <w:rPr>
                <w:rFonts w:ascii="Arial" w:hAnsi="Arial" w:cs="Arial"/>
                <w:caps/>
                <w:sz w:val="20"/>
                <w:szCs w:val="20"/>
              </w:rPr>
            </w:pPr>
            <w:r>
              <w:rPr>
                <w:rFonts w:ascii="Arial" w:hAnsi="Arial" w:cs="Arial"/>
                <w:caps/>
                <w:sz w:val="20"/>
                <w:szCs w:val="20"/>
              </w:rPr>
              <w:t>5</w:t>
            </w:r>
            <w:r w:rsidR="00CF6002">
              <w:rPr>
                <w:rFonts w:ascii="Arial" w:hAnsi="Arial" w:cs="Arial"/>
                <w:caps/>
                <w:sz w:val="20"/>
                <w:szCs w:val="20"/>
              </w:rPr>
              <w:t>8</w:t>
            </w:r>
          </w:p>
        </w:tc>
      </w:tr>
      <w:tr w:rsidR="00725857" w:rsidRPr="00EA3E01" w:rsidTr="008E0BEE">
        <w:tc>
          <w:tcPr>
            <w:tcW w:w="1951" w:type="dxa"/>
            <w:gridSpan w:val="2"/>
          </w:tcPr>
          <w:p w:rsidR="00A83D01" w:rsidRDefault="00A83D01" w:rsidP="00725857">
            <w:pPr>
              <w:tabs>
                <w:tab w:val="left" w:pos="993"/>
                <w:tab w:val="left" w:pos="1843"/>
                <w:tab w:val="left" w:pos="2268"/>
                <w:tab w:val="left" w:pos="2977"/>
              </w:tabs>
              <w:jc w:val="both"/>
              <w:rPr>
                <w:rFonts w:ascii="Arial" w:hAnsi="Arial" w:cs="Arial"/>
                <w:sz w:val="20"/>
                <w:szCs w:val="20"/>
              </w:rPr>
            </w:pPr>
            <w:r>
              <w:rPr>
                <w:rFonts w:ascii="Arial" w:hAnsi="Arial" w:cs="Arial"/>
                <w:sz w:val="20"/>
                <w:szCs w:val="20"/>
              </w:rPr>
              <w:t>Приложение</w:t>
            </w:r>
            <w:proofErr w:type="gramStart"/>
            <w:r>
              <w:rPr>
                <w:rFonts w:ascii="Arial" w:hAnsi="Arial" w:cs="Arial"/>
                <w:sz w:val="20"/>
                <w:szCs w:val="20"/>
              </w:rPr>
              <w:t xml:space="preserve"> А</w:t>
            </w:r>
            <w:proofErr w:type="gramEnd"/>
          </w:p>
          <w:p w:rsidR="00CF6002" w:rsidRDefault="00CF6002" w:rsidP="00725857">
            <w:pPr>
              <w:tabs>
                <w:tab w:val="left" w:pos="993"/>
                <w:tab w:val="left" w:pos="1843"/>
                <w:tab w:val="left" w:pos="2268"/>
                <w:tab w:val="left" w:pos="2977"/>
              </w:tabs>
              <w:jc w:val="both"/>
              <w:rPr>
                <w:rFonts w:ascii="Arial" w:hAnsi="Arial" w:cs="Arial"/>
                <w:sz w:val="20"/>
                <w:szCs w:val="20"/>
              </w:rPr>
            </w:pPr>
          </w:p>
          <w:p w:rsidR="00725857" w:rsidRPr="00EA3E01" w:rsidRDefault="00D173B0" w:rsidP="00725857">
            <w:pPr>
              <w:tabs>
                <w:tab w:val="left" w:pos="993"/>
                <w:tab w:val="left" w:pos="1843"/>
                <w:tab w:val="left" w:pos="2268"/>
                <w:tab w:val="left" w:pos="2977"/>
              </w:tabs>
              <w:jc w:val="both"/>
              <w:rPr>
                <w:rFonts w:ascii="Arial" w:hAnsi="Arial" w:cs="Arial"/>
                <w:sz w:val="20"/>
                <w:szCs w:val="20"/>
              </w:rPr>
            </w:pPr>
            <w:r w:rsidRPr="00D173B0">
              <w:rPr>
                <w:rFonts w:ascii="Arial" w:hAnsi="Arial" w:cs="Arial"/>
                <w:sz w:val="20"/>
                <w:szCs w:val="20"/>
              </w:rPr>
              <w:t>Приложение</w:t>
            </w:r>
            <w:proofErr w:type="gramStart"/>
            <w:r w:rsidRPr="00D173B0">
              <w:rPr>
                <w:rFonts w:ascii="Arial" w:hAnsi="Arial" w:cs="Arial"/>
                <w:sz w:val="20"/>
                <w:szCs w:val="20"/>
              </w:rPr>
              <w:t xml:space="preserve"> Б</w:t>
            </w:r>
            <w:proofErr w:type="gramEnd"/>
          </w:p>
          <w:p w:rsidR="00725857" w:rsidRPr="00EA3E01" w:rsidRDefault="00725857" w:rsidP="00584868">
            <w:pPr>
              <w:autoSpaceDE w:val="0"/>
              <w:autoSpaceDN w:val="0"/>
              <w:adjustRightInd w:val="0"/>
              <w:ind w:firstLine="397"/>
              <w:rPr>
                <w:rFonts w:ascii="Arial" w:hAnsi="Arial" w:cs="Arial"/>
                <w:caps/>
                <w:sz w:val="20"/>
                <w:szCs w:val="20"/>
              </w:rPr>
            </w:pPr>
          </w:p>
        </w:tc>
        <w:tc>
          <w:tcPr>
            <w:tcW w:w="6662" w:type="dxa"/>
          </w:tcPr>
          <w:p w:rsidR="00A83D01" w:rsidRDefault="00A83D01" w:rsidP="00725857">
            <w:pPr>
              <w:shd w:val="clear" w:color="auto" w:fill="FFFFFF"/>
              <w:jc w:val="both"/>
              <w:rPr>
                <w:rFonts w:ascii="Arial" w:hAnsi="Arial" w:cs="Arial"/>
                <w:sz w:val="20"/>
                <w:szCs w:val="20"/>
              </w:rPr>
            </w:pPr>
            <w:r>
              <w:rPr>
                <w:rFonts w:ascii="Arial" w:hAnsi="Arial" w:cs="Arial"/>
                <w:sz w:val="20"/>
                <w:szCs w:val="20"/>
              </w:rPr>
              <w:t>(справочное) Краткое описание общих наилучших доступных технических методов для обращения с отходами</w:t>
            </w:r>
          </w:p>
          <w:p w:rsidR="00725857" w:rsidRPr="00EA3E01" w:rsidRDefault="00D173B0" w:rsidP="00725857">
            <w:pPr>
              <w:shd w:val="clear" w:color="auto" w:fill="FFFFFF"/>
              <w:jc w:val="both"/>
              <w:rPr>
                <w:rFonts w:ascii="Arial" w:hAnsi="Arial" w:cs="Arial"/>
                <w:sz w:val="20"/>
                <w:szCs w:val="20"/>
              </w:rPr>
            </w:pPr>
            <w:r w:rsidRPr="00D173B0">
              <w:rPr>
                <w:rFonts w:ascii="Arial" w:hAnsi="Arial" w:cs="Arial"/>
                <w:sz w:val="20"/>
                <w:szCs w:val="20"/>
              </w:rPr>
              <w:t>(справочное) Краткое описание наилучших доступных технических методов для подготовки отходов</w:t>
            </w:r>
          </w:p>
        </w:tc>
        <w:tc>
          <w:tcPr>
            <w:tcW w:w="710" w:type="dxa"/>
          </w:tcPr>
          <w:p w:rsidR="00A83D01" w:rsidRDefault="00A83D01" w:rsidP="002C43CC">
            <w:pPr>
              <w:autoSpaceDE w:val="0"/>
              <w:autoSpaceDN w:val="0"/>
              <w:adjustRightInd w:val="0"/>
              <w:jc w:val="right"/>
              <w:rPr>
                <w:rFonts w:ascii="Arial" w:hAnsi="Arial" w:cs="Arial"/>
                <w:caps/>
                <w:sz w:val="20"/>
                <w:szCs w:val="20"/>
              </w:rPr>
            </w:pPr>
          </w:p>
          <w:p w:rsidR="00A83D01" w:rsidRDefault="00A83D01" w:rsidP="002C43CC">
            <w:pPr>
              <w:autoSpaceDE w:val="0"/>
              <w:autoSpaceDN w:val="0"/>
              <w:adjustRightInd w:val="0"/>
              <w:jc w:val="right"/>
              <w:rPr>
                <w:rFonts w:ascii="Arial" w:hAnsi="Arial" w:cs="Arial"/>
                <w:caps/>
                <w:sz w:val="20"/>
                <w:szCs w:val="20"/>
              </w:rPr>
            </w:pPr>
            <w:r>
              <w:rPr>
                <w:rFonts w:ascii="Arial" w:hAnsi="Arial" w:cs="Arial"/>
                <w:caps/>
                <w:sz w:val="20"/>
                <w:szCs w:val="20"/>
              </w:rPr>
              <w:t>5</w:t>
            </w:r>
            <w:r w:rsidR="00CF6002">
              <w:rPr>
                <w:rFonts w:ascii="Arial" w:hAnsi="Arial" w:cs="Arial"/>
                <w:caps/>
                <w:sz w:val="20"/>
                <w:szCs w:val="20"/>
              </w:rPr>
              <w:t>9</w:t>
            </w:r>
            <w:r>
              <w:rPr>
                <w:rFonts w:ascii="Arial" w:hAnsi="Arial" w:cs="Arial"/>
                <w:caps/>
                <w:sz w:val="20"/>
                <w:szCs w:val="20"/>
              </w:rPr>
              <w:t xml:space="preserve"> </w:t>
            </w:r>
          </w:p>
          <w:p w:rsidR="00A83D01" w:rsidRDefault="00A83D01" w:rsidP="002C43CC">
            <w:pPr>
              <w:autoSpaceDE w:val="0"/>
              <w:autoSpaceDN w:val="0"/>
              <w:adjustRightInd w:val="0"/>
              <w:jc w:val="right"/>
              <w:rPr>
                <w:rFonts w:ascii="Arial" w:hAnsi="Arial" w:cs="Arial"/>
                <w:caps/>
                <w:sz w:val="20"/>
                <w:szCs w:val="20"/>
              </w:rPr>
            </w:pPr>
          </w:p>
          <w:p w:rsidR="00725857" w:rsidRPr="00EA3E01" w:rsidRDefault="00CF6002" w:rsidP="002C43CC">
            <w:pPr>
              <w:autoSpaceDE w:val="0"/>
              <w:autoSpaceDN w:val="0"/>
              <w:adjustRightInd w:val="0"/>
              <w:jc w:val="right"/>
              <w:rPr>
                <w:rFonts w:ascii="Arial" w:hAnsi="Arial" w:cs="Arial"/>
                <w:caps/>
                <w:sz w:val="20"/>
                <w:szCs w:val="20"/>
              </w:rPr>
            </w:pPr>
            <w:r>
              <w:rPr>
                <w:rFonts w:ascii="Arial" w:hAnsi="Arial" w:cs="Arial"/>
                <w:caps/>
                <w:sz w:val="20"/>
                <w:szCs w:val="20"/>
              </w:rPr>
              <w:t>60</w:t>
            </w:r>
          </w:p>
        </w:tc>
      </w:tr>
      <w:tr w:rsidR="00725857" w:rsidRPr="00EA3E01" w:rsidTr="008E0BEE">
        <w:tc>
          <w:tcPr>
            <w:tcW w:w="1951" w:type="dxa"/>
            <w:gridSpan w:val="2"/>
          </w:tcPr>
          <w:p w:rsidR="00725857" w:rsidRPr="00EA3E01" w:rsidRDefault="00D173B0" w:rsidP="00725857">
            <w:pPr>
              <w:tabs>
                <w:tab w:val="left" w:pos="993"/>
                <w:tab w:val="left" w:pos="1843"/>
                <w:tab w:val="left" w:pos="2268"/>
                <w:tab w:val="left" w:pos="2977"/>
              </w:tabs>
              <w:jc w:val="both"/>
              <w:rPr>
                <w:rFonts w:ascii="Arial" w:hAnsi="Arial" w:cs="Arial"/>
                <w:sz w:val="20"/>
                <w:szCs w:val="20"/>
              </w:rPr>
            </w:pPr>
            <w:r w:rsidRPr="00D173B0">
              <w:rPr>
                <w:rFonts w:ascii="Arial" w:hAnsi="Arial" w:cs="Arial"/>
                <w:sz w:val="20"/>
                <w:szCs w:val="20"/>
              </w:rPr>
              <w:t>Приложение</w:t>
            </w:r>
            <w:proofErr w:type="gramStart"/>
            <w:r w:rsidRPr="00D173B0">
              <w:rPr>
                <w:rFonts w:ascii="Arial" w:hAnsi="Arial" w:cs="Arial"/>
                <w:sz w:val="20"/>
                <w:szCs w:val="20"/>
              </w:rPr>
              <w:t xml:space="preserve"> В</w:t>
            </w:r>
            <w:proofErr w:type="gramEnd"/>
          </w:p>
          <w:p w:rsidR="00725857" w:rsidRPr="00EA3E01" w:rsidRDefault="00725857" w:rsidP="00584868">
            <w:pPr>
              <w:autoSpaceDE w:val="0"/>
              <w:autoSpaceDN w:val="0"/>
              <w:adjustRightInd w:val="0"/>
              <w:ind w:firstLine="397"/>
              <w:rPr>
                <w:rFonts w:ascii="Arial" w:hAnsi="Arial" w:cs="Arial"/>
                <w:caps/>
                <w:sz w:val="20"/>
                <w:szCs w:val="20"/>
              </w:rPr>
            </w:pPr>
          </w:p>
        </w:tc>
        <w:tc>
          <w:tcPr>
            <w:tcW w:w="6662" w:type="dxa"/>
          </w:tcPr>
          <w:p w:rsidR="00725857" w:rsidRPr="00EA3E01" w:rsidRDefault="00D173B0" w:rsidP="00725857">
            <w:pPr>
              <w:shd w:val="clear" w:color="auto" w:fill="FFFFFF"/>
              <w:jc w:val="both"/>
              <w:rPr>
                <w:rFonts w:ascii="Arial" w:hAnsi="Arial" w:cs="Arial"/>
                <w:sz w:val="20"/>
                <w:szCs w:val="20"/>
              </w:rPr>
            </w:pPr>
            <w:r w:rsidRPr="00D173B0">
              <w:rPr>
                <w:rFonts w:ascii="Arial" w:hAnsi="Arial" w:cs="Arial"/>
                <w:sz w:val="20"/>
                <w:szCs w:val="20"/>
              </w:rPr>
              <w:t>(справочное) Краткое описание наилучших доступных технических методов подготовки отходов электрического и электронного оборудования</w:t>
            </w:r>
          </w:p>
        </w:tc>
        <w:tc>
          <w:tcPr>
            <w:tcW w:w="710" w:type="dxa"/>
          </w:tcPr>
          <w:p w:rsidR="00A83D01" w:rsidRDefault="00A83D01" w:rsidP="002C43CC">
            <w:pPr>
              <w:autoSpaceDE w:val="0"/>
              <w:autoSpaceDN w:val="0"/>
              <w:adjustRightInd w:val="0"/>
              <w:jc w:val="right"/>
              <w:rPr>
                <w:rFonts w:ascii="Arial" w:hAnsi="Arial" w:cs="Arial"/>
                <w:caps/>
                <w:sz w:val="20"/>
                <w:szCs w:val="20"/>
              </w:rPr>
            </w:pPr>
          </w:p>
          <w:p w:rsidR="00A83D01" w:rsidRDefault="00A83D01" w:rsidP="002C43CC">
            <w:pPr>
              <w:autoSpaceDE w:val="0"/>
              <w:autoSpaceDN w:val="0"/>
              <w:adjustRightInd w:val="0"/>
              <w:jc w:val="right"/>
              <w:rPr>
                <w:rFonts w:ascii="Arial" w:hAnsi="Arial" w:cs="Arial"/>
                <w:caps/>
                <w:sz w:val="20"/>
                <w:szCs w:val="20"/>
              </w:rPr>
            </w:pPr>
          </w:p>
          <w:p w:rsidR="00725857" w:rsidRPr="00EA3E01" w:rsidRDefault="00A83D01" w:rsidP="00CF6002">
            <w:pPr>
              <w:autoSpaceDE w:val="0"/>
              <w:autoSpaceDN w:val="0"/>
              <w:adjustRightInd w:val="0"/>
              <w:jc w:val="right"/>
              <w:rPr>
                <w:rFonts w:ascii="Arial" w:hAnsi="Arial" w:cs="Arial"/>
                <w:caps/>
                <w:sz w:val="20"/>
                <w:szCs w:val="20"/>
              </w:rPr>
            </w:pPr>
            <w:r>
              <w:rPr>
                <w:rFonts w:ascii="Arial" w:hAnsi="Arial" w:cs="Arial"/>
                <w:caps/>
                <w:sz w:val="20"/>
                <w:szCs w:val="20"/>
              </w:rPr>
              <w:t>6</w:t>
            </w:r>
            <w:r w:rsidR="00CF6002">
              <w:rPr>
                <w:rFonts w:ascii="Arial" w:hAnsi="Arial" w:cs="Arial"/>
                <w:caps/>
                <w:sz w:val="20"/>
                <w:szCs w:val="20"/>
              </w:rPr>
              <w:t>1</w:t>
            </w:r>
          </w:p>
        </w:tc>
      </w:tr>
      <w:tr w:rsidR="00725857" w:rsidRPr="00EA3E01" w:rsidTr="008E0BEE">
        <w:tc>
          <w:tcPr>
            <w:tcW w:w="1951" w:type="dxa"/>
            <w:gridSpan w:val="2"/>
          </w:tcPr>
          <w:p w:rsidR="00725857" w:rsidRPr="00EA3E01" w:rsidRDefault="00D173B0" w:rsidP="00725857">
            <w:pPr>
              <w:tabs>
                <w:tab w:val="left" w:pos="993"/>
                <w:tab w:val="left" w:pos="1843"/>
                <w:tab w:val="left" w:pos="2268"/>
                <w:tab w:val="left" w:pos="2977"/>
              </w:tabs>
              <w:jc w:val="both"/>
              <w:rPr>
                <w:rFonts w:ascii="Arial" w:hAnsi="Arial" w:cs="Arial"/>
                <w:caps/>
                <w:sz w:val="20"/>
                <w:szCs w:val="20"/>
              </w:rPr>
            </w:pPr>
            <w:r w:rsidRPr="00D173B0">
              <w:rPr>
                <w:rFonts w:ascii="Arial" w:hAnsi="Arial" w:cs="Arial"/>
                <w:sz w:val="20"/>
                <w:szCs w:val="20"/>
              </w:rPr>
              <w:t xml:space="preserve">Приложение </w:t>
            </w:r>
            <w:r w:rsidRPr="00D173B0">
              <w:rPr>
                <w:rFonts w:ascii="Arial" w:hAnsi="Arial" w:cs="Arial"/>
                <w:caps/>
                <w:sz w:val="20"/>
                <w:szCs w:val="20"/>
              </w:rPr>
              <w:t>Г</w:t>
            </w:r>
          </w:p>
        </w:tc>
        <w:tc>
          <w:tcPr>
            <w:tcW w:w="6662" w:type="dxa"/>
          </w:tcPr>
          <w:p w:rsidR="00725857" w:rsidRPr="00EA3E01" w:rsidRDefault="00D173B0" w:rsidP="00725857">
            <w:pPr>
              <w:shd w:val="clear" w:color="auto" w:fill="FFFFFF"/>
              <w:rPr>
                <w:rFonts w:ascii="Arial" w:hAnsi="Arial" w:cs="Arial"/>
                <w:sz w:val="20"/>
                <w:szCs w:val="20"/>
              </w:rPr>
            </w:pPr>
            <w:r w:rsidRPr="00D173B0">
              <w:rPr>
                <w:rFonts w:ascii="Arial" w:hAnsi="Arial" w:cs="Arial"/>
                <w:sz w:val="20"/>
                <w:szCs w:val="20"/>
              </w:rPr>
              <w:t>(справочное) Краткое описание наилучших доступных технических методов для биологической подготовки отходов</w:t>
            </w:r>
          </w:p>
        </w:tc>
        <w:tc>
          <w:tcPr>
            <w:tcW w:w="710" w:type="dxa"/>
          </w:tcPr>
          <w:p w:rsidR="00C761EB" w:rsidRDefault="00C761EB" w:rsidP="002C43CC">
            <w:pPr>
              <w:autoSpaceDE w:val="0"/>
              <w:autoSpaceDN w:val="0"/>
              <w:adjustRightInd w:val="0"/>
              <w:jc w:val="right"/>
              <w:rPr>
                <w:rFonts w:ascii="Arial" w:hAnsi="Arial" w:cs="Arial"/>
                <w:caps/>
                <w:sz w:val="20"/>
                <w:szCs w:val="20"/>
              </w:rPr>
            </w:pPr>
          </w:p>
          <w:p w:rsidR="00725857" w:rsidRPr="00EA3E01" w:rsidRDefault="00A83D01" w:rsidP="00CF6002">
            <w:pPr>
              <w:autoSpaceDE w:val="0"/>
              <w:autoSpaceDN w:val="0"/>
              <w:adjustRightInd w:val="0"/>
              <w:jc w:val="right"/>
              <w:rPr>
                <w:rFonts w:ascii="Arial" w:hAnsi="Arial" w:cs="Arial"/>
                <w:caps/>
                <w:sz w:val="20"/>
                <w:szCs w:val="20"/>
              </w:rPr>
            </w:pPr>
            <w:r>
              <w:rPr>
                <w:rFonts w:ascii="Arial" w:hAnsi="Arial" w:cs="Arial"/>
                <w:caps/>
                <w:sz w:val="20"/>
                <w:szCs w:val="20"/>
              </w:rPr>
              <w:t>6</w:t>
            </w:r>
            <w:r w:rsidR="00CF6002">
              <w:rPr>
                <w:rFonts w:ascii="Arial" w:hAnsi="Arial" w:cs="Arial"/>
                <w:caps/>
                <w:sz w:val="20"/>
                <w:szCs w:val="20"/>
              </w:rPr>
              <w:t>3</w:t>
            </w:r>
          </w:p>
        </w:tc>
      </w:tr>
      <w:tr w:rsidR="00725857" w:rsidRPr="00EA3E01" w:rsidTr="008E0BEE">
        <w:tc>
          <w:tcPr>
            <w:tcW w:w="1951" w:type="dxa"/>
            <w:gridSpan w:val="2"/>
          </w:tcPr>
          <w:p w:rsidR="00725857" w:rsidRPr="00EA3E01" w:rsidRDefault="00D173B0" w:rsidP="00725857">
            <w:pPr>
              <w:tabs>
                <w:tab w:val="left" w:pos="993"/>
                <w:tab w:val="left" w:pos="1843"/>
                <w:tab w:val="left" w:pos="2268"/>
                <w:tab w:val="left" w:pos="2977"/>
              </w:tabs>
              <w:jc w:val="both"/>
              <w:rPr>
                <w:rFonts w:ascii="Arial" w:hAnsi="Arial" w:cs="Arial"/>
                <w:sz w:val="20"/>
                <w:szCs w:val="20"/>
              </w:rPr>
            </w:pPr>
            <w:r w:rsidRPr="00D173B0">
              <w:rPr>
                <w:rFonts w:ascii="Arial" w:hAnsi="Arial" w:cs="Arial"/>
                <w:sz w:val="20"/>
                <w:szCs w:val="20"/>
              </w:rPr>
              <w:t>Приложение</w:t>
            </w:r>
            <w:proofErr w:type="gramStart"/>
            <w:r w:rsidRPr="00D173B0">
              <w:rPr>
                <w:rFonts w:ascii="Arial" w:hAnsi="Arial" w:cs="Arial"/>
                <w:sz w:val="20"/>
                <w:szCs w:val="20"/>
              </w:rPr>
              <w:t xml:space="preserve"> </w:t>
            </w:r>
            <w:r w:rsidRPr="00D173B0">
              <w:rPr>
                <w:rFonts w:ascii="Arial" w:hAnsi="Arial" w:cs="Arial"/>
                <w:caps/>
                <w:sz w:val="20"/>
                <w:szCs w:val="20"/>
              </w:rPr>
              <w:t>Д</w:t>
            </w:r>
            <w:proofErr w:type="gramEnd"/>
          </w:p>
        </w:tc>
        <w:tc>
          <w:tcPr>
            <w:tcW w:w="6662" w:type="dxa"/>
          </w:tcPr>
          <w:p w:rsidR="00725857" w:rsidRPr="00EA3E01" w:rsidRDefault="00D173B0" w:rsidP="00725857">
            <w:pPr>
              <w:shd w:val="clear" w:color="auto" w:fill="FFFFFF"/>
              <w:rPr>
                <w:rFonts w:ascii="Arial" w:hAnsi="Arial" w:cs="Arial"/>
                <w:sz w:val="20"/>
                <w:szCs w:val="20"/>
              </w:rPr>
            </w:pPr>
            <w:r w:rsidRPr="00D173B0">
              <w:rPr>
                <w:rFonts w:ascii="Arial" w:hAnsi="Arial" w:cs="Arial"/>
                <w:sz w:val="20"/>
                <w:szCs w:val="20"/>
              </w:rPr>
              <w:t>(</w:t>
            </w:r>
            <w:proofErr w:type="gramStart"/>
            <w:r w:rsidRPr="00D173B0">
              <w:rPr>
                <w:rFonts w:ascii="Arial" w:hAnsi="Arial" w:cs="Arial"/>
                <w:sz w:val="20"/>
                <w:szCs w:val="20"/>
              </w:rPr>
              <w:t>справочное</w:t>
            </w:r>
            <w:proofErr w:type="gramEnd"/>
            <w:r w:rsidRPr="00D173B0">
              <w:rPr>
                <w:rFonts w:ascii="Arial" w:hAnsi="Arial" w:cs="Arial"/>
                <w:sz w:val="20"/>
                <w:szCs w:val="20"/>
              </w:rPr>
              <w:t>) Наилучшие доступные технические методы для физико-химической подготовки отходов</w:t>
            </w:r>
          </w:p>
        </w:tc>
        <w:tc>
          <w:tcPr>
            <w:tcW w:w="710" w:type="dxa"/>
          </w:tcPr>
          <w:p w:rsidR="00C761EB" w:rsidRDefault="00C761EB" w:rsidP="002C43CC">
            <w:pPr>
              <w:autoSpaceDE w:val="0"/>
              <w:autoSpaceDN w:val="0"/>
              <w:adjustRightInd w:val="0"/>
              <w:jc w:val="right"/>
              <w:rPr>
                <w:rFonts w:ascii="Arial" w:hAnsi="Arial" w:cs="Arial"/>
                <w:caps/>
                <w:sz w:val="20"/>
                <w:szCs w:val="20"/>
              </w:rPr>
            </w:pPr>
          </w:p>
          <w:p w:rsidR="00725857" w:rsidRPr="00EA3E01" w:rsidRDefault="00A83D01" w:rsidP="00CF6002">
            <w:pPr>
              <w:autoSpaceDE w:val="0"/>
              <w:autoSpaceDN w:val="0"/>
              <w:adjustRightInd w:val="0"/>
              <w:jc w:val="right"/>
              <w:rPr>
                <w:rFonts w:ascii="Arial" w:hAnsi="Arial" w:cs="Arial"/>
                <w:caps/>
                <w:sz w:val="20"/>
                <w:szCs w:val="20"/>
              </w:rPr>
            </w:pPr>
            <w:r>
              <w:rPr>
                <w:rFonts w:ascii="Arial" w:hAnsi="Arial" w:cs="Arial"/>
                <w:caps/>
                <w:sz w:val="20"/>
                <w:szCs w:val="20"/>
              </w:rPr>
              <w:t>6</w:t>
            </w:r>
            <w:r w:rsidR="00CF6002">
              <w:rPr>
                <w:rFonts w:ascii="Arial" w:hAnsi="Arial" w:cs="Arial"/>
                <w:caps/>
                <w:sz w:val="20"/>
                <w:szCs w:val="20"/>
              </w:rPr>
              <w:t>4</w:t>
            </w:r>
          </w:p>
        </w:tc>
      </w:tr>
      <w:tr w:rsidR="00725857" w:rsidRPr="00EA3E01" w:rsidTr="008E0BEE">
        <w:tc>
          <w:tcPr>
            <w:tcW w:w="8613" w:type="dxa"/>
            <w:gridSpan w:val="3"/>
          </w:tcPr>
          <w:p w:rsidR="00403F6F" w:rsidRDefault="00D173B0">
            <w:pPr>
              <w:autoSpaceDE w:val="0"/>
              <w:autoSpaceDN w:val="0"/>
              <w:adjustRightInd w:val="0"/>
              <w:rPr>
                <w:rFonts w:ascii="Arial" w:hAnsi="Arial" w:cs="Arial"/>
                <w:sz w:val="20"/>
                <w:szCs w:val="20"/>
              </w:rPr>
            </w:pPr>
            <w:r w:rsidRPr="00D173B0">
              <w:rPr>
                <w:rFonts w:ascii="Arial" w:hAnsi="Arial" w:cs="Arial"/>
                <w:sz w:val="20"/>
                <w:szCs w:val="20"/>
              </w:rPr>
              <w:t>Библиография</w:t>
            </w:r>
          </w:p>
        </w:tc>
        <w:tc>
          <w:tcPr>
            <w:tcW w:w="710" w:type="dxa"/>
          </w:tcPr>
          <w:p w:rsidR="00725857" w:rsidRPr="00EA3E01" w:rsidRDefault="00A83D01" w:rsidP="00CF6002">
            <w:pPr>
              <w:autoSpaceDE w:val="0"/>
              <w:autoSpaceDN w:val="0"/>
              <w:adjustRightInd w:val="0"/>
              <w:jc w:val="right"/>
              <w:rPr>
                <w:rFonts w:ascii="Arial" w:hAnsi="Arial" w:cs="Arial"/>
                <w:caps/>
                <w:sz w:val="20"/>
                <w:szCs w:val="20"/>
              </w:rPr>
            </w:pPr>
            <w:r>
              <w:rPr>
                <w:rFonts w:ascii="Arial" w:hAnsi="Arial" w:cs="Arial"/>
                <w:caps/>
                <w:sz w:val="20"/>
                <w:szCs w:val="20"/>
              </w:rPr>
              <w:t>6</w:t>
            </w:r>
            <w:r w:rsidR="00CF6002">
              <w:rPr>
                <w:rFonts w:ascii="Arial" w:hAnsi="Arial" w:cs="Arial"/>
                <w:caps/>
                <w:sz w:val="20"/>
                <w:szCs w:val="20"/>
              </w:rPr>
              <w:t>5</w:t>
            </w:r>
          </w:p>
        </w:tc>
      </w:tr>
    </w:tbl>
    <w:p w:rsidR="007616E0" w:rsidRPr="00FD7B9C" w:rsidRDefault="007616E0" w:rsidP="00584868">
      <w:pPr>
        <w:autoSpaceDE w:val="0"/>
        <w:autoSpaceDN w:val="0"/>
        <w:adjustRightInd w:val="0"/>
        <w:ind w:firstLine="397"/>
        <w:rPr>
          <w:rFonts w:ascii="Arial" w:hAnsi="Arial" w:cs="Arial"/>
          <w:b/>
          <w:bCs/>
          <w:iCs/>
        </w:rPr>
      </w:pPr>
    </w:p>
    <w:p w:rsidR="00F246C6" w:rsidRPr="00FD7B9C" w:rsidRDefault="00F246C6" w:rsidP="00584868">
      <w:pPr>
        <w:autoSpaceDE w:val="0"/>
        <w:autoSpaceDN w:val="0"/>
        <w:adjustRightInd w:val="0"/>
        <w:ind w:firstLine="397"/>
        <w:rPr>
          <w:rFonts w:ascii="Arial" w:hAnsi="Arial" w:cs="Arial"/>
          <w:b/>
          <w:bCs/>
          <w:iCs/>
        </w:rPr>
        <w:sectPr w:rsidR="00F246C6" w:rsidRPr="00FD7B9C" w:rsidSect="00403F6F">
          <w:headerReference w:type="even" r:id="rId9"/>
          <w:headerReference w:type="default" r:id="rId10"/>
          <w:footerReference w:type="even" r:id="rId11"/>
          <w:footerReference w:type="default" r:id="rId12"/>
          <w:headerReference w:type="first" r:id="rId13"/>
          <w:type w:val="continuous"/>
          <w:pgSz w:w="11905" w:h="16837" w:code="9"/>
          <w:pgMar w:top="1701" w:right="1247" w:bottom="1814" w:left="1021" w:header="0" w:footer="567" w:gutter="0"/>
          <w:pgNumType w:fmt="upperRoman"/>
          <w:cols w:space="708"/>
          <w:noEndnote/>
          <w:titlePg/>
          <w:docGrid w:linePitch="360"/>
        </w:sectPr>
      </w:pPr>
      <w:r w:rsidRPr="00FD7B9C">
        <w:rPr>
          <w:rFonts w:ascii="Arial" w:hAnsi="Arial" w:cs="Arial"/>
          <w:b/>
          <w:bCs/>
          <w:iCs/>
        </w:rPr>
        <w:t xml:space="preserve"> </w:t>
      </w:r>
    </w:p>
    <w:p w:rsidR="00403F6F" w:rsidRDefault="00D173B0">
      <w:pPr>
        <w:pBdr>
          <w:bottom w:val="single" w:sz="12" w:space="1" w:color="auto"/>
        </w:pBdr>
        <w:autoSpaceDE w:val="0"/>
        <w:autoSpaceDN w:val="0"/>
        <w:adjustRightInd w:val="0"/>
        <w:jc w:val="center"/>
        <w:rPr>
          <w:rFonts w:ascii="Arial" w:hAnsi="Arial" w:cs="Arial"/>
          <w:b/>
          <w:bCs/>
          <w:sz w:val="32"/>
          <w:szCs w:val="32"/>
        </w:rPr>
      </w:pPr>
      <w:r w:rsidRPr="00D173B0">
        <w:rPr>
          <w:rFonts w:ascii="Arial" w:hAnsi="Arial" w:cs="Arial"/>
          <w:b/>
          <w:bCs/>
          <w:sz w:val="32"/>
          <w:szCs w:val="32"/>
        </w:rPr>
        <w:t>ТЕХНИЧЕСКИЙ КОДЕКС УСТАНОВИВШЕЙСЯ ПРАКТИКИ</w:t>
      </w:r>
    </w:p>
    <w:p w:rsidR="00F246C6" w:rsidRPr="00FD7B9C" w:rsidRDefault="00F246C6" w:rsidP="00584868">
      <w:pPr>
        <w:autoSpaceDE w:val="0"/>
        <w:autoSpaceDN w:val="0"/>
        <w:adjustRightInd w:val="0"/>
        <w:ind w:firstLine="397"/>
        <w:jc w:val="center"/>
        <w:rPr>
          <w:rFonts w:ascii="Arial" w:hAnsi="Arial" w:cs="Arial"/>
          <w:b/>
          <w:bCs/>
          <w:sz w:val="12"/>
          <w:szCs w:val="12"/>
        </w:rPr>
      </w:pPr>
    </w:p>
    <w:p w:rsidR="00F246C6" w:rsidRPr="00387FBE" w:rsidRDefault="00D173B0" w:rsidP="00584868">
      <w:pPr>
        <w:autoSpaceDE w:val="0"/>
        <w:autoSpaceDN w:val="0"/>
        <w:ind w:firstLine="397"/>
        <w:jc w:val="center"/>
        <w:rPr>
          <w:rFonts w:ascii="Arial" w:hAnsi="Arial" w:cs="Arial"/>
          <w:b/>
          <w:bCs/>
          <w:sz w:val="22"/>
          <w:szCs w:val="22"/>
        </w:rPr>
      </w:pPr>
      <w:r w:rsidRPr="00D173B0">
        <w:rPr>
          <w:rFonts w:ascii="Arial" w:hAnsi="Arial" w:cs="Arial"/>
          <w:b/>
          <w:bCs/>
          <w:sz w:val="22"/>
          <w:szCs w:val="22"/>
        </w:rPr>
        <w:t xml:space="preserve">Охрана окружающей среды и природопользование. </w:t>
      </w:r>
    </w:p>
    <w:p w:rsidR="0026482A" w:rsidRPr="00387FBE" w:rsidRDefault="00D173B0" w:rsidP="00584868">
      <w:pPr>
        <w:autoSpaceDE w:val="0"/>
        <w:autoSpaceDN w:val="0"/>
        <w:adjustRightInd w:val="0"/>
        <w:jc w:val="center"/>
        <w:rPr>
          <w:rFonts w:ascii="Arial" w:hAnsi="Arial" w:cs="Arial"/>
          <w:b/>
          <w:caps/>
          <w:sz w:val="22"/>
          <w:szCs w:val="22"/>
        </w:rPr>
      </w:pPr>
      <w:r w:rsidRPr="00D173B0">
        <w:rPr>
          <w:rFonts w:ascii="Arial" w:hAnsi="Arial" w:cs="Arial"/>
          <w:b/>
          <w:sz w:val="22"/>
          <w:szCs w:val="22"/>
        </w:rPr>
        <w:t xml:space="preserve">НАИЛУЧШИЕ ДОСТУПНЫЕ ТЕХНИЧЕСКИЕ </w:t>
      </w:r>
      <w:r w:rsidRPr="00D173B0">
        <w:rPr>
          <w:rFonts w:ascii="Arial" w:hAnsi="Arial" w:cs="Arial"/>
          <w:b/>
          <w:caps/>
          <w:sz w:val="22"/>
          <w:szCs w:val="22"/>
        </w:rPr>
        <w:t>МЕТОДЫ для обращения с отходами</w:t>
      </w:r>
    </w:p>
    <w:p w:rsidR="00584868" w:rsidRPr="00387FBE" w:rsidRDefault="00584868" w:rsidP="00584868">
      <w:pPr>
        <w:autoSpaceDE w:val="0"/>
        <w:autoSpaceDN w:val="0"/>
        <w:adjustRightInd w:val="0"/>
        <w:jc w:val="center"/>
        <w:rPr>
          <w:rFonts w:ascii="Arial" w:hAnsi="Arial" w:cs="Arial"/>
          <w:b/>
          <w:bCs/>
          <w:caps/>
          <w:sz w:val="12"/>
          <w:szCs w:val="12"/>
        </w:rPr>
      </w:pPr>
    </w:p>
    <w:p w:rsidR="00F246C6" w:rsidRPr="00387FBE" w:rsidRDefault="00D173B0" w:rsidP="00584868">
      <w:pPr>
        <w:ind w:firstLine="397"/>
        <w:jc w:val="center"/>
        <w:rPr>
          <w:rFonts w:ascii="Arial" w:hAnsi="Arial" w:cs="Arial"/>
          <w:b/>
          <w:sz w:val="22"/>
          <w:szCs w:val="22"/>
        </w:rPr>
      </w:pPr>
      <w:proofErr w:type="spellStart"/>
      <w:r w:rsidRPr="00D173B0">
        <w:rPr>
          <w:rFonts w:ascii="Arial" w:hAnsi="Arial" w:cs="Arial"/>
          <w:b/>
          <w:sz w:val="22"/>
          <w:szCs w:val="22"/>
        </w:rPr>
        <w:t>Ахова</w:t>
      </w:r>
      <w:proofErr w:type="spellEnd"/>
      <w:r w:rsidRPr="00D173B0">
        <w:rPr>
          <w:rFonts w:ascii="Arial" w:hAnsi="Arial" w:cs="Arial"/>
          <w:b/>
          <w:sz w:val="22"/>
          <w:szCs w:val="22"/>
        </w:rPr>
        <w:t xml:space="preserve"> </w:t>
      </w:r>
      <w:proofErr w:type="spellStart"/>
      <w:r w:rsidRPr="00D173B0">
        <w:rPr>
          <w:rFonts w:ascii="Arial" w:hAnsi="Arial" w:cs="Arial"/>
          <w:b/>
          <w:sz w:val="22"/>
          <w:szCs w:val="22"/>
        </w:rPr>
        <w:t>навакольнага</w:t>
      </w:r>
      <w:proofErr w:type="spellEnd"/>
      <w:r w:rsidRPr="00D173B0">
        <w:rPr>
          <w:rFonts w:ascii="Arial" w:hAnsi="Arial" w:cs="Arial"/>
          <w:b/>
          <w:sz w:val="22"/>
          <w:szCs w:val="22"/>
        </w:rPr>
        <w:t xml:space="preserve"> </w:t>
      </w:r>
      <w:proofErr w:type="spellStart"/>
      <w:r w:rsidRPr="00D173B0">
        <w:rPr>
          <w:rFonts w:ascii="Arial" w:hAnsi="Arial" w:cs="Arial"/>
          <w:b/>
          <w:sz w:val="22"/>
          <w:szCs w:val="22"/>
        </w:rPr>
        <w:t>асяроддзя</w:t>
      </w:r>
      <w:proofErr w:type="spellEnd"/>
      <w:r w:rsidRPr="00D173B0">
        <w:rPr>
          <w:rFonts w:ascii="Arial" w:hAnsi="Arial" w:cs="Arial"/>
          <w:b/>
          <w:sz w:val="22"/>
          <w:szCs w:val="22"/>
        </w:rPr>
        <w:t xml:space="preserve"> и </w:t>
      </w:r>
      <w:proofErr w:type="spellStart"/>
      <w:r w:rsidRPr="00D173B0">
        <w:rPr>
          <w:rFonts w:ascii="Arial" w:hAnsi="Arial" w:cs="Arial"/>
          <w:b/>
          <w:sz w:val="22"/>
          <w:szCs w:val="22"/>
        </w:rPr>
        <w:t>прыродакарыстанне</w:t>
      </w:r>
      <w:proofErr w:type="spellEnd"/>
      <w:r w:rsidRPr="00D173B0">
        <w:rPr>
          <w:rFonts w:ascii="Arial" w:hAnsi="Arial" w:cs="Arial"/>
          <w:b/>
          <w:sz w:val="22"/>
          <w:szCs w:val="22"/>
        </w:rPr>
        <w:t xml:space="preserve">. </w:t>
      </w:r>
    </w:p>
    <w:p w:rsidR="00584868" w:rsidRPr="00387FBE" w:rsidRDefault="00D173B0" w:rsidP="00584868">
      <w:pPr>
        <w:ind w:firstLine="397"/>
        <w:jc w:val="center"/>
        <w:rPr>
          <w:rFonts w:ascii="Arial" w:hAnsi="Arial" w:cs="Arial"/>
          <w:b/>
          <w:sz w:val="22"/>
          <w:szCs w:val="22"/>
        </w:rPr>
      </w:pPr>
      <w:r w:rsidRPr="00D173B0">
        <w:rPr>
          <w:rFonts w:ascii="Arial" w:hAnsi="Arial" w:cs="Arial"/>
          <w:b/>
          <w:sz w:val="22"/>
          <w:szCs w:val="22"/>
        </w:rPr>
        <w:t xml:space="preserve">НАЙЛЕПШЫЯ ДАСТУПНЫЯ ТЭХНIЧНЫЯ МЕТАДЫ ДЛЯ АБЫХОДЖАННЯ </w:t>
      </w:r>
      <w:proofErr w:type="gramStart"/>
      <w:r w:rsidRPr="00D173B0">
        <w:rPr>
          <w:rFonts w:ascii="Arial" w:hAnsi="Arial" w:cs="Arial"/>
          <w:b/>
          <w:sz w:val="22"/>
          <w:szCs w:val="22"/>
        </w:rPr>
        <w:t>З</w:t>
      </w:r>
      <w:proofErr w:type="gramEnd"/>
      <w:r w:rsidRPr="00D173B0">
        <w:rPr>
          <w:rFonts w:ascii="Arial" w:hAnsi="Arial" w:cs="Arial"/>
          <w:b/>
          <w:sz w:val="22"/>
          <w:szCs w:val="22"/>
        </w:rPr>
        <w:t xml:space="preserve"> АДХОДАМІ</w:t>
      </w:r>
    </w:p>
    <w:p w:rsidR="00F246C6" w:rsidRPr="00FD7B9C" w:rsidRDefault="00F246C6" w:rsidP="00584868">
      <w:pPr>
        <w:ind w:firstLine="397"/>
        <w:jc w:val="center"/>
        <w:rPr>
          <w:rFonts w:ascii="Arial" w:hAnsi="Arial" w:cs="Arial"/>
          <w:b/>
          <w:caps/>
          <w:sz w:val="12"/>
          <w:szCs w:val="12"/>
        </w:rPr>
      </w:pPr>
    </w:p>
    <w:p w:rsidR="00F246C6" w:rsidRPr="00387FBE" w:rsidRDefault="00D173B0" w:rsidP="00584868">
      <w:pPr>
        <w:ind w:firstLine="397"/>
        <w:jc w:val="center"/>
        <w:rPr>
          <w:rFonts w:ascii="Arial" w:hAnsi="Arial" w:cs="Arial"/>
          <w:sz w:val="22"/>
          <w:szCs w:val="22"/>
          <w:lang w:val="en-US"/>
        </w:rPr>
      </w:pPr>
      <w:proofErr w:type="gramStart"/>
      <w:r w:rsidRPr="00D173B0">
        <w:rPr>
          <w:rFonts w:ascii="Arial" w:hAnsi="Arial" w:cs="Arial"/>
          <w:sz w:val="22"/>
          <w:szCs w:val="22"/>
          <w:lang w:val="en-US"/>
        </w:rPr>
        <w:t>Environmental protection and nature use.</w:t>
      </w:r>
      <w:proofErr w:type="gramEnd"/>
      <w:r w:rsidRPr="00D173B0">
        <w:rPr>
          <w:rFonts w:ascii="Arial" w:hAnsi="Arial" w:cs="Arial"/>
          <w:sz w:val="22"/>
          <w:szCs w:val="22"/>
          <w:lang w:val="en-US"/>
        </w:rPr>
        <w:t xml:space="preserve"> </w:t>
      </w:r>
    </w:p>
    <w:p w:rsidR="00F246C6" w:rsidRPr="00387FBE" w:rsidRDefault="00D173B0" w:rsidP="00584868">
      <w:pPr>
        <w:pBdr>
          <w:bottom w:val="single" w:sz="12" w:space="1" w:color="auto"/>
        </w:pBdr>
        <w:jc w:val="center"/>
        <w:rPr>
          <w:rFonts w:ascii="Arial" w:hAnsi="Arial" w:cs="Arial"/>
          <w:sz w:val="22"/>
          <w:szCs w:val="22"/>
          <w:lang w:val="en-US"/>
        </w:rPr>
      </w:pPr>
      <w:r w:rsidRPr="00D173B0">
        <w:rPr>
          <w:rFonts w:ascii="Arial" w:hAnsi="Arial" w:cs="Arial"/>
          <w:sz w:val="22"/>
          <w:szCs w:val="22"/>
          <w:lang w:val="en-US"/>
        </w:rPr>
        <w:t>Best available techniques for the waste treatment</w:t>
      </w:r>
    </w:p>
    <w:p w:rsidR="00403F6F" w:rsidRDefault="00D173B0">
      <w:pPr>
        <w:autoSpaceDE w:val="0"/>
        <w:autoSpaceDN w:val="0"/>
        <w:adjustRightInd w:val="0"/>
        <w:ind w:left="5664"/>
        <w:jc w:val="right"/>
        <w:rPr>
          <w:rFonts w:ascii="Arial" w:hAnsi="Arial" w:cs="Arial"/>
          <w:b/>
          <w:sz w:val="22"/>
          <w:szCs w:val="22"/>
        </w:rPr>
      </w:pPr>
      <w:r w:rsidRPr="00D173B0">
        <w:rPr>
          <w:rFonts w:ascii="Arial" w:hAnsi="Arial" w:cs="Arial"/>
          <w:b/>
          <w:bCs/>
          <w:sz w:val="22"/>
          <w:szCs w:val="22"/>
        </w:rPr>
        <w:t>Да</w:t>
      </w:r>
      <w:r w:rsidRPr="00D173B0">
        <w:rPr>
          <w:rFonts w:ascii="Arial" w:hAnsi="Arial" w:cs="Arial"/>
          <w:b/>
          <w:sz w:val="22"/>
          <w:szCs w:val="22"/>
        </w:rPr>
        <w:t>та введения 202</w:t>
      </w:r>
      <w:r w:rsidR="00747711">
        <w:rPr>
          <w:rFonts w:ascii="Arial" w:hAnsi="Arial" w:cs="Arial"/>
          <w:b/>
          <w:sz w:val="22"/>
          <w:szCs w:val="22"/>
        </w:rPr>
        <w:t>1</w:t>
      </w:r>
      <w:r w:rsidRPr="00D173B0">
        <w:rPr>
          <w:rFonts w:ascii="Arial" w:hAnsi="Arial" w:cs="Arial"/>
          <w:b/>
          <w:sz w:val="22"/>
          <w:szCs w:val="22"/>
        </w:rPr>
        <w:t>-хх-хх</w:t>
      </w:r>
    </w:p>
    <w:p w:rsidR="00F246C6" w:rsidRPr="00387FBE" w:rsidRDefault="00F246C6" w:rsidP="00584868">
      <w:pPr>
        <w:ind w:firstLine="709"/>
        <w:jc w:val="both"/>
        <w:rPr>
          <w:rFonts w:ascii="Arial" w:hAnsi="Arial" w:cs="Arial"/>
          <w:sz w:val="22"/>
          <w:szCs w:val="22"/>
        </w:rPr>
      </w:pPr>
    </w:p>
    <w:p w:rsidR="00F246C6" w:rsidRPr="00387FBE" w:rsidRDefault="00D173B0" w:rsidP="00584868">
      <w:pPr>
        <w:ind w:firstLine="397"/>
        <w:jc w:val="both"/>
        <w:rPr>
          <w:rFonts w:ascii="Arial" w:hAnsi="Arial" w:cs="Arial"/>
          <w:b/>
          <w:sz w:val="22"/>
          <w:szCs w:val="22"/>
        </w:rPr>
      </w:pPr>
      <w:r w:rsidRPr="00D173B0">
        <w:rPr>
          <w:rFonts w:ascii="Arial" w:hAnsi="Arial" w:cs="Arial"/>
          <w:b/>
          <w:sz w:val="22"/>
          <w:szCs w:val="22"/>
        </w:rPr>
        <w:t>1 Область применения</w:t>
      </w:r>
    </w:p>
    <w:p w:rsidR="00725857" w:rsidRPr="00387FBE" w:rsidRDefault="00725857" w:rsidP="00584868">
      <w:pPr>
        <w:ind w:firstLine="397"/>
        <w:jc w:val="both"/>
        <w:rPr>
          <w:rFonts w:ascii="Arial" w:hAnsi="Arial" w:cs="Arial"/>
          <w:b/>
          <w:sz w:val="16"/>
          <w:szCs w:val="16"/>
        </w:rPr>
      </w:pPr>
    </w:p>
    <w:p w:rsidR="00F246C6" w:rsidRPr="00EA3E01" w:rsidRDefault="00D173B0" w:rsidP="00584868">
      <w:pPr>
        <w:ind w:firstLine="397"/>
        <w:jc w:val="both"/>
        <w:rPr>
          <w:rFonts w:ascii="Arial" w:hAnsi="Arial" w:cs="Arial"/>
          <w:sz w:val="20"/>
          <w:szCs w:val="20"/>
        </w:rPr>
      </w:pPr>
      <w:r w:rsidRPr="00D173B0">
        <w:rPr>
          <w:rFonts w:ascii="Arial" w:hAnsi="Arial" w:cs="Arial"/>
          <w:sz w:val="20"/>
          <w:szCs w:val="20"/>
        </w:rPr>
        <w:t>Настоящий технический кодекс установившейся практики (далее – технический кодекс) устанавливает наилучшие доступные технические методы для обращения с отходами.</w:t>
      </w:r>
    </w:p>
    <w:p w:rsidR="00F246C6" w:rsidRPr="00387FBE" w:rsidRDefault="00F246C6" w:rsidP="00584868">
      <w:pPr>
        <w:ind w:firstLine="397"/>
        <w:jc w:val="both"/>
        <w:rPr>
          <w:rFonts w:ascii="Arial" w:hAnsi="Arial" w:cs="Arial"/>
          <w:sz w:val="22"/>
          <w:szCs w:val="22"/>
        </w:rPr>
      </w:pPr>
    </w:p>
    <w:p w:rsidR="00F246C6" w:rsidRPr="00387FBE" w:rsidRDefault="00D173B0" w:rsidP="00584868">
      <w:pPr>
        <w:ind w:firstLine="397"/>
        <w:jc w:val="both"/>
        <w:rPr>
          <w:rFonts w:ascii="Arial" w:hAnsi="Arial" w:cs="Arial"/>
          <w:b/>
          <w:sz w:val="22"/>
          <w:szCs w:val="22"/>
        </w:rPr>
      </w:pPr>
      <w:r w:rsidRPr="00D173B0">
        <w:rPr>
          <w:rFonts w:ascii="Arial" w:hAnsi="Arial" w:cs="Arial"/>
          <w:b/>
          <w:sz w:val="22"/>
          <w:szCs w:val="22"/>
        </w:rPr>
        <w:t>2 Нормативные ссылки</w:t>
      </w:r>
    </w:p>
    <w:p w:rsidR="00F246C6" w:rsidRPr="00387FBE" w:rsidRDefault="00F246C6" w:rsidP="00584868">
      <w:pPr>
        <w:ind w:firstLine="397"/>
        <w:jc w:val="both"/>
        <w:rPr>
          <w:rFonts w:ascii="Arial" w:hAnsi="Arial" w:cs="Arial"/>
          <w:sz w:val="16"/>
          <w:szCs w:val="16"/>
        </w:rPr>
      </w:pPr>
    </w:p>
    <w:p w:rsidR="00F246C6" w:rsidRPr="00EA3E01" w:rsidRDefault="00D173B0" w:rsidP="00584868">
      <w:pPr>
        <w:ind w:firstLine="397"/>
        <w:jc w:val="both"/>
        <w:rPr>
          <w:rFonts w:ascii="Arial" w:hAnsi="Arial" w:cs="Arial"/>
          <w:sz w:val="20"/>
          <w:szCs w:val="20"/>
        </w:rPr>
      </w:pPr>
      <w:r w:rsidRPr="00D173B0">
        <w:rPr>
          <w:rFonts w:ascii="Arial" w:hAnsi="Arial" w:cs="Arial"/>
          <w:sz w:val="20"/>
          <w:szCs w:val="20"/>
        </w:rPr>
        <w:t>В настоящем техническом кодексе использованы ссылки на следующие технические нормативные правовые акты в области технического нормирования и стандартизации (далее - ТНПА):</w:t>
      </w:r>
    </w:p>
    <w:p w:rsidR="00063BAB" w:rsidRPr="00EA3E01" w:rsidRDefault="00D173B0" w:rsidP="00584868">
      <w:pPr>
        <w:autoSpaceDE w:val="0"/>
        <w:autoSpaceDN w:val="0"/>
        <w:adjustRightInd w:val="0"/>
        <w:ind w:firstLine="709"/>
        <w:jc w:val="both"/>
        <w:rPr>
          <w:rFonts w:ascii="Arial" w:hAnsi="Arial" w:cs="Arial"/>
          <w:sz w:val="20"/>
          <w:szCs w:val="20"/>
        </w:rPr>
      </w:pPr>
      <w:r w:rsidRPr="00D173B0">
        <w:rPr>
          <w:rFonts w:ascii="Arial" w:hAnsi="Arial" w:cs="Arial"/>
          <w:sz w:val="20"/>
          <w:szCs w:val="20"/>
        </w:rPr>
        <w:t>Справочный документ по наилучшим доступным техническим методам (НДТМ) сжигания отходов;</w:t>
      </w:r>
    </w:p>
    <w:p w:rsidR="00063BAB" w:rsidRPr="00EA3E01" w:rsidRDefault="00D173B0" w:rsidP="00584868">
      <w:pPr>
        <w:ind w:firstLine="709"/>
        <w:jc w:val="both"/>
        <w:rPr>
          <w:rFonts w:ascii="Arial" w:hAnsi="Arial" w:cs="Arial"/>
          <w:sz w:val="20"/>
          <w:szCs w:val="20"/>
        </w:rPr>
      </w:pPr>
      <w:r w:rsidRPr="00D173B0">
        <w:rPr>
          <w:rFonts w:ascii="Arial" w:hAnsi="Arial" w:cs="Arial"/>
          <w:sz w:val="20"/>
          <w:szCs w:val="20"/>
        </w:rPr>
        <w:t>ТКП 17.11-02-2009 (02120/02030) Охрана окружающей среды и природопользование. Отходы. Обращение с коммунальными отходами. Объекты захоронения твердых коммунальных отходов. Правила проектирования и эксплуатации.</w:t>
      </w:r>
    </w:p>
    <w:p w:rsidR="00063BAB" w:rsidRPr="00EA3E01" w:rsidRDefault="00D173B0" w:rsidP="00584868">
      <w:pPr>
        <w:ind w:firstLine="709"/>
        <w:jc w:val="both"/>
        <w:rPr>
          <w:rFonts w:ascii="Arial" w:hAnsi="Arial" w:cs="Arial"/>
          <w:sz w:val="20"/>
          <w:szCs w:val="20"/>
        </w:rPr>
      </w:pPr>
      <w:r w:rsidRPr="00D173B0">
        <w:rPr>
          <w:rFonts w:ascii="Arial" w:hAnsi="Arial" w:cs="Arial"/>
          <w:sz w:val="20"/>
          <w:szCs w:val="20"/>
        </w:rPr>
        <w:t>ТКП 17.11-03-2009 (02120/02030) Охрана окружающей среды и природопользование. Отходы. Обращение с коммунальными отходами. Правила эксплуатации объектов обезвреживания коммунальных отходов.</w:t>
      </w:r>
    </w:p>
    <w:p w:rsidR="00063BAB" w:rsidRPr="00387FBE" w:rsidRDefault="00063BAB" w:rsidP="00584868">
      <w:pPr>
        <w:ind w:firstLine="397"/>
        <w:jc w:val="both"/>
        <w:rPr>
          <w:rFonts w:ascii="Arial" w:hAnsi="Arial" w:cs="Arial"/>
          <w:sz w:val="4"/>
          <w:szCs w:val="4"/>
        </w:rPr>
      </w:pPr>
    </w:p>
    <w:p w:rsidR="00403F6F" w:rsidRDefault="00F246C6">
      <w:pPr>
        <w:ind w:firstLine="397"/>
        <w:jc w:val="both"/>
        <w:rPr>
          <w:rFonts w:ascii="Arial" w:hAnsi="Arial" w:cs="Arial"/>
          <w:sz w:val="18"/>
          <w:szCs w:val="18"/>
        </w:rPr>
      </w:pPr>
      <w:r w:rsidRPr="00EA3E01">
        <w:rPr>
          <w:rFonts w:ascii="Arial" w:hAnsi="Arial" w:cs="Arial"/>
          <w:sz w:val="18"/>
          <w:szCs w:val="18"/>
        </w:rPr>
        <w:t>Примечание – При пользовании настоящим техническим кодексом целесообразно    проверить действие ТНПА по каталогу, составленному по состоянию на 1 января текущего года, и по соответствующим информационным указателям, опубликованным в текущем году.</w:t>
      </w:r>
      <w:r w:rsidR="0091469E" w:rsidRPr="00EA3E01">
        <w:rPr>
          <w:rFonts w:ascii="Arial" w:hAnsi="Arial" w:cs="Arial"/>
          <w:sz w:val="18"/>
          <w:szCs w:val="18"/>
        </w:rPr>
        <w:t xml:space="preserve"> </w:t>
      </w:r>
    </w:p>
    <w:p w:rsidR="0002197E" w:rsidRPr="00EA3E01" w:rsidRDefault="0091469E" w:rsidP="00D806D6">
      <w:pPr>
        <w:ind w:firstLine="397"/>
        <w:jc w:val="both"/>
        <w:rPr>
          <w:rFonts w:ascii="Arial" w:hAnsi="Arial" w:cs="Arial"/>
          <w:sz w:val="18"/>
          <w:szCs w:val="18"/>
        </w:rPr>
      </w:pPr>
      <w:r w:rsidRPr="00EA3E01">
        <w:rPr>
          <w:rFonts w:ascii="Arial" w:hAnsi="Arial" w:cs="Arial"/>
          <w:sz w:val="18"/>
          <w:szCs w:val="18"/>
        </w:rPr>
        <w:t xml:space="preserve">Если </w:t>
      </w:r>
      <w:proofErr w:type="gramStart"/>
      <w:r w:rsidRPr="00EA3E01">
        <w:rPr>
          <w:rFonts w:ascii="Arial" w:hAnsi="Arial" w:cs="Arial"/>
          <w:sz w:val="18"/>
          <w:szCs w:val="18"/>
        </w:rPr>
        <w:t>ссылочные</w:t>
      </w:r>
      <w:proofErr w:type="gramEnd"/>
      <w:r w:rsidRPr="00EA3E01">
        <w:rPr>
          <w:rFonts w:ascii="Arial" w:hAnsi="Arial" w:cs="Arial"/>
          <w:sz w:val="18"/>
          <w:szCs w:val="18"/>
        </w:rPr>
        <w:t xml:space="preserve"> ТНПА заменены (изменены), то при пользовании настоящим техническим кодексом следует руководствоваться замененными (измененными) ТНПА. </w:t>
      </w:r>
      <w:proofErr w:type="gramStart"/>
      <w:r w:rsidRPr="00EA3E01">
        <w:rPr>
          <w:rFonts w:ascii="Arial" w:hAnsi="Arial" w:cs="Arial"/>
          <w:sz w:val="18"/>
          <w:szCs w:val="18"/>
        </w:rPr>
        <w:t>Если ссылочные ТНПА отменены без замены, то положение, в котором дана ссылка на них, применяется в части, не затрагивающей эту ссылку.</w:t>
      </w:r>
      <w:proofErr w:type="gramEnd"/>
    </w:p>
    <w:p w:rsidR="00DC08B5" w:rsidRPr="00580C89" w:rsidRDefault="00DC08B5" w:rsidP="00584868">
      <w:pPr>
        <w:rPr>
          <w:rFonts w:ascii="Arial" w:hAnsi="Arial" w:cs="Arial"/>
          <w:sz w:val="22"/>
          <w:szCs w:val="22"/>
        </w:rPr>
      </w:pPr>
    </w:p>
    <w:p w:rsidR="00F246C6" w:rsidRPr="00580C89" w:rsidRDefault="00D173B0" w:rsidP="00584868">
      <w:pPr>
        <w:ind w:firstLine="397"/>
        <w:jc w:val="both"/>
        <w:rPr>
          <w:rFonts w:ascii="Arial" w:hAnsi="Arial" w:cs="Arial"/>
          <w:sz w:val="22"/>
          <w:szCs w:val="22"/>
        </w:rPr>
      </w:pPr>
      <w:r w:rsidRPr="00D173B0">
        <w:rPr>
          <w:rFonts w:ascii="Arial" w:hAnsi="Arial" w:cs="Arial"/>
          <w:b/>
          <w:sz w:val="22"/>
          <w:szCs w:val="22"/>
        </w:rPr>
        <w:t>3 Термины и определения</w:t>
      </w:r>
    </w:p>
    <w:p w:rsidR="00F246C6" w:rsidRPr="00580C89" w:rsidRDefault="00F246C6" w:rsidP="00584868">
      <w:pPr>
        <w:ind w:firstLine="397"/>
        <w:jc w:val="both"/>
        <w:rPr>
          <w:rFonts w:ascii="Arial" w:hAnsi="Arial" w:cs="Arial"/>
          <w:sz w:val="16"/>
          <w:szCs w:val="16"/>
        </w:rPr>
      </w:pPr>
    </w:p>
    <w:p w:rsidR="00584868" w:rsidRPr="00EA3E01" w:rsidRDefault="00D173B0" w:rsidP="00584868">
      <w:pPr>
        <w:ind w:firstLine="397"/>
        <w:jc w:val="both"/>
        <w:rPr>
          <w:rFonts w:ascii="Arial" w:hAnsi="Arial" w:cs="Arial"/>
          <w:sz w:val="20"/>
          <w:szCs w:val="20"/>
        </w:rPr>
      </w:pPr>
      <w:r w:rsidRPr="00D173B0">
        <w:rPr>
          <w:rFonts w:ascii="Arial" w:hAnsi="Arial" w:cs="Arial"/>
          <w:sz w:val="20"/>
          <w:szCs w:val="20"/>
        </w:rPr>
        <w:t>В настоящем техническом кодексе применяют термины, установленные в [1], а также следующий термин с соответствующим определением:</w:t>
      </w:r>
    </w:p>
    <w:p w:rsidR="00262140" w:rsidRPr="00580C89" w:rsidRDefault="00D173B0" w:rsidP="00262140">
      <w:pPr>
        <w:ind w:firstLine="397"/>
        <w:jc w:val="both"/>
        <w:rPr>
          <w:rFonts w:ascii="Arial" w:hAnsi="Arial" w:cs="Arial"/>
          <w:sz w:val="4"/>
          <w:szCs w:val="4"/>
        </w:rPr>
      </w:pPr>
      <w:r w:rsidRPr="00D173B0">
        <w:rPr>
          <w:rFonts w:ascii="Arial" w:hAnsi="Arial" w:cs="Arial"/>
          <w:b/>
          <w:bCs/>
          <w:sz w:val="20"/>
          <w:szCs w:val="20"/>
        </w:rPr>
        <w:t xml:space="preserve">3.1 </w:t>
      </w:r>
      <w:proofErr w:type="spellStart"/>
      <w:r w:rsidRPr="00D173B0">
        <w:rPr>
          <w:rFonts w:ascii="Arial" w:hAnsi="Arial" w:cs="Arial"/>
          <w:b/>
          <w:bCs/>
          <w:sz w:val="20"/>
          <w:szCs w:val="20"/>
        </w:rPr>
        <w:t>дефлаграция</w:t>
      </w:r>
      <w:proofErr w:type="spellEnd"/>
      <w:r w:rsidRPr="00D173B0">
        <w:rPr>
          <w:b/>
          <w:bCs/>
          <w:sz w:val="20"/>
          <w:szCs w:val="20"/>
        </w:rPr>
        <w:t>:</w:t>
      </w:r>
      <w:r w:rsidRPr="00D173B0">
        <w:rPr>
          <w:sz w:val="20"/>
          <w:szCs w:val="20"/>
        </w:rPr>
        <w:t xml:space="preserve"> </w:t>
      </w:r>
      <w:r w:rsidRPr="00D173B0">
        <w:rPr>
          <w:rFonts w:ascii="Arial" w:hAnsi="Arial" w:cs="Arial"/>
          <w:sz w:val="20"/>
          <w:szCs w:val="20"/>
        </w:rPr>
        <w:t>Горение, которое распространяется по газовой смеси или поверхности взрывчатого вещества с дозвуковой скоростью и обуславливается теплопередачей.</w:t>
      </w:r>
      <w:r w:rsidRPr="00D173B0">
        <w:rPr>
          <w:rFonts w:ascii="Arial" w:hAnsi="Arial" w:cs="Arial"/>
          <w:sz w:val="20"/>
          <w:szCs w:val="20"/>
        </w:rPr>
        <w:cr/>
      </w:r>
    </w:p>
    <w:tbl>
      <w:tblPr>
        <w:tblW w:w="0" w:type="auto"/>
        <w:tblInd w:w="108" w:type="dxa"/>
        <w:tblLook w:val="04A0"/>
      </w:tblPr>
      <w:tblGrid>
        <w:gridCol w:w="9040"/>
      </w:tblGrid>
      <w:tr w:rsidR="00262140" w:rsidRPr="00EA3E01" w:rsidTr="00D806D6">
        <w:trPr>
          <w:trHeight w:val="632"/>
        </w:trPr>
        <w:tc>
          <w:tcPr>
            <w:tcW w:w="9040" w:type="dxa"/>
            <w:shd w:val="clear" w:color="auto" w:fill="auto"/>
          </w:tcPr>
          <w:p w:rsidR="00D806D6" w:rsidRDefault="00D173B0" w:rsidP="00D806D6">
            <w:pPr>
              <w:ind w:firstLine="397"/>
              <w:jc w:val="both"/>
              <w:rPr>
                <w:rFonts w:ascii="Arial" w:eastAsia="Calibri" w:hAnsi="Arial" w:cs="Arial"/>
                <w:sz w:val="18"/>
                <w:szCs w:val="18"/>
              </w:rPr>
            </w:pPr>
            <w:r w:rsidRPr="00D173B0">
              <w:rPr>
                <w:rFonts w:ascii="Arial" w:eastAsia="Calibri" w:hAnsi="Arial" w:cs="Arial"/>
                <w:sz w:val="18"/>
                <w:szCs w:val="18"/>
              </w:rPr>
              <w:t>Примечание - Обусловлено случайным попаданием в процесс механической подготовки отходов запрещенных легковоспламеняющихся или взрывоопасных материалов.</w:t>
            </w:r>
          </w:p>
          <w:p w:rsidR="00403F6F" w:rsidRDefault="00403F6F" w:rsidP="00D806D6">
            <w:pPr>
              <w:ind w:firstLine="397"/>
              <w:jc w:val="both"/>
              <w:rPr>
                <w:rFonts w:ascii="Arial" w:eastAsia="Calibri" w:hAnsi="Arial" w:cs="Arial"/>
                <w:sz w:val="8"/>
                <w:szCs w:val="8"/>
              </w:rPr>
            </w:pPr>
          </w:p>
          <w:p w:rsidR="00D806D6" w:rsidRPr="00EA3E01" w:rsidRDefault="00D806D6" w:rsidP="00D806D6">
            <w:pPr>
              <w:ind w:left="-108" w:firstLine="426"/>
              <w:jc w:val="both"/>
              <w:rPr>
                <w:rFonts w:ascii="Arial" w:hAnsi="Arial" w:cs="Arial"/>
                <w:sz w:val="20"/>
                <w:szCs w:val="20"/>
              </w:rPr>
            </w:pPr>
            <w:r w:rsidRPr="00D173B0">
              <w:rPr>
                <w:rFonts w:ascii="Arial" w:hAnsi="Arial" w:cs="Arial"/>
                <w:b/>
                <w:bCs/>
                <w:sz w:val="20"/>
                <w:szCs w:val="20"/>
              </w:rPr>
              <w:t>3.2 обращение с отходами:</w:t>
            </w:r>
            <w:r w:rsidRPr="00D173B0">
              <w:rPr>
                <w:rFonts w:ascii="Arial" w:hAnsi="Arial" w:cs="Arial"/>
                <w:sz w:val="20"/>
                <w:szCs w:val="20"/>
              </w:rPr>
              <w:t xml:space="preserve"> </w:t>
            </w:r>
            <w:proofErr w:type="gramStart"/>
            <w:r w:rsidRPr="00D173B0">
              <w:rPr>
                <w:rFonts w:ascii="Arial" w:hAnsi="Arial" w:cs="Arial"/>
                <w:sz w:val="20"/>
                <w:szCs w:val="20"/>
              </w:rPr>
              <w:t>Деятельность, связанная с образованием отходов, их сбором, разделением по видам отходов, подготовкой, удалением, хранением, захоронением, перевозкой, обезвреживанием и (или) использованием отходов [</w:t>
            </w:r>
            <w:r w:rsidR="006976F5">
              <w:rPr>
                <w:rFonts w:ascii="Arial" w:hAnsi="Arial" w:cs="Arial"/>
                <w:sz w:val="20"/>
                <w:szCs w:val="20"/>
              </w:rPr>
              <w:t>2</w:t>
            </w:r>
            <w:r w:rsidRPr="00D173B0">
              <w:rPr>
                <w:rFonts w:ascii="Arial" w:hAnsi="Arial" w:cs="Arial"/>
                <w:sz w:val="20"/>
                <w:szCs w:val="20"/>
              </w:rPr>
              <w:t>].</w:t>
            </w:r>
            <w:proofErr w:type="gramEnd"/>
          </w:p>
          <w:p w:rsidR="00D806D6" w:rsidRPr="00D806D6" w:rsidRDefault="00D806D6" w:rsidP="00D806D6">
            <w:pPr>
              <w:jc w:val="both"/>
              <w:rPr>
                <w:rFonts w:ascii="Arial" w:eastAsia="Calibri" w:hAnsi="Arial" w:cs="Arial"/>
                <w:sz w:val="22"/>
                <w:szCs w:val="22"/>
              </w:rPr>
            </w:pPr>
          </w:p>
        </w:tc>
      </w:tr>
    </w:tbl>
    <w:p w:rsidR="00F375B5" w:rsidRDefault="00D173B0" w:rsidP="00F375B5">
      <w:pPr>
        <w:ind w:firstLine="397"/>
        <w:jc w:val="both"/>
        <w:rPr>
          <w:rFonts w:ascii="Arial" w:hAnsi="Arial" w:cs="Arial"/>
          <w:b/>
          <w:sz w:val="22"/>
          <w:szCs w:val="22"/>
        </w:rPr>
      </w:pPr>
      <w:r w:rsidRPr="00D173B0">
        <w:rPr>
          <w:rFonts w:ascii="Arial" w:hAnsi="Arial" w:cs="Arial"/>
          <w:b/>
          <w:sz w:val="22"/>
          <w:szCs w:val="22"/>
        </w:rPr>
        <w:t xml:space="preserve">4 Общие методы в области обращения с отходами </w:t>
      </w:r>
    </w:p>
    <w:p w:rsidR="00580C89" w:rsidRPr="00580C89" w:rsidRDefault="00580C89" w:rsidP="00F375B5">
      <w:pPr>
        <w:ind w:firstLine="397"/>
        <w:jc w:val="both"/>
        <w:rPr>
          <w:rFonts w:ascii="Arial" w:hAnsi="Arial" w:cs="Arial"/>
          <w:b/>
          <w:sz w:val="16"/>
          <w:szCs w:val="16"/>
        </w:rPr>
      </w:pPr>
    </w:p>
    <w:p w:rsidR="00F375B5" w:rsidRPr="00E4503D" w:rsidRDefault="00F375B5" w:rsidP="00F375B5">
      <w:pPr>
        <w:ind w:firstLine="397"/>
        <w:jc w:val="both"/>
        <w:rPr>
          <w:rFonts w:ascii="Arial" w:hAnsi="Arial" w:cs="Arial"/>
          <w:sz w:val="20"/>
          <w:szCs w:val="20"/>
        </w:rPr>
      </w:pPr>
      <w:r>
        <w:rPr>
          <w:rFonts w:ascii="Arial" w:hAnsi="Arial" w:cs="Arial"/>
          <w:sz w:val="20"/>
          <w:szCs w:val="20"/>
        </w:rPr>
        <w:t xml:space="preserve">Обращение с </w:t>
      </w:r>
      <w:r w:rsidRPr="00E4503D">
        <w:rPr>
          <w:rFonts w:ascii="Arial" w:hAnsi="Arial" w:cs="Arial"/>
          <w:sz w:val="20"/>
          <w:szCs w:val="20"/>
        </w:rPr>
        <w:t xml:space="preserve">отходами является неотъемлемой частью перехода к </w:t>
      </w:r>
      <w:r>
        <w:rPr>
          <w:rFonts w:ascii="Arial" w:hAnsi="Arial" w:cs="Arial"/>
          <w:sz w:val="20"/>
          <w:szCs w:val="20"/>
        </w:rPr>
        <w:t>«</w:t>
      </w:r>
      <w:r w:rsidRPr="00E4503D">
        <w:rPr>
          <w:rFonts w:ascii="Arial" w:hAnsi="Arial" w:cs="Arial"/>
          <w:sz w:val="20"/>
          <w:szCs w:val="20"/>
        </w:rPr>
        <w:t>циркулярной экономике</w:t>
      </w:r>
      <w:r>
        <w:rPr>
          <w:rFonts w:ascii="Arial" w:hAnsi="Arial" w:cs="Arial"/>
          <w:sz w:val="20"/>
          <w:szCs w:val="20"/>
        </w:rPr>
        <w:t>»</w:t>
      </w:r>
      <w:r>
        <w:rPr>
          <w:rStyle w:val="afd"/>
          <w:rFonts w:ascii="Arial" w:hAnsi="Arial" w:cs="Arial"/>
          <w:sz w:val="20"/>
          <w:szCs w:val="20"/>
        </w:rPr>
        <w:footnoteReference w:id="1"/>
      </w:r>
      <w:r w:rsidRPr="00E4503D">
        <w:rPr>
          <w:rFonts w:ascii="Arial" w:hAnsi="Arial" w:cs="Arial"/>
          <w:sz w:val="20"/>
          <w:szCs w:val="20"/>
        </w:rPr>
        <w:t xml:space="preserve"> и основано </w:t>
      </w:r>
      <w:r w:rsidRPr="0063285F">
        <w:rPr>
          <w:rFonts w:ascii="Arial" w:hAnsi="Arial" w:cs="Arial"/>
          <w:sz w:val="20"/>
          <w:szCs w:val="20"/>
        </w:rPr>
        <w:t>на «иерархии отходов»</w:t>
      </w:r>
      <w:r w:rsidRPr="00E4503D">
        <w:rPr>
          <w:rFonts w:ascii="Arial" w:hAnsi="Arial" w:cs="Arial"/>
          <w:sz w:val="20"/>
          <w:szCs w:val="20"/>
        </w:rPr>
        <w:t>, котор</w:t>
      </w:r>
      <w:r>
        <w:rPr>
          <w:rFonts w:ascii="Arial" w:hAnsi="Arial" w:cs="Arial"/>
          <w:sz w:val="20"/>
          <w:szCs w:val="20"/>
        </w:rPr>
        <w:t>ая</w:t>
      </w:r>
      <w:r w:rsidRPr="00E4503D">
        <w:rPr>
          <w:rFonts w:ascii="Arial" w:hAnsi="Arial" w:cs="Arial"/>
          <w:sz w:val="20"/>
          <w:szCs w:val="20"/>
        </w:rPr>
        <w:t xml:space="preserve"> устанавлива</w:t>
      </w:r>
      <w:r>
        <w:rPr>
          <w:rFonts w:ascii="Arial" w:hAnsi="Arial" w:cs="Arial"/>
          <w:sz w:val="20"/>
          <w:szCs w:val="20"/>
        </w:rPr>
        <w:t>е</w:t>
      </w:r>
      <w:r w:rsidRPr="00E4503D">
        <w:rPr>
          <w:rFonts w:ascii="Arial" w:hAnsi="Arial" w:cs="Arial"/>
          <w:sz w:val="20"/>
          <w:szCs w:val="20"/>
        </w:rPr>
        <w:t>т следующий приоритетный порядок (</w:t>
      </w:r>
      <w:proofErr w:type="gramStart"/>
      <w:r w:rsidRPr="00E4503D">
        <w:rPr>
          <w:rFonts w:ascii="Arial" w:hAnsi="Arial" w:cs="Arial"/>
          <w:sz w:val="20"/>
          <w:szCs w:val="20"/>
        </w:rPr>
        <w:t>см</w:t>
      </w:r>
      <w:proofErr w:type="gramEnd"/>
      <w:r w:rsidRPr="00E4503D">
        <w:rPr>
          <w:rFonts w:ascii="Arial" w:hAnsi="Arial" w:cs="Arial"/>
          <w:sz w:val="20"/>
          <w:szCs w:val="20"/>
        </w:rPr>
        <w:t xml:space="preserve">. рисунок 1): предотвращение образования, подготовка к повторному использованию, </w:t>
      </w:r>
      <w:r>
        <w:rPr>
          <w:rFonts w:ascii="Arial" w:hAnsi="Arial" w:cs="Arial"/>
          <w:sz w:val="20"/>
          <w:szCs w:val="20"/>
        </w:rPr>
        <w:t>использование</w:t>
      </w:r>
      <w:r w:rsidRPr="00E4503D">
        <w:rPr>
          <w:rFonts w:ascii="Arial" w:hAnsi="Arial" w:cs="Arial"/>
          <w:sz w:val="20"/>
          <w:szCs w:val="20"/>
        </w:rPr>
        <w:t xml:space="preserve">, и, как наименее предпочтительный вариант, </w:t>
      </w:r>
      <w:r>
        <w:rPr>
          <w:rFonts w:ascii="Arial" w:hAnsi="Arial" w:cs="Arial"/>
          <w:sz w:val="20"/>
          <w:szCs w:val="20"/>
        </w:rPr>
        <w:t>обезвреживание и захоронение</w:t>
      </w:r>
      <w:r w:rsidRPr="00E4503D">
        <w:rPr>
          <w:rFonts w:ascii="Arial" w:hAnsi="Arial" w:cs="Arial"/>
          <w:sz w:val="20"/>
          <w:szCs w:val="20"/>
        </w:rPr>
        <w:t xml:space="preserve"> (которое включает захоронение и сжигание без рекуперации энергии).</w:t>
      </w:r>
    </w:p>
    <w:p w:rsidR="00F375B5" w:rsidRDefault="00D64DB0" w:rsidP="00F375B5">
      <w:pPr>
        <w:ind w:firstLine="397"/>
        <w:jc w:val="both"/>
        <w:rPr>
          <w:rFonts w:ascii="Arial" w:hAnsi="Arial" w:cs="Arial"/>
          <w:sz w:val="20"/>
          <w:szCs w:val="20"/>
        </w:rPr>
      </w:pPr>
      <w:r>
        <w:rPr>
          <w:rFonts w:ascii="Arial" w:hAnsi="Arial" w:cs="Arial"/>
          <w:noProof/>
          <w:sz w:val="20"/>
          <w:szCs w:val="20"/>
        </w:rPr>
        <w:pict>
          <v:shapetype id="_x0000_t202" coordsize="21600,21600" o:spt="202" path="m,l,21600r21600,l21600,xe">
            <v:stroke joinstyle="miter"/>
            <v:path gradientshapeok="t" o:connecttype="rect"/>
          </v:shapetype>
          <v:shape id="_x0000_s1041" type="#_x0000_t202" style="position:absolute;left:0;text-align:left;margin-left:177.7pt;margin-top:54.45pt;width:150.75pt;height:33.25pt;z-index:251669504;mso-width-relative:margin;mso-height-relative:margin" filled="f" fillcolor="#d8d8d8 [2732]" stroked="f">
            <v:textbox style="mso-next-textbox:#_x0000_s1041">
              <w:txbxContent>
                <w:p w:rsidR="00AB4B02" w:rsidRPr="001B274B" w:rsidRDefault="00AB4B02" w:rsidP="00F375B5">
                  <w:pPr>
                    <w:jc w:val="center"/>
                    <w:rPr>
                      <w:rFonts w:ascii="Arial" w:hAnsi="Arial" w:cs="Arial"/>
                      <w:sz w:val="20"/>
                      <w:szCs w:val="20"/>
                    </w:rPr>
                  </w:pPr>
                  <w:r w:rsidRPr="001B274B">
                    <w:rPr>
                      <w:rFonts w:ascii="Arial" w:hAnsi="Arial" w:cs="Arial"/>
                      <w:sz w:val="20"/>
                      <w:szCs w:val="20"/>
                    </w:rPr>
                    <w:t>П</w:t>
                  </w:r>
                  <w:r>
                    <w:rPr>
                      <w:rFonts w:ascii="Arial" w:hAnsi="Arial" w:cs="Arial"/>
                      <w:sz w:val="20"/>
                      <w:szCs w:val="20"/>
                    </w:rPr>
                    <w:t>одготовка к повторному использованию</w:t>
                  </w:r>
                </w:p>
              </w:txbxContent>
            </v:textbox>
          </v:shape>
        </w:pict>
      </w:r>
      <w:r>
        <w:rPr>
          <w:rFonts w:ascii="Arial" w:hAnsi="Arial" w:cs="Arial"/>
          <w:noProof/>
          <w:sz w:val="20"/>
          <w:szCs w:val="20"/>
        </w:rPr>
        <w:pict>
          <v:shape id="_x0000_s1042" type="#_x0000_t202" style="position:absolute;left:0;text-align:left;margin-left:193.45pt;margin-top:129.25pt;width:112.35pt;height:19.75pt;z-index:251670528;mso-width-relative:margin;mso-height-relative:margin" filled="f" fillcolor="#d8d8d8 [2732]" stroked="f">
            <v:textbox style="mso-next-textbox:#_x0000_s1042">
              <w:txbxContent>
                <w:p w:rsidR="00AB4B02" w:rsidRPr="001B274B" w:rsidRDefault="00AB4B02" w:rsidP="00F375B5">
                  <w:pPr>
                    <w:jc w:val="center"/>
                    <w:rPr>
                      <w:rFonts w:ascii="Arial" w:hAnsi="Arial" w:cs="Arial"/>
                      <w:sz w:val="20"/>
                      <w:szCs w:val="20"/>
                    </w:rPr>
                  </w:pPr>
                  <w:r>
                    <w:rPr>
                      <w:rFonts w:ascii="Arial" w:hAnsi="Arial" w:cs="Arial"/>
                      <w:sz w:val="20"/>
                      <w:szCs w:val="20"/>
                    </w:rPr>
                    <w:t>Обезвреживание</w:t>
                  </w:r>
                </w:p>
              </w:txbxContent>
            </v:textbox>
          </v:shape>
        </w:pict>
      </w:r>
      <w:r>
        <w:rPr>
          <w:rFonts w:ascii="Arial" w:hAnsi="Arial" w:cs="Arial"/>
          <w:noProof/>
          <w:sz w:val="20"/>
          <w:szCs w:val="20"/>
        </w:rPr>
        <w:pict>
          <v:shapetype id="_x0000_t32" coordsize="21600,21600" o:spt="32" o:oned="t" path="m,l21600,21600e" filled="f">
            <v:path arrowok="t" fillok="f" o:connecttype="none"/>
            <o:lock v:ext="edit" shapetype="t"/>
          </v:shapetype>
          <v:shape id="_x0000_s1043" type="#_x0000_t32" style="position:absolute;left:0;text-align:left;margin-left:177.15pt;margin-top:122.9pt;width:145.4pt;height:0;z-index:251671552" o:connectortype="straight"/>
        </w:pict>
      </w:r>
      <w:r>
        <w:rPr>
          <w:rFonts w:ascii="Arial" w:hAnsi="Arial" w:cs="Arial"/>
          <w:noProof/>
          <w:sz w:val="20"/>
          <w:szCs w:val="20"/>
        </w:rPr>
        <w:pict>
          <v:shape id="_x0000_s1045" type="#_x0000_t32" style="position:absolute;left:0;text-align:left;margin-left:201.2pt;margin-top:155.75pt;width:95.95pt;height:0;z-index:251673600" o:connectortype="straight"/>
        </w:pict>
      </w:r>
      <w:r>
        <w:rPr>
          <w:rFonts w:ascii="Arial" w:hAnsi="Arial" w:cs="Arial"/>
          <w:noProof/>
          <w:sz w:val="20"/>
          <w:szCs w:val="20"/>
        </w:rPr>
        <w:pict>
          <v:shape id="_x0000_s1046" type="#_x0000_t202" style="position:absolute;left:0;text-align:left;margin-left:193.45pt;margin-top:158.9pt;width:112.35pt;height:19.75pt;z-index:251674624;mso-width-relative:margin;mso-height-relative:margin" filled="f" fillcolor="#d8d8d8 [2732]" stroked="f">
            <v:textbox style="mso-next-textbox:#_x0000_s1046">
              <w:txbxContent>
                <w:p w:rsidR="00AB4B02" w:rsidRPr="001B274B" w:rsidRDefault="00AB4B02" w:rsidP="00F375B5">
                  <w:pPr>
                    <w:jc w:val="center"/>
                    <w:rPr>
                      <w:rFonts w:ascii="Arial" w:hAnsi="Arial" w:cs="Arial"/>
                      <w:sz w:val="20"/>
                      <w:szCs w:val="20"/>
                    </w:rPr>
                  </w:pPr>
                  <w:r>
                    <w:rPr>
                      <w:rFonts w:ascii="Arial" w:hAnsi="Arial" w:cs="Arial"/>
                      <w:sz w:val="20"/>
                      <w:szCs w:val="20"/>
                    </w:rPr>
                    <w:t>Захоронение</w:t>
                  </w:r>
                </w:p>
              </w:txbxContent>
            </v:textbox>
          </v:shape>
        </w:pict>
      </w:r>
      <w:r>
        <w:rPr>
          <w:rFonts w:ascii="Arial" w:hAnsi="Arial" w:cs="Arial"/>
          <w:noProof/>
          <w:sz w:val="20"/>
          <w:szCs w:val="20"/>
        </w:rPr>
        <w:pict>
          <v:shape id="_x0000_s1044" type="#_x0000_t202" style="position:absolute;left:0;text-align:left;margin-left:186.65pt;margin-top:95.6pt;width:127.25pt;height:22.4pt;z-index:251672576;mso-width-relative:margin;mso-height-relative:margin" filled="f" fillcolor="#d8d8d8 [2732]" stroked="f">
            <v:textbox style="mso-next-textbox:#_x0000_s1044">
              <w:txbxContent>
                <w:p w:rsidR="00AB4B02" w:rsidRPr="001B274B" w:rsidRDefault="00AB4B02" w:rsidP="00F375B5">
                  <w:pPr>
                    <w:jc w:val="center"/>
                    <w:rPr>
                      <w:rFonts w:ascii="Arial" w:hAnsi="Arial" w:cs="Arial"/>
                      <w:sz w:val="20"/>
                      <w:szCs w:val="20"/>
                    </w:rPr>
                  </w:pPr>
                  <w:r>
                    <w:rPr>
                      <w:rFonts w:ascii="Arial" w:hAnsi="Arial" w:cs="Arial"/>
                      <w:sz w:val="20"/>
                      <w:szCs w:val="20"/>
                    </w:rPr>
                    <w:t>Использование</w:t>
                  </w:r>
                </w:p>
              </w:txbxContent>
            </v:textbox>
          </v:shape>
        </w:pict>
      </w:r>
      <w:r>
        <w:rPr>
          <w:rFonts w:ascii="Arial" w:hAnsi="Arial" w:cs="Arial"/>
          <w:noProof/>
          <w:sz w:val="20"/>
          <w:szCs w:val="20"/>
        </w:rPr>
        <w:pict>
          <v:shape id="_x0000_s1040" type="#_x0000_t32" style="position:absolute;left:0;text-align:left;margin-left:156.75pt;margin-top:92.55pt;width:185.45pt;height:.1pt;z-index:251668480" o:connectortype="straight"/>
        </w:pict>
      </w:r>
      <w:r>
        <w:rPr>
          <w:rFonts w:ascii="Arial" w:hAnsi="Arial" w:cs="Arial"/>
          <w:noProof/>
          <w:sz w:val="20"/>
          <w:szCs w:val="20"/>
        </w:rPr>
        <w:pict>
          <v:shape id="_x0000_s1039" type="#_x0000_t202" style="position:absolute;left:0;text-align:left;margin-left:32.25pt;margin-top:64.6pt;width:62.05pt;height:22.4pt;z-index:251667456;mso-width-relative:margin;mso-height-relative:margin" fillcolor="#d8d8d8 [2732]">
            <v:textbox style="mso-next-textbox:#_x0000_s1039">
              <w:txbxContent>
                <w:p w:rsidR="00AB4B02" w:rsidRPr="00DE2A7E" w:rsidRDefault="00AB4B02" w:rsidP="00F375B5">
                  <w:pPr>
                    <w:rPr>
                      <w:rFonts w:ascii="Arial" w:hAnsi="Arial" w:cs="Arial"/>
                      <w:sz w:val="20"/>
                      <w:szCs w:val="20"/>
                    </w:rPr>
                  </w:pPr>
                  <w:r>
                    <w:rPr>
                      <w:rFonts w:ascii="Arial" w:hAnsi="Arial" w:cs="Arial"/>
                      <w:sz w:val="20"/>
                      <w:szCs w:val="20"/>
                    </w:rPr>
                    <w:t>Отходы</w:t>
                  </w:r>
                </w:p>
              </w:txbxContent>
            </v:textbox>
          </v:shape>
        </w:pict>
      </w:r>
      <w:r>
        <w:rPr>
          <w:rFonts w:ascii="Arial" w:hAnsi="Arial" w:cs="Arial"/>
          <w:noProof/>
          <w:sz w:val="20"/>
          <w:szCs w:val="20"/>
        </w:rPr>
        <w:pict>
          <v:shape id="_x0000_s1038" type="#_x0000_t202" style="position:absolute;left:0;text-align:left;margin-left:201.2pt;margin-top:24.55pt;width:127.25pt;height:22.4pt;z-index:251666432;mso-width-relative:margin;mso-height-relative:margin" filled="f" fillcolor="#d8d8d8 [2732]" stroked="f">
            <v:textbox style="mso-next-textbox:#_x0000_s1038">
              <w:txbxContent>
                <w:p w:rsidR="00AB4B02" w:rsidRPr="001B274B" w:rsidRDefault="00AB4B02" w:rsidP="00F375B5">
                  <w:pPr>
                    <w:rPr>
                      <w:rFonts w:ascii="Arial" w:hAnsi="Arial" w:cs="Arial"/>
                      <w:sz w:val="20"/>
                      <w:szCs w:val="20"/>
                    </w:rPr>
                  </w:pPr>
                  <w:r w:rsidRPr="001B274B">
                    <w:rPr>
                      <w:rFonts w:ascii="Arial" w:hAnsi="Arial" w:cs="Arial"/>
                      <w:sz w:val="20"/>
                      <w:szCs w:val="20"/>
                    </w:rPr>
                    <w:t>Предотвращение</w:t>
                  </w:r>
                </w:p>
              </w:txbxContent>
            </v:textbox>
          </v:shape>
        </w:pict>
      </w:r>
      <w:r>
        <w:rPr>
          <w:rFonts w:ascii="Arial" w:hAnsi="Arial" w:cs="Arial"/>
          <w:noProof/>
          <w:sz w:val="20"/>
          <w:szCs w:val="20"/>
        </w:rPr>
        <w:pict>
          <v:shape id="_x0000_s1037" type="#_x0000_t32" style="position:absolute;left:0;text-align:left;margin-left:32.25pt;margin-top:53.75pt;width:420pt;height:.7pt;flip:y;z-index:251665408" o:connectortype="straight" strokeweight="1.5pt"/>
        </w:pict>
      </w:r>
      <w:r>
        <w:rPr>
          <w:rFonts w:ascii="Arial" w:hAnsi="Arial" w:cs="Arial"/>
          <w:noProof/>
          <w:sz w:val="20"/>
          <w:szCs w:val="20"/>
        </w:rPr>
        <w:pict>
          <v:shape id="_x0000_s1036" type="#_x0000_t202" style="position:absolute;left:0;text-align:left;margin-left:32.25pt;margin-top:24.55pt;width:127.25pt;height:22.4pt;z-index:251664384;mso-width-relative:margin;mso-height-relative:margin" fillcolor="#d8d8d8 [2732]">
            <v:textbox style="mso-next-textbox:#_x0000_s1036">
              <w:txbxContent>
                <w:p w:rsidR="00AB4B02" w:rsidRPr="00DE2A7E" w:rsidRDefault="00AB4B02" w:rsidP="00F375B5">
                  <w:pPr>
                    <w:rPr>
                      <w:rFonts w:ascii="Arial" w:hAnsi="Arial" w:cs="Arial"/>
                      <w:sz w:val="20"/>
                      <w:szCs w:val="20"/>
                    </w:rPr>
                  </w:pPr>
                  <w:r w:rsidRPr="00DE2A7E">
                    <w:rPr>
                      <w:rFonts w:ascii="Arial" w:hAnsi="Arial" w:cs="Arial"/>
                      <w:sz w:val="20"/>
                      <w:szCs w:val="20"/>
                    </w:rPr>
                    <w:t>Продукты (не отходы)</w:t>
                  </w:r>
                </w:p>
              </w:txbxContent>
            </v:textbox>
          </v:shape>
        </w:pict>
      </w:r>
      <w:r>
        <w:rPr>
          <w:rFonts w:ascii="Arial" w:hAnsi="Arial" w:cs="Arial"/>
          <w:noProof/>
          <w:sz w:val="20"/>
          <w:szCs w:val="20"/>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5" type="#_x0000_t5" style="position:absolute;left:0;text-align:left;margin-left:100.4pt;margin-top:16.35pt;width:298.2pt;height:206.5pt;rotation:180;z-index:251663360"/>
        </w:pict>
      </w:r>
    </w:p>
    <w:p w:rsidR="00F375B5" w:rsidRPr="003836ED" w:rsidRDefault="00F375B5" w:rsidP="00F375B5">
      <w:pPr>
        <w:rPr>
          <w:rFonts w:ascii="Arial" w:hAnsi="Arial" w:cs="Arial"/>
          <w:sz w:val="20"/>
          <w:szCs w:val="20"/>
        </w:rPr>
      </w:pPr>
    </w:p>
    <w:p w:rsidR="00F375B5" w:rsidRPr="003836ED" w:rsidRDefault="00F375B5" w:rsidP="00F375B5">
      <w:pPr>
        <w:rPr>
          <w:rFonts w:ascii="Arial" w:hAnsi="Arial" w:cs="Arial"/>
          <w:sz w:val="20"/>
          <w:szCs w:val="20"/>
        </w:rPr>
      </w:pPr>
    </w:p>
    <w:p w:rsidR="00F375B5" w:rsidRPr="003836ED" w:rsidRDefault="00F375B5" w:rsidP="00F375B5">
      <w:pPr>
        <w:rPr>
          <w:rFonts w:ascii="Arial" w:hAnsi="Arial" w:cs="Arial"/>
          <w:sz w:val="20"/>
          <w:szCs w:val="20"/>
        </w:rPr>
      </w:pPr>
    </w:p>
    <w:p w:rsidR="00F375B5" w:rsidRPr="003836ED" w:rsidRDefault="00F375B5" w:rsidP="00F375B5">
      <w:pPr>
        <w:rPr>
          <w:rFonts w:ascii="Arial" w:hAnsi="Arial" w:cs="Arial"/>
          <w:sz w:val="20"/>
          <w:szCs w:val="20"/>
        </w:rPr>
      </w:pPr>
    </w:p>
    <w:p w:rsidR="00F375B5" w:rsidRPr="003836ED" w:rsidRDefault="00F375B5" w:rsidP="00F375B5">
      <w:pPr>
        <w:rPr>
          <w:rFonts w:ascii="Arial" w:hAnsi="Arial" w:cs="Arial"/>
          <w:sz w:val="20"/>
          <w:szCs w:val="20"/>
        </w:rPr>
      </w:pPr>
    </w:p>
    <w:p w:rsidR="00F375B5" w:rsidRPr="003836ED" w:rsidRDefault="00F375B5" w:rsidP="00F375B5">
      <w:pPr>
        <w:rPr>
          <w:rFonts w:ascii="Arial" w:hAnsi="Arial" w:cs="Arial"/>
          <w:sz w:val="20"/>
          <w:szCs w:val="20"/>
        </w:rPr>
      </w:pPr>
    </w:p>
    <w:p w:rsidR="00F375B5" w:rsidRPr="003836ED" w:rsidRDefault="00F375B5" w:rsidP="00F375B5">
      <w:pPr>
        <w:rPr>
          <w:rFonts w:ascii="Arial" w:hAnsi="Arial" w:cs="Arial"/>
          <w:sz w:val="20"/>
          <w:szCs w:val="20"/>
        </w:rPr>
      </w:pPr>
    </w:p>
    <w:p w:rsidR="00F375B5" w:rsidRDefault="00F375B5" w:rsidP="00F375B5">
      <w:pPr>
        <w:rPr>
          <w:rFonts w:ascii="Arial" w:hAnsi="Arial" w:cs="Arial"/>
          <w:sz w:val="20"/>
          <w:szCs w:val="20"/>
        </w:rPr>
      </w:pPr>
    </w:p>
    <w:p w:rsidR="00F375B5" w:rsidRDefault="00F375B5" w:rsidP="00F375B5">
      <w:pPr>
        <w:rPr>
          <w:rFonts w:ascii="Arial" w:hAnsi="Arial" w:cs="Arial"/>
          <w:sz w:val="20"/>
          <w:szCs w:val="20"/>
        </w:rPr>
      </w:pPr>
    </w:p>
    <w:p w:rsidR="00F375B5" w:rsidRDefault="00F375B5" w:rsidP="00F375B5">
      <w:pPr>
        <w:rPr>
          <w:rFonts w:ascii="Arial" w:hAnsi="Arial" w:cs="Arial"/>
          <w:sz w:val="20"/>
          <w:szCs w:val="20"/>
        </w:rPr>
      </w:pPr>
    </w:p>
    <w:p w:rsidR="00F375B5" w:rsidRDefault="00F375B5" w:rsidP="00F375B5">
      <w:pPr>
        <w:rPr>
          <w:rFonts w:ascii="Arial" w:hAnsi="Arial" w:cs="Arial"/>
          <w:sz w:val="20"/>
          <w:szCs w:val="20"/>
        </w:rPr>
      </w:pPr>
    </w:p>
    <w:p w:rsidR="00F375B5" w:rsidRDefault="00F375B5" w:rsidP="00F375B5">
      <w:pPr>
        <w:rPr>
          <w:rFonts w:ascii="Arial" w:hAnsi="Arial" w:cs="Arial"/>
          <w:sz w:val="20"/>
          <w:szCs w:val="20"/>
        </w:rPr>
      </w:pPr>
    </w:p>
    <w:p w:rsidR="00F375B5" w:rsidRDefault="00F375B5" w:rsidP="00F375B5">
      <w:pPr>
        <w:rPr>
          <w:rFonts w:ascii="Arial" w:hAnsi="Arial" w:cs="Arial"/>
          <w:sz w:val="20"/>
          <w:szCs w:val="20"/>
        </w:rPr>
      </w:pPr>
    </w:p>
    <w:p w:rsidR="00F375B5" w:rsidRDefault="00F375B5" w:rsidP="00F375B5">
      <w:pPr>
        <w:rPr>
          <w:rFonts w:ascii="Arial" w:hAnsi="Arial" w:cs="Arial"/>
          <w:sz w:val="20"/>
          <w:szCs w:val="20"/>
        </w:rPr>
      </w:pPr>
    </w:p>
    <w:p w:rsidR="00F375B5" w:rsidRDefault="00F375B5" w:rsidP="00F375B5">
      <w:pPr>
        <w:rPr>
          <w:rFonts w:ascii="Arial" w:hAnsi="Arial" w:cs="Arial"/>
          <w:sz w:val="20"/>
          <w:szCs w:val="20"/>
        </w:rPr>
      </w:pPr>
    </w:p>
    <w:p w:rsidR="00F375B5" w:rsidRDefault="00F375B5" w:rsidP="00F375B5">
      <w:pPr>
        <w:rPr>
          <w:rFonts w:ascii="Arial" w:hAnsi="Arial" w:cs="Arial"/>
          <w:sz w:val="20"/>
          <w:szCs w:val="20"/>
        </w:rPr>
      </w:pPr>
    </w:p>
    <w:p w:rsidR="00F375B5" w:rsidRDefault="00F375B5" w:rsidP="00F375B5">
      <w:pPr>
        <w:rPr>
          <w:rFonts w:ascii="Arial" w:hAnsi="Arial" w:cs="Arial"/>
          <w:sz w:val="20"/>
          <w:szCs w:val="20"/>
        </w:rPr>
      </w:pPr>
    </w:p>
    <w:p w:rsidR="00F375B5" w:rsidRPr="003836ED" w:rsidRDefault="00F375B5" w:rsidP="00F375B5">
      <w:pPr>
        <w:rPr>
          <w:rFonts w:ascii="Arial" w:hAnsi="Arial" w:cs="Arial"/>
          <w:sz w:val="20"/>
          <w:szCs w:val="20"/>
        </w:rPr>
      </w:pPr>
    </w:p>
    <w:p w:rsidR="00F375B5" w:rsidRDefault="00F375B5" w:rsidP="00F375B5">
      <w:pPr>
        <w:rPr>
          <w:rFonts w:ascii="Arial" w:hAnsi="Arial" w:cs="Arial"/>
          <w:sz w:val="20"/>
          <w:szCs w:val="20"/>
        </w:rPr>
      </w:pPr>
    </w:p>
    <w:p w:rsidR="00F375B5" w:rsidRPr="008A1DD8" w:rsidRDefault="00F375B5" w:rsidP="00F375B5">
      <w:pPr>
        <w:rPr>
          <w:rFonts w:ascii="Arial" w:hAnsi="Arial" w:cs="Arial"/>
          <w:sz w:val="8"/>
          <w:szCs w:val="8"/>
        </w:rPr>
      </w:pPr>
    </w:p>
    <w:p w:rsidR="00F375B5" w:rsidRDefault="00F375B5" w:rsidP="00F375B5">
      <w:pPr>
        <w:tabs>
          <w:tab w:val="left" w:pos="4290"/>
        </w:tabs>
        <w:jc w:val="center"/>
        <w:rPr>
          <w:rFonts w:ascii="Arial" w:hAnsi="Arial" w:cs="Arial"/>
          <w:b/>
          <w:sz w:val="18"/>
          <w:szCs w:val="18"/>
        </w:rPr>
      </w:pPr>
      <w:r w:rsidRPr="005F62A6">
        <w:rPr>
          <w:rFonts w:ascii="Arial" w:hAnsi="Arial" w:cs="Arial"/>
          <w:b/>
          <w:sz w:val="18"/>
          <w:szCs w:val="18"/>
        </w:rPr>
        <w:t>Рисунок 1 – Иерархия обращения с отходами</w:t>
      </w:r>
    </w:p>
    <w:p w:rsidR="00F375B5" w:rsidRPr="00350F44" w:rsidRDefault="00F375B5" w:rsidP="00F375B5">
      <w:pPr>
        <w:tabs>
          <w:tab w:val="left" w:pos="4290"/>
        </w:tabs>
        <w:jc w:val="center"/>
        <w:rPr>
          <w:rFonts w:ascii="Arial" w:hAnsi="Arial" w:cs="Arial"/>
          <w:b/>
          <w:sz w:val="20"/>
          <w:szCs w:val="20"/>
        </w:rPr>
      </w:pPr>
    </w:p>
    <w:p w:rsidR="00F375B5" w:rsidRPr="00BC7574" w:rsidRDefault="00F375B5" w:rsidP="00F375B5">
      <w:pPr>
        <w:tabs>
          <w:tab w:val="left" w:pos="4290"/>
        </w:tabs>
        <w:ind w:firstLine="397"/>
        <w:jc w:val="both"/>
        <w:rPr>
          <w:rFonts w:ascii="Arial" w:hAnsi="Arial" w:cs="Arial"/>
          <w:sz w:val="20"/>
          <w:szCs w:val="20"/>
        </w:rPr>
      </w:pPr>
      <w:r w:rsidRPr="0067559C">
        <w:rPr>
          <w:rFonts w:ascii="Arial" w:hAnsi="Arial" w:cs="Arial"/>
          <w:sz w:val="20"/>
          <w:szCs w:val="20"/>
        </w:rPr>
        <w:t xml:space="preserve">Существует также ряд важных вспомогательных мероприятий, связанных с обращением с  отходами, </w:t>
      </w:r>
      <w:r>
        <w:rPr>
          <w:rFonts w:ascii="Arial" w:hAnsi="Arial" w:cs="Arial"/>
          <w:sz w:val="20"/>
          <w:szCs w:val="20"/>
        </w:rPr>
        <w:t xml:space="preserve">например, </w:t>
      </w:r>
      <w:r w:rsidRPr="0067559C">
        <w:rPr>
          <w:rFonts w:ascii="Arial" w:hAnsi="Arial" w:cs="Arial"/>
          <w:sz w:val="20"/>
          <w:szCs w:val="20"/>
        </w:rPr>
        <w:t>такие как прием и хранение отходов, ожидающих подготовки.</w:t>
      </w:r>
    </w:p>
    <w:p w:rsidR="00F375B5" w:rsidRDefault="00F375B5" w:rsidP="00F375B5">
      <w:pPr>
        <w:tabs>
          <w:tab w:val="left" w:pos="4290"/>
        </w:tabs>
        <w:ind w:firstLine="397"/>
        <w:jc w:val="both"/>
        <w:rPr>
          <w:rFonts w:ascii="Arial" w:hAnsi="Arial" w:cs="Arial"/>
          <w:sz w:val="20"/>
          <w:szCs w:val="20"/>
        </w:rPr>
      </w:pPr>
      <w:r w:rsidRPr="004E677C">
        <w:rPr>
          <w:rFonts w:ascii="Arial" w:hAnsi="Arial" w:cs="Arial"/>
          <w:sz w:val="20"/>
          <w:szCs w:val="20"/>
        </w:rPr>
        <w:t xml:space="preserve">Отходы сильно различаются по своему составу, а </w:t>
      </w:r>
      <w:r>
        <w:rPr>
          <w:rFonts w:ascii="Arial" w:hAnsi="Arial" w:cs="Arial"/>
          <w:sz w:val="20"/>
          <w:szCs w:val="20"/>
        </w:rPr>
        <w:t>разновидность</w:t>
      </w:r>
      <w:r w:rsidRPr="004E677C">
        <w:rPr>
          <w:rFonts w:ascii="Arial" w:hAnsi="Arial" w:cs="Arial"/>
          <w:sz w:val="20"/>
          <w:szCs w:val="20"/>
        </w:rPr>
        <w:t xml:space="preserve"> компонентов, которые могут в них присутствовать, </w:t>
      </w:r>
      <w:r>
        <w:rPr>
          <w:rFonts w:ascii="Arial" w:hAnsi="Arial" w:cs="Arial"/>
          <w:sz w:val="20"/>
          <w:szCs w:val="20"/>
        </w:rPr>
        <w:t>обширна</w:t>
      </w:r>
      <w:r w:rsidRPr="004E677C">
        <w:rPr>
          <w:rFonts w:ascii="Arial" w:hAnsi="Arial" w:cs="Arial"/>
          <w:sz w:val="20"/>
          <w:szCs w:val="20"/>
        </w:rPr>
        <w:t xml:space="preserve">. Из-за такого разнообразия в компонентах и составе </w:t>
      </w:r>
      <w:r>
        <w:rPr>
          <w:rFonts w:ascii="Arial" w:hAnsi="Arial" w:cs="Arial"/>
          <w:sz w:val="20"/>
          <w:szCs w:val="20"/>
        </w:rPr>
        <w:t xml:space="preserve">отходов не </w:t>
      </w:r>
      <w:r w:rsidRPr="004E677C">
        <w:rPr>
          <w:rFonts w:ascii="Arial" w:hAnsi="Arial" w:cs="Arial"/>
          <w:sz w:val="20"/>
          <w:szCs w:val="20"/>
        </w:rPr>
        <w:t>существу</w:t>
      </w:r>
      <w:r>
        <w:rPr>
          <w:rFonts w:ascii="Arial" w:hAnsi="Arial" w:cs="Arial"/>
          <w:sz w:val="20"/>
          <w:szCs w:val="20"/>
        </w:rPr>
        <w:t>ю</w:t>
      </w:r>
      <w:r w:rsidRPr="004E677C">
        <w:rPr>
          <w:rFonts w:ascii="Arial" w:hAnsi="Arial" w:cs="Arial"/>
          <w:sz w:val="20"/>
          <w:szCs w:val="20"/>
        </w:rPr>
        <w:t>т выброс</w:t>
      </w:r>
      <w:r>
        <w:rPr>
          <w:rFonts w:ascii="Arial" w:hAnsi="Arial" w:cs="Arial"/>
          <w:sz w:val="20"/>
          <w:szCs w:val="20"/>
        </w:rPr>
        <w:t>ы</w:t>
      </w:r>
      <w:r w:rsidRPr="004E677C">
        <w:rPr>
          <w:rFonts w:ascii="Arial" w:hAnsi="Arial" w:cs="Arial"/>
          <w:sz w:val="20"/>
          <w:szCs w:val="20"/>
        </w:rPr>
        <w:t>, которые были бы характерны для всех объектов по обращению с отходами, поскольку каждый объект отличается комбинацией процессов</w:t>
      </w:r>
      <w:r>
        <w:rPr>
          <w:rFonts w:ascii="Arial" w:hAnsi="Arial" w:cs="Arial"/>
          <w:sz w:val="20"/>
          <w:szCs w:val="20"/>
        </w:rPr>
        <w:t>,</w:t>
      </w:r>
      <w:r w:rsidRPr="004E677C">
        <w:rPr>
          <w:rFonts w:ascii="Arial" w:hAnsi="Arial" w:cs="Arial"/>
          <w:sz w:val="20"/>
          <w:szCs w:val="20"/>
        </w:rPr>
        <w:t xml:space="preserve"> и принимает отходы в зависимости от </w:t>
      </w:r>
      <w:r>
        <w:rPr>
          <w:rFonts w:ascii="Arial" w:hAnsi="Arial" w:cs="Arial"/>
          <w:sz w:val="20"/>
          <w:szCs w:val="20"/>
        </w:rPr>
        <w:t xml:space="preserve">требуемых </w:t>
      </w:r>
      <w:r w:rsidRPr="004E677C">
        <w:rPr>
          <w:rFonts w:ascii="Arial" w:hAnsi="Arial" w:cs="Arial"/>
          <w:sz w:val="20"/>
          <w:szCs w:val="20"/>
        </w:rPr>
        <w:t>условий.</w:t>
      </w:r>
    </w:p>
    <w:p w:rsidR="00F375B5" w:rsidRDefault="00F375B5" w:rsidP="00F375B5">
      <w:pPr>
        <w:tabs>
          <w:tab w:val="left" w:pos="4290"/>
        </w:tabs>
        <w:ind w:firstLine="397"/>
        <w:jc w:val="both"/>
        <w:rPr>
          <w:rFonts w:ascii="Arial" w:hAnsi="Arial" w:cs="Arial"/>
          <w:sz w:val="20"/>
          <w:szCs w:val="20"/>
        </w:rPr>
      </w:pPr>
      <w:r>
        <w:rPr>
          <w:rFonts w:ascii="Arial" w:hAnsi="Arial" w:cs="Arial"/>
          <w:sz w:val="20"/>
          <w:szCs w:val="20"/>
        </w:rPr>
        <w:t>В настоящем техническом кодексе приведены э</w:t>
      </w:r>
      <w:r w:rsidRPr="00C062E9">
        <w:rPr>
          <w:rFonts w:ascii="Arial" w:hAnsi="Arial" w:cs="Arial"/>
          <w:sz w:val="20"/>
          <w:szCs w:val="20"/>
        </w:rPr>
        <w:t xml:space="preserve">тапы технологических процессов, которые часто применяются </w:t>
      </w:r>
      <w:r>
        <w:rPr>
          <w:rFonts w:ascii="Arial" w:hAnsi="Arial" w:cs="Arial"/>
          <w:sz w:val="20"/>
          <w:szCs w:val="20"/>
        </w:rPr>
        <w:t>в области обращения с отходами</w:t>
      </w:r>
      <w:r w:rsidRPr="00C062E9">
        <w:rPr>
          <w:rFonts w:ascii="Arial" w:hAnsi="Arial" w:cs="Arial"/>
          <w:sz w:val="20"/>
          <w:szCs w:val="20"/>
        </w:rPr>
        <w:t>, поскольку они важны для эффективности самого процесса</w:t>
      </w:r>
      <w:r>
        <w:rPr>
          <w:rFonts w:ascii="Arial" w:hAnsi="Arial" w:cs="Arial"/>
          <w:sz w:val="20"/>
          <w:szCs w:val="20"/>
        </w:rPr>
        <w:t xml:space="preserve"> подготовки </w:t>
      </w:r>
      <w:r w:rsidRPr="00C062E9">
        <w:rPr>
          <w:rFonts w:ascii="Arial" w:hAnsi="Arial" w:cs="Arial"/>
          <w:sz w:val="20"/>
          <w:szCs w:val="20"/>
        </w:rPr>
        <w:t>отходов и оказывают воздействие на окружающую среду.</w:t>
      </w:r>
    </w:p>
    <w:p w:rsidR="00F375B5" w:rsidRPr="00580C89" w:rsidRDefault="00F375B5" w:rsidP="00F375B5">
      <w:pPr>
        <w:tabs>
          <w:tab w:val="left" w:pos="4290"/>
        </w:tabs>
        <w:ind w:firstLine="397"/>
        <w:jc w:val="both"/>
        <w:rPr>
          <w:rFonts w:ascii="Arial" w:hAnsi="Arial" w:cs="Arial"/>
          <w:b/>
          <w:sz w:val="22"/>
          <w:szCs w:val="22"/>
        </w:rPr>
      </w:pPr>
    </w:p>
    <w:p w:rsidR="00F375B5" w:rsidRDefault="00D173B0" w:rsidP="00F375B5">
      <w:pPr>
        <w:tabs>
          <w:tab w:val="left" w:pos="4290"/>
        </w:tabs>
        <w:ind w:firstLine="397"/>
        <w:jc w:val="both"/>
        <w:rPr>
          <w:rFonts w:ascii="Arial" w:hAnsi="Arial" w:cs="Arial"/>
          <w:b/>
          <w:sz w:val="22"/>
          <w:szCs w:val="22"/>
        </w:rPr>
      </w:pPr>
      <w:r w:rsidRPr="00D173B0">
        <w:rPr>
          <w:rFonts w:ascii="Arial" w:hAnsi="Arial" w:cs="Arial"/>
          <w:b/>
          <w:sz w:val="22"/>
          <w:szCs w:val="22"/>
        </w:rPr>
        <w:t>5 Применяемые процессы и технологии для сбора отходов и их разделения по видам</w:t>
      </w:r>
    </w:p>
    <w:p w:rsidR="00580C89" w:rsidRPr="00580C89" w:rsidRDefault="00580C89" w:rsidP="00F375B5">
      <w:pPr>
        <w:tabs>
          <w:tab w:val="left" w:pos="4290"/>
        </w:tabs>
        <w:ind w:firstLine="397"/>
        <w:jc w:val="both"/>
        <w:rPr>
          <w:rFonts w:ascii="Arial" w:hAnsi="Arial" w:cs="Arial"/>
          <w:b/>
          <w:sz w:val="16"/>
          <w:szCs w:val="16"/>
        </w:rPr>
      </w:pPr>
    </w:p>
    <w:p w:rsidR="00F375B5" w:rsidRPr="001233F3" w:rsidRDefault="00F375B5" w:rsidP="00F375B5">
      <w:pPr>
        <w:tabs>
          <w:tab w:val="left" w:pos="4290"/>
        </w:tabs>
        <w:ind w:firstLine="397"/>
        <w:jc w:val="both"/>
        <w:rPr>
          <w:rFonts w:ascii="Arial" w:hAnsi="Arial" w:cs="Arial"/>
          <w:sz w:val="20"/>
          <w:szCs w:val="20"/>
        </w:rPr>
      </w:pPr>
      <w:r w:rsidRPr="001233F3">
        <w:rPr>
          <w:rFonts w:ascii="Arial" w:hAnsi="Arial" w:cs="Arial"/>
          <w:sz w:val="20"/>
          <w:szCs w:val="20"/>
        </w:rPr>
        <w:t>На большинстве предприятий по п</w:t>
      </w:r>
      <w:r>
        <w:rPr>
          <w:rFonts w:ascii="Arial" w:hAnsi="Arial" w:cs="Arial"/>
          <w:sz w:val="20"/>
          <w:szCs w:val="20"/>
        </w:rPr>
        <w:t>одготовке</w:t>
      </w:r>
      <w:r w:rsidRPr="001233F3">
        <w:rPr>
          <w:rFonts w:ascii="Arial" w:hAnsi="Arial" w:cs="Arial"/>
          <w:sz w:val="20"/>
          <w:szCs w:val="20"/>
        </w:rPr>
        <w:t xml:space="preserve"> отходов используется следующая последовательность операций: </w:t>
      </w:r>
    </w:p>
    <w:p w:rsidR="00F375B5" w:rsidRPr="001233F3" w:rsidRDefault="00580C89" w:rsidP="00F375B5">
      <w:pPr>
        <w:tabs>
          <w:tab w:val="left" w:pos="4290"/>
        </w:tabs>
        <w:ind w:firstLine="397"/>
        <w:jc w:val="both"/>
        <w:rPr>
          <w:rFonts w:ascii="Arial" w:hAnsi="Arial" w:cs="Arial"/>
          <w:sz w:val="20"/>
          <w:szCs w:val="20"/>
        </w:rPr>
      </w:pPr>
      <w:r>
        <w:rPr>
          <w:rFonts w:ascii="Arial" w:hAnsi="Arial" w:cs="Arial"/>
          <w:sz w:val="20"/>
          <w:szCs w:val="20"/>
        </w:rPr>
        <w:t>1</w:t>
      </w:r>
      <w:r w:rsidR="00F375B5" w:rsidRPr="001233F3">
        <w:rPr>
          <w:rFonts w:ascii="Arial" w:hAnsi="Arial" w:cs="Arial"/>
          <w:sz w:val="20"/>
          <w:szCs w:val="20"/>
        </w:rPr>
        <w:t>) предварительная прием</w:t>
      </w:r>
      <w:r w:rsidR="00F375B5">
        <w:rPr>
          <w:rFonts w:ascii="Arial" w:hAnsi="Arial" w:cs="Arial"/>
          <w:sz w:val="20"/>
          <w:szCs w:val="20"/>
        </w:rPr>
        <w:t>ка</w:t>
      </w:r>
      <w:r w:rsidR="00F375B5" w:rsidRPr="001233F3">
        <w:rPr>
          <w:rFonts w:ascii="Arial" w:hAnsi="Arial" w:cs="Arial"/>
          <w:sz w:val="20"/>
          <w:szCs w:val="20"/>
        </w:rPr>
        <w:t xml:space="preserve"> </w:t>
      </w:r>
    </w:p>
    <w:p w:rsidR="00F375B5" w:rsidRPr="001233F3" w:rsidRDefault="00580C89" w:rsidP="00F375B5">
      <w:pPr>
        <w:tabs>
          <w:tab w:val="left" w:pos="4290"/>
        </w:tabs>
        <w:ind w:firstLine="397"/>
        <w:jc w:val="both"/>
        <w:rPr>
          <w:rFonts w:ascii="Arial" w:hAnsi="Arial" w:cs="Arial"/>
          <w:sz w:val="20"/>
          <w:szCs w:val="20"/>
        </w:rPr>
      </w:pPr>
      <w:r>
        <w:rPr>
          <w:rFonts w:ascii="Arial" w:hAnsi="Arial" w:cs="Arial"/>
          <w:sz w:val="20"/>
          <w:szCs w:val="20"/>
        </w:rPr>
        <w:t>2</w:t>
      </w:r>
      <w:r w:rsidR="00F375B5">
        <w:rPr>
          <w:rFonts w:ascii="Arial" w:hAnsi="Arial" w:cs="Arial"/>
          <w:sz w:val="20"/>
          <w:szCs w:val="20"/>
        </w:rPr>
        <w:t>) приемка</w:t>
      </w:r>
      <w:r w:rsidR="00F375B5" w:rsidRPr="001233F3">
        <w:rPr>
          <w:rFonts w:ascii="Arial" w:hAnsi="Arial" w:cs="Arial"/>
          <w:sz w:val="20"/>
          <w:szCs w:val="20"/>
        </w:rPr>
        <w:t xml:space="preserve"> </w:t>
      </w:r>
    </w:p>
    <w:p w:rsidR="00F375B5" w:rsidRPr="001233F3" w:rsidRDefault="00580C89" w:rsidP="00F375B5">
      <w:pPr>
        <w:tabs>
          <w:tab w:val="left" w:pos="4290"/>
        </w:tabs>
        <w:ind w:firstLine="397"/>
        <w:jc w:val="both"/>
        <w:rPr>
          <w:rFonts w:ascii="Arial" w:hAnsi="Arial" w:cs="Arial"/>
          <w:sz w:val="20"/>
          <w:szCs w:val="20"/>
        </w:rPr>
      </w:pPr>
      <w:r>
        <w:rPr>
          <w:rFonts w:ascii="Arial" w:hAnsi="Arial" w:cs="Arial"/>
          <w:sz w:val="20"/>
          <w:szCs w:val="20"/>
        </w:rPr>
        <w:t>3</w:t>
      </w:r>
      <w:r w:rsidR="00F375B5">
        <w:rPr>
          <w:rFonts w:ascii="Arial" w:hAnsi="Arial" w:cs="Arial"/>
          <w:sz w:val="20"/>
          <w:szCs w:val="20"/>
        </w:rPr>
        <w:t>) хранение</w:t>
      </w:r>
      <w:r w:rsidR="00F375B5" w:rsidRPr="001233F3">
        <w:rPr>
          <w:rFonts w:ascii="Arial" w:hAnsi="Arial" w:cs="Arial"/>
          <w:sz w:val="20"/>
          <w:szCs w:val="20"/>
        </w:rPr>
        <w:t xml:space="preserve"> </w:t>
      </w:r>
    </w:p>
    <w:p w:rsidR="00F375B5" w:rsidRPr="001233F3" w:rsidRDefault="00580C89" w:rsidP="00F375B5">
      <w:pPr>
        <w:tabs>
          <w:tab w:val="left" w:pos="4290"/>
        </w:tabs>
        <w:ind w:firstLine="397"/>
        <w:jc w:val="both"/>
        <w:rPr>
          <w:rFonts w:ascii="Arial" w:hAnsi="Arial" w:cs="Arial"/>
          <w:sz w:val="20"/>
          <w:szCs w:val="20"/>
        </w:rPr>
      </w:pPr>
      <w:r>
        <w:rPr>
          <w:rFonts w:ascii="Arial" w:hAnsi="Arial" w:cs="Arial"/>
          <w:sz w:val="20"/>
          <w:szCs w:val="20"/>
        </w:rPr>
        <w:t>4</w:t>
      </w:r>
      <w:r w:rsidR="00F375B5" w:rsidRPr="001233F3">
        <w:rPr>
          <w:rFonts w:ascii="Arial" w:hAnsi="Arial" w:cs="Arial"/>
          <w:sz w:val="20"/>
          <w:szCs w:val="20"/>
        </w:rPr>
        <w:t xml:space="preserve">) подготовка </w:t>
      </w:r>
    </w:p>
    <w:p w:rsidR="00F375B5" w:rsidRDefault="00F375B5" w:rsidP="00F375B5">
      <w:pPr>
        <w:tabs>
          <w:tab w:val="left" w:pos="4290"/>
        </w:tabs>
        <w:ind w:firstLine="397"/>
        <w:jc w:val="both"/>
        <w:rPr>
          <w:rFonts w:ascii="Arial" w:hAnsi="Arial" w:cs="Arial"/>
          <w:sz w:val="20"/>
          <w:szCs w:val="20"/>
        </w:rPr>
      </w:pPr>
      <w:r w:rsidRPr="001233F3">
        <w:rPr>
          <w:rFonts w:ascii="Arial" w:hAnsi="Arial" w:cs="Arial"/>
          <w:sz w:val="20"/>
          <w:szCs w:val="20"/>
        </w:rPr>
        <w:t xml:space="preserve">Каждый этап требует надлежащего </w:t>
      </w:r>
      <w:proofErr w:type="gramStart"/>
      <w:r w:rsidRPr="001233F3">
        <w:rPr>
          <w:rFonts w:ascii="Arial" w:hAnsi="Arial" w:cs="Arial"/>
          <w:sz w:val="20"/>
          <w:szCs w:val="20"/>
        </w:rPr>
        <w:t>контроля за</w:t>
      </w:r>
      <w:proofErr w:type="gramEnd"/>
      <w:r w:rsidRPr="001233F3">
        <w:rPr>
          <w:rFonts w:ascii="Arial" w:hAnsi="Arial" w:cs="Arial"/>
          <w:sz w:val="20"/>
          <w:szCs w:val="20"/>
        </w:rPr>
        <w:t xml:space="preserve"> потоками отходов, а также </w:t>
      </w:r>
      <w:r w:rsidR="0083778B">
        <w:rPr>
          <w:rFonts w:ascii="Arial" w:hAnsi="Arial" w:cs="Arial"/>
          <w:sz w:val="20"/>
          <w:szCs w:val="20"/>
        </w:rPr>
        <w:t xml:space="preserve">за </w:t>
      </w:r>
      <w:r w:rsidRPr="001233F3">
        <w:rPr>
          <w:rFonts w:ascii="Arial" w:hAnsi="Arial" w:cs="Arial"/>
          <w:sz w:val="20"/>
          <w:szCs w:val="20"/>
        </w:rPr>
        <w:t>систем</w:t>
      </w:r>
      <w:r w:rsidR="0083778B">
        <w:rPr>
          <w:rFonts w:ascii="Arial" w:hAnsi="Arial" w:cs="Arial"/>
          <w:sz w:val="20"/>
          <w:szCs w:val="20"/>
        </w:rPr>
        <w:t xml:space="preserve">ой </w:t>
      </w:r>
      <w:r w:rsidRPr="001233F3">
        <w:rPr>
          <w:rFonts w:ascii="Arial" w:hAnsi="Arial" w:cs="Arial"/>
          <w:sz w:val="20"/>
          <w:szCs w:val="20"/>
        </w:rPr>
        <w:t>управления приемкой и п</w:t>
      </w:r>
      <w:r>
        <w:rPr>
          <w:rFonts w:ascii="Arial" w:hAnsi="Arial" w:cs="Arial"/>
          <w:sz w:val="20"/>
          <w:szCs w:val="20"/>
        </w:rPr>
        <w:t>одготов</w:t>
      </w:r>
      <w:r w:rsidRPr="001233F3">
        <w:rPr>
          <w:rFonts w:ascii="Arial" w:hAnsi="Arial" w:cs="Arial"/>
          <w:sz w:val="20"/>
          <w:szCs w:val="20"/>
        </w:rPr>
        <w:t>кой. Сведения о составе поступающих отходов перед их приемкой и п</w:t>
      </w:r>
      <w:r>
        <w:rPr>
          <w:rFonts w:ascii="Arial" w:hAnsi="Arial" w:cs="Arial"/>
          <w:sz w:val="20"/>
          <w:szCs w:val="20"/>
        </w:rPr>
        <w:t>одготов</w:t>
      </w:r>
      <w:r w:rsidRPr="001233F3">
        <w:rPr>
          <w:rFonts w:ascii="Arial" w:hAnsi="Arial" w:cs="Arial"/>
          <w:sz w:val="20"/>
          <w:szCs w:val="20"/>
        </w:rPr>
        <w:t xml:space="preserve">кой являются ключевым фактором для управления </w:t>
      </w:r>
      <w:r>
        <w:rPr>
          <w:rFonts w:ascii="Arial" w:hAnsi="Arial" w:cs="Arial"/>
          <w:sz w:val="20"/>
          <w:szCs w:val="20"/>
        </w:rPr>
        <w:t>объектом</w:t>
      </w:r>
      <w:r w:rsidRPr="001233F3">
        <w:rPr>
          <w:rFonts w:ascii="Arial" w:hAnsi="Arial" w:cs="Arial"/>
          <w:sz w:val="20"/>
          <w:szCs w:val="20"/>
        </w:rPr>
        <w:t xml:space="preserve"> по п</w:t>
      </w:r>
      <w:r>
        <w:rPr>
          <w:rFonts w:ascii="Arial" w:hAnsi="Arial" w:cs="Arial"/>
          <w:sz w:val="20"/>
          <w:szCs w:val="20"/>
        </w:rPr>
        <w:t>одготов</w:t>
      </w:r>
      <w:r w:rsidRPr="001233F3">
        <w:rPr>
          <w:rFonts w:ascii="Arial" w:hAnsi="Arial" w:cs="Arial"/>
          <w:sz w:val="20"/>
          <w:szCs w:val="20"/>
        </w:rPr>
        <w:t>ке отходов.</w:t>
      </w:r>
    </w:p>
    <w:p w:rsidR="00580C89" w:rsidRPr="00580C89" w:rsidRDefault="00580C89" w:rsidP="00F375B5">
      <w:pPr>
        <w:tabs>
          <w:tab w:val="left" w:pos="4290"/>
        </w:tabs>
        <w:ind w:firstLine="397"/>
        <w:jc w:val="both"/>
        <w:rPr>
          <w:rFonts w:ascii="Arial" w:hAnsi="Arial" w:cs="Arial"/>
          <w:b/>
          <w:sz w:val="12"/>
          <w:szCs w:val="12"/>
        </w:rPr>
      </w:pPr>
    </w:p>
    <w:p w:rsidR="00F375B5" w:rsidRDefault="00F375B5" w:rsidP="00F375B5">
      <w:pPr>
        <w:tabs>
          <w:tab w:val="left" w:pos="4290"/>
        </w:tabs>
        <w:ind w:firstLine="397"/>
        <w:jc w:val="both"/>
        <w:rPr>
          <w:rFonts w:ascii="Arial" w:hAnsi="Arial" w:cs="Arial"/>
          <w:b/>
          <w:sz w:val="20"/>
          <w:szCs w:val="20"/>
        </w:rPr>
      </w:pPr>
      <w:r>
        <w:rPr>
          <w:rFonts w:ascii="Arial" w:hAnsi="Arial" w:cs="Arial"/>
          <w:b/>
          <w:sz w:val="20"/>
          <w:szCs w:val="20"/>
        </w:rPr>
        <w:t>5.1 Предварительная приемка отходов</w:t>
      </w:r>
    </w:p>
    <w:p w:rsidR="00580C89" w:rsidRPr="00580C89" w:rsidRDefault="00580C89" w:rsidP="00F375B5">
      <w:pPr>
        <w:tabs>
          <w:tab w:val="left" w:pos="4290"/>
        </w:tabs>
        <w:ind w:firstLine="397"/>
        <w:jc w:val="both"/>
        <w:rPr>
          <w:rFonts w:ascii="Arial" w:hAnsi="Arial" w:cs="Arial"/>
          <w:b/>
          <w:sz w:val="8"/>
          <w:szCs w:val="8"/>
        </w:rPr>
      </w:pPr>
    </w:p>
    <w:p w:rsidR="00F375B5" w:rsidRDefault="00F375B5" w:rsidP="00F375B5">
      <w:pPr>
        <w:tabs>
          <w:tab w:val="left" w:pos="4290"/>
        </w:tabs>
        <w:ind w:firstLine="397"/>
        <w:jc w:val="both"/>
        <w:rPr>
          <w:rFonts w:ascii="Arial" w:hAnsi="Arial" w:cs="Arial"/>
          <w:sz w:val="20"/>
          <w:szCs w:val="20"/>
        </w:rPr>
      </w:pPr>
      <w:r w:rsidRPr="004A007E">
        <w:rPr>
          <w:rFonts w:ascii="Arial" w:hAnsi="Arial" w:cs="Arial"/>
          <w:sz w:val="20"/>
          <w:szCs w:val="20"/>
        </w:rPr>
        <w:t xml:space="preserve">До заключения договора с </w:t>
      </w:r>
      <w:r>
        <w:rPr>
          <w:rFonts w:ascii="Arial" w:hAnsi="Arial" w:cs="Arial"/>
          <w:sz w:val="20"/>
          <w:szCs w:val="20"/>
        </w:rPr>
        <w:t>объектом</w:t>
      </w:r>
      <w:r w:rsidRPr="004A007E">
        <w:rPr>
          <w:rFonts w:ascii="Arial" w:hAnsi="Arial" w:cs="Arial"/>
          <w:sz w:val="20"/>
          <w:szCs w:val="20"/>
        </w:rPr>
        <w:t xml:space="preserve"> по </w:t>
      </w:r>
      <w:r>
        <w:rPr>
          <w:rFonts w:ascii="Arial" w:hAnsi="Arial" w:cs="Arial"/>
          <w:sz w:val="20"/>
          <w:szCs w:val="20"/>
        </w:rPr>
        <w:t>обращению с отходами</w:t>
      </w:r>
      <w:r w:rsidRPr="004A007E">
        <w:rPr>
          <w:rFonts w:ascii="Arial" w:hAnsi="Arial" w:cs="Arial"/>
          <w:sz w:val="20"/>
          <w:szCs w:val="20"/>
        </w:rPr>
        <w:t xml:space="preserve"> производитель должен предоставить сведения о производимых им отходах. Этап предварительной приемки включает также проведение анализа с целью определения состава отходов.</w:t>
      </w:r>
    </w:p>
    <w:p w:rsidR="00F375B5" w:rsidRDefault="00F375B5" w:rsidP="00F375B5">
      <w:pPr>
        <w:tabs>
          <w:tab w:val="left" w:pos="4290"/>
        </w:tabs>
        <w:ind w:firstLine="397"/>
        <w:jc w:val="both"/>
        <w:rPr>
          <w:rFonts w:ascii="Arial" w:hAnsi="Arial" w:cs="Arial"/>
          <w:sz w:val="20"/>
          <w:szCs w:val="20"/>
        </w:rPr>
      </w:pPr>
      <w:r>
        <w:rPr>
          <w:rFonts w:ascii="Arial" w:hAnsi="Arial" w:cs="Arial"/>
          <w:sz w:val="20"/>
          <w:szCs w:val="20"/>
        </w:rPr>
        <w:t>Процедура предварительной приемки позволяет</w:t>
      </w:r>
      <w:r w:rsidRPr="005F7D8A">
        <w:rPr>
          <w:rFonts w:ascii="Arial" w:hAnsi="Arial" w:cs="Arial"/>
          <w:sz w:val="20"/>
          <w:szCs w:val="20"/>
        </w:rPr>
        <w:t xml:space="preserve"> операторам идентифицировать, а затем забраковать неподходящие отходы, которые могут привести к неблагоприятным реакциям или неконтролируемым выбросам во время по</w:t>
      </w:r>
      <w:r>
        <w:rPr>
          <w:rFonts w:ascii="Arial" w:hAnsi="Arial" w:cs="Arial"/>
          <w:sz w:val="20"/>
          <w:szCs w:val="20"/>
        </w:rPr>
        <w:t>дго</w:t>
      </w:r>
      <w:r w:rsidRPr="005F7D8A">
        <w:rPr>
          <w:rFonts w:ascii="Arial" w:hAnsi="Arial" w:cs="Arial"/>
          <w:sz w:val="20"/>
          <w:szCs w:val="20"/>
        </w:rPr>
        <w:t>т</w:t>
      </w:r>
      <w:r>
        <w:rPr>
          <w:rFonts w:ascii="Arial" w:hAnsi="Arial" w:cs="Arial"/>
          <w:sz w:val="20"/>
          <w:szCs w:val="20"/>
        </w:rPr>
        <w:t>ов</w:t>
      </w:r>
      <w:r w:rsidRPr="005F7D8A">
        <w:rPr>
          <w:rFonts w:ascii="Arial" w:hAnsi="Arial" w:cs="Arial"/>
          <w:sz w:val="20"/>
          <w:szCs w:val="20"/>
        </w:rPr>
        <w:t>ки.</w:t>
      </w:r>
    </w:p>
    <w:p w:rsidR="00F375B5" w:rsidRPr="001233F3" w:rsidRDefault="00F375B5" w:rsidP="00F375B5">
      <w:pPr>
        <w:pStyle w:val="Default"/>
        <w:ind w:firstLine="397"/>
        <w:rPr>
          <w:rFonts w:ascii="Arial" w:hAnsi="Arial" w:cs="Arial"/>
          <w:sz w:val="20"/>
          <w:szCs w:val="20"/>
        </w:rPr>
      </w:pPr>
      <w:r w:rsidRPr="001233F3">
        <w:rPr>
          <w:rFonts w:ascii="Arial" w:hAnsi="Arial" w:cs="Arial"/>
          <w:i/>
          <w:iCs/>
          <w:sz w:val="20"/>
          <w:szCs w:val="20"/>
        </w:rPr>
        <w:t>Предварительная приемка для п</w:t>
      </w:r>
      <w:r>
        <w:rPr>
          <w:rFonts w:ascii="Arial" w:hAnsi="Arial" w:cs="Arial"/>
          <w:i/>
          <w:iCs/>
          <w:sz w:val="20"/>
          <w:szCs w:val="20"/>
        </w:rPr>
        <w:t>одготов</w:t>
      </w:r>
      <w:r w:rsidRPr="001233F3">
        <w:rPr>
          <w:rFonts w:ascii="Arial" w:hAnsi="Arial" w:cs="Arial"/>
          <w:i/>
          <w:iCs/>
          <w:sz w:val="20"/>
          <w:szCs w:val="20"/>
        </w:rPr>
        <w:t xml:space="preserve">ки отработанного масла </w:t>
      </w:r>
    </w:p>
    <w:p w:rsidR="00F375B5" w:rsidRDefault="00F375B5" w:rsidP="00F375B5">
      <w:pPr>
        <w:tabs>
          <w:tab w:val="left" w:pos="4290"/>
        </w:tabs>
        <w:ind w:firstLine="397"/>
        <w:jc w:val="both"/>
        <w:rPr>
          <w:rFonts w:ascii="Arial" w:hAnsi="Arial" w:cs="Arial"/>
          <w:sz w:val="20"/>
          <w:szCs w:val="20"/>
        </w:rPr>
      </w:pPr>
      <w:r w:rsidRPr="001233F3">
        <w:rPr>
          <w:rFonts w:ascii="Arial" w:hAnsi="Arial" w:cs="Arial"/>
          <w:sz w:val="20"/>
          <w:szCs w:val="20"/>
        </w:rPr>
        <w:t>Данный этап является не обязательным для установки по п</w:t>
      </w:r>
      <w:r>
        <w:rPr>
          <w:rFonts w:ascii="Arial" w:hAnsi="Arial" w:cs="Arial"/>
          <w:sz w:val="20"/>
          <w:szCs w:val="20"/>
        </w:rPr>
        <w:t>одготов</w:t>
      </w:r>
      <w:r w:rsidRPr="001233F3">
        <w:rPr>
          <w:rFonts w:ascii="Arial" w:hAnsi="Arial" w:cs="Arial"/>
          <w:sz w:val="20"/>
          <w:szCs w:val="20"/>
        </w:rPr>
        <w:t xml:space="preserve">ке отработанного масла, но обязателен, например, на нефтеперерабатывающем заводе. Как правило, отходы поступают со станций технического обслуживания, и их состав не изменяется. Информация об отработанном масле собирается от мелких источников и от крупных химических производств, в результате деятельности которых возникают другие химические вещества и потенциальные загрязнители. Отработанное масло может быть загрязнено растворителями, и оператору необходимо выявить загрязнение, даже если оно не повлияет на качество поступающего </w:t>
      </w:r>
      <w:r>
        <w:rPr>
          <w:rFonts w:ascii="Arial" w:hAnsi="Arial" w:cs="Arial"/>
          <w:sz w:val="20"/>
          <w:szCs w:val="20"/>
        </w:rPr>
        <w:t>в</w:t>
      </w:r>
      <w:r w:rsidRPr="001233F3">
        <w:rPr>
          <w:rFonts w:ascii="Arial" w:hAnsi="Arial" w:cs="Arial"/>
          <w:sz w:val="20"/>
          <w:szCs w:val="20"/>
        </w:rPr>
        <w:t xml:space="preserve"> продажу подготовленного масла. Растворители с низкой температурой возгорания вызывают трудности при п</w:t>
      </w:r>
      <w:r>
        <w:rPr>
          <w:rFonts w:ascii="Arial" w:hAnsi="Arial" w:cs="Arial"/>
          <w:sz w:val="20"/>
          <w:szCs w:val="20"/>
        </w:rPr>
        <w:t>одготовке</w:t>
      </w:r>
      <w:r w:rsidRPr="001233F3">
        <w:rPr>
          <w:rFonts w:ascii="Arial" w:hAnsi="Arial" w:cs="Arial"/>
          <w:sz w:val="20"/>
          <w:szCs w:val="20"/>
        </w:rPr>
        <w:t xml:space="preserve">, поскольку установки не предназначены для работы с легковоспламеняющимися веществами. Часто происходит загрязнение бензином, что значительно снижает температуру возгорания материала и, таким образом, увеличивает риск несчастных случаев. Необходимо соблюдать осторожность при выборе наиболее подходящей точки воспламенения. Растворители также выделяются в процессе нагрева, что увеличивает выбросы </w:t>
      </w:r>
      <w:r w:rsidR="008D0D54">
        <w:rPr>
          <w:rFonts w:ascii="Arial" w:hAnsi="Arial" w:cs="Arial"/>
          <w:sz w:val="20"/>
          <w:szCs w:val="20"/>
        </w:rPr>
        <w:t xml:space="preserve">летучих органических соединений (далее – </w:t>
      </w:r>
      <w:r w:rsidRPr="001233F3">
        <w:rPr>
          <w:rFonts w:ascii="Arial" w:hAnsi="Arial" w:cs="Arial"/>
          <w:sz w:val="20"/>
          <w:szCs w:val="20"/>
        </w:rPr>
        <w:t>ЛОС</w:t>
      </w:r>
      <w:r w:rsidR="008D0D54">
        <w:rPr>
          <w:rFonts w:ascii="Arial" w:hAnsi="Arial" w:cs="Arial"/>
          <w:sz w:val="20"/>
          <w:szCs w:val="20"/>
        </w:rPr>
        <w:t>)</w:t>
      </w:r>
      <w:r w:rsidRPr="001233F3">
        <w:rPr>
          <w:rFonts w:ascii="Arial" w:hAnsi="Arial" w:cs="Arial"/>
          <w:sz w:val="20"/>
          <w:szCs w:val="20"/>
        </w:rPr>
        <w:t xml:space="preserve">. </w:t>
      </w:r>
      <w:proofErr w:type="gramStart"/>
      <w:r w:rsidRPr="001233F3">
        <w:rPr>
          <w:rFonts w:ascii="Arial" w:hAnsi="Arial" w:cs="Arial"/>
          <w:sz w:val="20"/>
          <w:szCs w:val="20"/>
        </w:rPr>
        <w:t>Содержащиеся в масле</w:t>
      </w:r>
      <w:r w:rsidR="00686C97">
        <w:rPr>
          <w:rFonts w:ascii="Arial" w:hAnsi="Arial" w:cs="Arial"/>
          <w:sz w:val="20"/>
          <w:szCs w:val="20"/>
        </w:rPr>
        <w:t xml:space="preserve"> полихлорированные бифенилы (далее –</w:t>
      </w:r>
      <w:r w:rsidRPr="001233F3">
        <w:rPr>
          <w:rFonts w:ascii="Arial" w:hAnsi="Arial" w:cs="Arial"/>
          <w:sz w:val="20"/>
          <w:szCs w:val="20"/>
        </w:rPr>
        <w:t xml:space="preserve"> ПХБ</w:t>
      </w:r>
      <w:r w:rsidR="00686C97">
        <w:rPr>
          <w:rFonts w:ascii="Arial" w:hAnsi="Arial" w:cs="Arial"/>
          <w:sz w:val="20"/>
          <w:szCs w:val="20"/>
        </w:rPr>
        <w:t>)</w:t>
      </w:r>
      <w:r w:rsidRPr="001233F3">
        <w:rPr>
          <w:rFonts w:ascii="Arial" w:hAnsi="Arial" w:cs="Arial"/>
          <w:sz w:val="20"/>
          <w:szCs w:val="20"/>
        </w:rPr>
        <w:t xml:space="preserve"> попадают либо в отходы, что приводит к образованию </w:t>
      </w:r>
      <w:proofErr w:type="spellStart"/>
      <w:r w:rsidRPr="001233F3">
        <w:rPr>
          <w:rFonts w:ascii="Arial" w:hAnsi="Arial" w:cs="Arial"/>
          <w:sz w:val="20"/>
          <w:szCs w:val="20"/>
        </w:rPr>
        <w:t>диоксинов</w:t>
      </w:r>
      <w:proofErr w:type="spellEnd"/>
      <w:r w:rsidRPr="001233F3">
        <w:rPr>
          <w:rFonts w:ascii="Arial" w:hAnsi="Arial" w:cs="Arial"/>
          <w:sz w:val="20"/>
          <w:szCs w:val="20"/>
        </w:rPr>
        <w:t xml:space="preserve"> при последующем сжигании, либо в </w:t>
      </w:r>
      <w:proofErr w:type="spellStart"/>
      <w:r w:rsidRPr="001233F3">
        <w:rPr>
          <w:rFonts w:ascii="Arial" w:hAnsi="Arial" w:cs="Arial"/>
          <w:sz w:val="20"/>
          <w:szCs w:val="20"/>
        </w:rPr>
        <w:t>нефтешлам</w:t>
      </w:r>
      <w:proofErr w:type="spellEnd"/>
      <w:r w:rsidRPr="001233F3">
        <w:rPr>
          <w:rFonts w:ascii="Arial" w:hAnsi="Arial" w:cs="Arial"/>
          <w:sz w:val="20"/>
          <w:szCs w:val="20"/>
        </w:rPr>
        <w:t xml:space="preserve"> в нижней части резервуара, либо в сточные воды.</w:t>
      </w:r>
      <w:proofErr w:type="gramEnd"/>
    </w:p>
    <w:p w:rsidR="00F375B5" w:rsidRPr="00A27674" w:rsidRDefault="00F375B5" w:rsidP="00F375B5">
      <w:pPr>
        <w:pStyle w:val="Default"/>
        <w:ind w:firstLine="397"/>
        <w:rPr>
          <w:rFonts w:ascii="Arial" w:hAnsi="Arial" w:cs="Arial"/>
          <w:sz w:val="20"/>
          <w:szCs w:val="20"/>
        </w:rPr>
      </w:pPr>
      <w:r w:rsidRPr="00A27674">
        <w:rPr>
          <w:rFonts w:ascii="Arial" w:hAnsi="Arial" w:cs="Arial"/>
          <w:i/>
          <w:iCs/>
          <w:sz w:val="20"/>
          <w:szCs w:val="20"/>
        </w:rPr>
        <w:t xml:space="preserve">Предварительная приемка лабораторных отходов </w:t>
      </w:r>
    </w:p>
    <w:p w:rsidR="00F375B5" w:rsidRDefault="00F375B5" w:rsidP="00F375B5">
      <w:pPr>
        <w:tabs>
          <w:tab w:val="left" w:pos="4290"/>
        </w:tabs>
        <w:ind w:firstLine="397"/>
        <w:jc w:val="both"/>
        <w:rPr>
          <w:rFonts w:ascii="Arial" w:hAnsi="Arial" w:cs="Arial"/>
          <w:sz w:val="20"/>
          <w:szCs w:val="20"/>
        </w:rPr>
      </w:pPr>
      <w:r>
        <w:rPr>
          <w:rFonts w:ascii="Arial" w:hAnsi="Arial" w:cs="Arial"/>
          <w:sz w:val="20"/>
          <w:szCs w:val="20"/>
        </w:rPr>
        <w:t>Д</w:t>
      </w:r>
      <w:r w:rsidRPr="00A27674">
        <w:rPr>
          <w:rFonts w:ascii="Arial" w:hAnsi="Arial" w:cs="Arial"/>
          <w:sz w:val="20"/>
          <w:szCs w:val="20"/>
        </w:rPr>
        <w:t xml:space="preserve">ля </w:t>
      </w:r>
      <w:r>
        <w:rPr>
          <w:rFonts w:ascii="Arial" w:hAnsi="Arial" w:cs="Arial"/>
          <w:sz w:val="20"/>
          <w:szCs w:val="20"/>
        </w:rPr>
        <w:t>всех</w:t>
      </w:r>
      <w:r w:rsidRPr="00A27674">
        <w:rPr>
          <w:rFonts w:ascii="Arial" w:hAnsi="Arial" w:cs="Arial"/>
          <w:sz w:val="20"/>
          <w:szCs w:val="20"/>
        </w:rPr>
        <w:t xml:space="preserve"> видов упаковок, содержащих лабораторные реактивы, создается список содержимого, который хранится в упаковке</w:t>
      </w:r>
      <w:r>
        <w:rPr>
          <w:rFonts w:ascii="Arial" w:hAnsi="Arial" w:cs="Arial"/>
          <w:sz w:val="20"/>
          <w:szCs w:val="20"/>
        </w:rPr>
        <w:t xml:space="preserve"> (либо под крышкой)</w:t>
      </w:r>
      <w:r w:rsidRPr="00A27674">
        <w:rPr>
          <w:rFonts w:ascii="Arial" w:hAnsi="Arial" w:cs="Arial"/>
          <w:sz w:val="20"/>
          <w:szCs w:val="20"/>
        </w:rPr>
        <w:t xml:space="preserve"> или прикрепляется к ней. Каждая упаков</w:t>
      </w:r>
      <w:r>
        <w:rPr>
          <w:rFonts w:ascii="Arial" w:hAnsi="Arial" w:cs="Arial"/>
          <w:sz w:val="20"/>
          <w:szCs w:val="20"/>
        </w:rPr>
        <w:t>к</w:t>
      </w:r>
      <w:r w:rsidRPr="00A27674">
        <w:rPr>
          <w:rFonts w:ascii="Arial" w:hAnsi="Arial" w:cs="Arial"/>
          <w:sz w:val="20"/>
          <w:szCs w:val="20"/>
        </w:rPr>
        <w:t xml:space="preserve">а маркируется с учетом опасности при перевозке (например, правила </w:t>
      </w:r>
      <w:r>
        <w:rPr>
          <w:rFonts w:ascii="Arial" w:hAnsi="Arial" w:cs="Arial"/>
          <w:sz w:val="20"/>
          <w:szCs w:val="20"/>
        </w:rPr>
        <w:t>перевозки опасных грузов</w:t>
      </w:r>
      <w:r w:rsidRPr="00A27674">
        <w:rPr>
          <w:rFonts w:ascii="Arial" w:hAnsi="Arial" w:cs="Arial"/>
          <w:sz w:val="20"/>
          <w:szCs w:val="20"/>
        </w:rPr>
        <w:t>). Уровень контроля или управления такой ситуацией зависит от ряда факторов. Для операторов, которые принимают отходы, упакованные их клиентами, обычно предоставляется руководство (инструкци</w:t>
      </w:r>
      <w:r>
        <w:rPr>
          <w:rFonts w:ascii="Arial" w:hAnsi="Arial" w:cs="Arial"/>
          <w:sz w:val="20"/>
          <w:szCs w:val="20"/>
        </w:rPr>
        <w:t>я</w:t>
      </w:r>
      <w:r w:rsidRPr="00A27674">
        <w:rPr>
          <w:rFonts w:ascii="Arial" w:hAnsi="Arial" w:cs="Arial"/>
          <w:sz w:val="20"/>
          <w:szCs w:val="20"/>
        </w:rPr>
        <w:t>) по разделению, упаковке и маркировке лабораторных реактивов.</w:t>
      </w:r>
    </w:p>
    <w:p w:rsidR="00F375B5" w:rsidRPr="009135C6" w:rsidRDefault="00F375B5" w:rsidP="00F375B5">
      <w:pPr>
        <w:pStyle w:val="Default"/>
        <w:ind w:firstLine="397"/>
        <w:jc w:val="both"/>
        <w:rPr>
          <w:rFonts w:ascii="Arial" w:hAnsi="Arial" w:cs="Arial"/>
          <w:sz w:val="20"/>
          <w:szCs w:val="20"/>
        </w:rPr>
      </w:pPr>
      <w:r w:rsidRPr="009135C6">
        <w:rPr>
          <w:rFonts w:ascii="Arial" w:hAnsi="Arial" w:cs="Arial"/>
          <w:i/>
          <w:iCs/>
          <w:sz w:val="20"/>
          <w:szCs w:val="20"/>
        </w:rPr>
        <w:t>Программа предварительного</w:t>
      </w:r>
      <w:r>
        <w:rPr>
          <w:rFonts w:ascii="Arial" w:hAnsi="Arial" w:cs="Arial"/>
          <w:i/>
          <w:iCs/>
          <w:sz w:val="20"/>
          <w:szCs w:val="20"/>
        </w:rPr>
        <w:t xml:space="preserve"> </w:t>
      </w:r>
      <w:r w:rsidRPr="009135C6">
        <w:rPr>
          <w:rFonts w:ascii="Arial" w:hAnsi="Arial" w:cs="Arial"/>
          <w:i/>
          <w:iCs/>
          <w:sz w:val="20"/>
          <w:szCs w:val="20"/>
        </w:rPr>
        <w:t>исследования для установок физико-химической п</w:t>
      </w:r>
      <w:r>
        <w:rPr>
          <w:rFonts w:ascii="Arial" w:hAnsi="Arial" w:cs="Arial"/>
          <w:i/>
          <w:iCs/>
          <w:sz w:val="20"/>
          <w:szCs w:val="20"/>
        </w:rPr>
        <w:t>одготов</w:t>
      </w:r>
      <w:r w:rsidRPr="009135C6">
        <w:rPr>
          <w:rFonts w:ascii="Arial" w:hAnsi="Arial" w:cs="Arial"/>
          <w:i/>
          <w:iCs/>
          <w:sz w:val="20"/>
          <w:szCs w:val="20"/>
        </w:rPr>
        <w:t xml:space="preserve">ки </w:t>
      </w:r>
    </w:p>
    <w:p w:rsidR="00F375B5" w:rsidRPr="009135C6" w:rsidRDefault="00F375B5" w:rsidP="00F375B5">
      <w:pPr>
        <w:pStyle w:val="Default"/>
        <w:ind w:firstLine="397"/>
        <w:jc w:val="both"/>
        <w:rPr>
          <w:rFonts w:ascii="Arial" w:hAnsi="Arial" w:cs="Arial"/>
          <w:sz w:val="20"/>
          <w:szCs w:val="20"/>
        </w:rPr>
      </w:pPr>
      <w:r w:rsidRPr="009135C6">
        <w:rPr>
          <w:rFonts w:ascii="Arial" w:hAnsi="Arial" w:cs="Arial"/>
          <w:sz w:val="20"/>
          <w:szCs w:val="20"/>
        </w:rPr>
        <w:t xml:space="preserve">Предприятия должны провести предварительное исследование по выявлению типов отходов, которые не включены в программу </w:t>
      </w:r>
      <w:r>
        <w:rPr>
          <w:rFonts w:ascii="Arial" w:hAnsi="Arial" w:cs="Arial"/>
          <w:sz w:val="20"/>
          <w:szCs w:val="20"/>
        </w:rPr>
        <w:t>отбора проб и проведения измерений</w:t>
      </w:r>
      <w:r w:rsidRPr="009135C6">
        <w:rPr>
          <w:rFonts w:ascii="Arial" w:hAnsi="Arial" w:cs="Arial"/>
          <w:sz w:val="20"/>
          <w:szCs w:val="20"/>
        </w:rPr>
        <w:t xml:space="preserve"> выбросов, но принимаются на предприятие. </w:t>
      </w:r>
      <w:proofErr w:type="gramStart"/>
      <w:r w:rsidRPr="009135C6">
        <w:rPr>
          <w:rFonts w:ascii="Arial" w:hAnsi="Arial" w:cs="Arial"/>
          <w:sz w:val="20"/>
          <w:szCs w:val="20"/>
        </w:rPr>
        <w:t xml:space="preserve">Основными видами отходов для рассмотрения являются следующие: </w:t>
      </w:r>
      <w:proofErr w:type="gramEnd"/>
    </w:p>
    <w:p w:rsidR="00F375B5" w:rsidRPr="00693C41" w:rsidRDefault="00F375B5" w:rsidP="00F375B5">
      <w:pPr>
        <w:pStyle w:val="Default"/>
        <w:ind w:firstLine="397"/>
        <w:jc w:val="both"/>
        <w:rPr>
          <w:rFonts w:ascii="Arial" w:hAnsi="Arial" w:cs="Arial"/>
          <w:sz w:val="20"/>
          <w:szCs w:val="20"/>
        </w:rPr>
      </w:pPr>
      <w:r w:rsidRPr="00693C41">
        <w:rPr>
          <w:rFonts w:ascii="Arial" w:hAnsi="Arial" w:cs="Arial"/>
          <w:sz w:val="20"/>
          <w:szCs w:val="20"/>
        </w:rPr>
        <w:t xml:space="preserve">- отходы, содержащие растворители, которые затем могут выделяться в процессе нагрева; </w:t>
      </w:r>
    </w:p>
    <w:p w:rsidR="00F375B5" w:rsidRPr="00693C41" w:rsidRDefault="00F375B5" w:rsidP="00F375B5">
      <w:pPr>
        <w:pStyle w:val="Default"/>
        <w:ind w:firstLine="397"/>
        <w:jc w:val="both"/>
        <w:rPr>
          <w:rFonts w:ascii="Arial" w:hAnsi="Arial" w:cs="Arial"/>
          <w:sz w:val="20"/>
          <w:szCs w:val="20"/>
        </w:rPr>
      </w:pPr>
      <w:r w:rsidRPr="00693C41">
        <w:rPr>
          <w:rFonts w:ascii="Arial" w:hAnsi="Arial" w:cs="Arial"/>
          <w:sz w:val="20"/>
          <w:szCs w:val="20"/>
        </w:rPr>
        <w:t xml:space="preserve">- отходы с высоким содержанием азота, являющиеся потенциальным источником выбросов аммиака в </w:t>
      </w:r>
      <w:r>
        <w:rPr>
          <w:rFonts w:ascii="Arial" w:hAnsi="Arial" w:cs="Arial"/>
          <w:sz w:val="20"/>
          <w:szCs w:val="20"/>
        </w:rPr>
        <w:t xml:space="preserve">атмосферный </w:t>
      </w:r>
      <w:r w:rsidRPr="00693C41">
        <w:rPr>
          <w:rFonts w:ascii="Arial" w:hAnsi="Arial" w:cs="Arial"/>
          <w:sz w:val="20"/>
          <w:szCs w:val="20"/>
        </w:rPr>
        <w:t xml:space="preserve">воздух; </w:t>
      </w:r>
    </w:p>
    <w:p w:rsidR="00F375B5" w:rsidRPr="00693C41" w:rsidRDefault="00F375B5" w:rsidP="00F375B5">
      <w:pPr>
        <w:pStyle w:val="Default"/>
        <w:ind w:firstLine="397"/>
        <w:jc w:val="both"/>
        <w:rPr>
          <w:rFonts w:ascii="Arial" w:hAnsi="Arial" w:cs="Arial"/>
          <w:sz w:val="20"/>
          <w:szCs w:val="20"/>
        </w:rPr>
      </w:pPr>
      <w:r w:rsidRPr="00693C41">
        <w:rPr>
          <w:rFonts w:ascii="Arial" w:hAnsi="Arial" w:cs="Arial"/>
          <w:sz w:val="20"/>
          <w:szCs w:val="20"/>
        </w:rPr>
        <w:t xml:space="preserve">- высокосернистые отходы с возможностью возникновения выбросов сероводорода и ЛОС в </w:t>
      </w:r>
      <w:r>
        <w:rPr>
          <w:rFonts w:ascii="Arial" w:hAnsi="Arial" w:cs="Arial"/>
          <w:sz w:val="20"/>
          <w:szCs w:val="20"/>
        </w:rPr>
        <w:t xml:space="preserve">атмосферный </w:t>
      </w:r>
      <w:r w:rsidRPr="00693C41">
        <w:rPr>
          <w:rFonts w:ascii="Arial" w:hAnsi="Arial" w:cs="Arial"/>
          <w:sz w:val="20"/>
          <w:szCs w:val="20"/>
        </w:rPr>
        <w:t xml:space="preserve">воздух; </w:t>
      </w:r>
    </w:p>
    <w:p w:rsidR="00F375B5" w:rsidRPr="00693C41" w:rsidRDefault="00F375B5" w:rsidP="00F375B5">
      <w:pPr>
        <w:pStyle w:val="Default"/>
        <w:ind w:firstLine="397"/>
        <w:jc w:val="both"/>
        <w:rPr>
          <w:rFonts w:ascii="Arial" w:hAnsi="Arial" w:cs="Arial"/>
          <w:sz w:val="20"/>
          <w:szCs w:val="20"/>
        </w:rPr>
      </w:pPr>
      <w:r w:rsidRPr="00693C41">
        <w:rPr>
          <w:rFonts w:ascii="Arial" w:hAnsi="Arial" w:cs="Arial"/>
          <w:sz w:val="20"/>
          <w:szCs w:val="20"/>
        </w:rPr>
        <w:t xml:space="preserve">- отходы, содержащие фосфор: не все предприятия должны регулярно </w:t>
      </w:r>
      <w:r>
        <w:rPr>
          <w:rFonts w:ascii="Arial" w:hAnsi="Arial" w:cs="Arial"/>
          <w:sz w:val="20"/>
          <w:szCs w:val="20"/>
        </w:rPr>
        <w:t xml:space="preserve">проводить мониторинг содержания </w:t>
      </w:r>
      <w:r w:rsidRPr="00693C41">
        <w:rPr>
          <w:rFonts w:ascii="Arial" w:hAnsi="Arial" w:cs="Arial"/>
          <w:sz w:val="20"/>
          <w:szCs w:val="20"/>
        </w:rPr>
        <w:t xml:space="preserve">общего фосфора, поэтому легче оценить эти выбросы по показателям выбросов фосфорной кислоты; </w:t>
      </w:r>
    </w:p>
    <w:p w:rsidR="00F375B5" w:rsidRPr="00693C41" w:rsidRDefault="00F375B5" w:rsidP="00F375B5">
      <w:pPr>
        <w:pStyle w:val="Default"/>
        <w:ind w:firstLine="397"/>
        <w:jc w:val="both"/>
        <w:rPr>
          <w:rFonts w:ascii="Arial" w:hAnsi="Arial" w:cs="Arial"/>
          <w:sz w:val="20"/>
          <w:szCs w:val="20"/>
        </w:rPr>
      </w:pPr>
      <w:r w:rsidRPr="00693C41">
        <w:rPr>
          <w:rFonts w:ascii="Arial" w:hAnsi="Arial" w:cs="Arial"/>
          <w:sz w:val="20"/>
          <w:szCs w:val="20"/>
        </w:rPr>
        <w:t xml:space="preserve">- случайные неорганические отходы, например, отходы, содержащие мышьяк. В большинстве случаев будет легче рассчитать ежегодные выбросы на основе данных о случайно поступающих потоках, а не расширять программу мониторинга. </w:t>
      </w:r>
    </w:p>
    <w:p w:rsidR="00F375B5" w:rsidRPr="005C3505" w:rsidRDefault="00F375B5" w:rsidP="00F375B5">
      <w:pPr>
        <w:pStyle w:val="Default"/>
        <w:ind w:firstLine="397"/>
        <w:rPr>
          <w:rFonts w:ascii="Arial" w:hAnsi="Arial" w:cs="Arial"/>
          <w:sz w:val="20"/>
          <w:szCs w:val="20"/>
        </w:rPr>
      </w:pPr>
      <w:r w:rsidRPr="005C3505">
        <w:rPr>
          <w:rFonts w:ascii="Arial" w:hAnsi="Arial" w:cs="Arial"/>
          <w:i/>
          <w:iCs/>
          <w:sz w:val="20"/>
          <w:szCs w:val="20"/>
        </w:rPr>
        <w:t>Установки, осуществляющие биологическую п</w:t>
      </w:r>
      <w:r>
        <w:rPr>
          <w:rFonts w:ascii="Arial" w:hAnsi="Arial" w:cs="Arial"/>
          <w:i/>
          <w:iCs/>
          <w:sz w:val="20"/>
          <w:szCs w:val="20"/>
        </w:rPr>
        <w:t>одготов</w:t>
      </w:r>
      <w:r w:rsidRPr="005C3505">
        <w:rPr>
          <w:rFonts w:ascii="Arial" w:hAnsi="Arial" w:cs="Arial"/>
          <w:i/>
          <w:iCs/>
          <w:sz w:val="20"/>
          <w:szCs w:val="20"/>
        </w:rPr>
        <w:t xml:space="preserve">ку отходов </w:t>
      </w:r>
    </w:p>
    <w:p w:rsidR="00F375B5" w:rsidRDefault="00F375B5" w:rsidP="00F375B5">
      <w:pPr>
        <w:tabs>
          <w:tab w:val="left" w:pos="4290"/>
        </w:tabs>
        <w:ind w:firstLine="397"/>
        <w:jc w:val="both"/>
        <w:rPr>
          <w:rFonts w:ascii="Arial" w:hAnsi="Arial" w:cs="Arial"/>
          <w:sz w:val="20"/>
          <w:szCs w:val="20"/>
        </w:rPr>
      </w:pPr>
      <w:r w:rsidRPr="005C3505">
        <w:rPr>
          <w:rFonts w:ascii="Arial" w:hAnsi="Arial" w:cs="Arial"/>
          <w:sz w:val="20"/>
          <w:szCs w:val="20"/>
        </w:rPr>
        <w:t xml:space="preserve">Требуемая первоначальная оценка и периодическая проверка </w:t>
      </w:r>
      <w:proofErr w:type="gramStart"/>
      <w:r w:rsidRPr="005C3505">
        <w:rPr>
          <w:rFonts w:ascii="Arial" w:hAnsi="Arial" w:cs="Arial"/>
          <w:sz w:val="20"/>
          <w:szCs w:val="20"/>
        </w:rPr>
        <w:t>пропорциональны</w:t>
      </w:r>
      <w:proofErr w:type="gramEnd"/>
      <w:r w:rsidRPr="005C3505">
        <w:rPr>
          <w:rFonts w:ascii="Arial" w:hAnsi="Arial" w:cs="Arial"/>
          <w:sz w:val="20"/>
          <w:szCs w:val="20"/>
        </w:rPr>
        <w:t xml:space="preserve"> риску, связанному с видом и характером соответствующих отходов. Например, отходы растительности имеют меньший риск, чем смешанные коммунальные отходы, и, следовательно, при предварительной приемке потребуется менее тщательная проверка.</w:t>
      </w:r>
    </w:p>
    <w:p w:rsidR="00580C89" w:rsidRPr="00580C89" w:rsidRDefault="00580C89" w:rsidP="00F375B5">
      <w:pPr>
        <w:tabs>
          <w:tab w:val="left" w:pos="4290"/>
        </w:tabs>
        <w:ind w:firstLine="397"/>
        <w:jc w:val="both"/>
        <w:rPr>
          <w:rFonts w:ascii="Arial" w:hAnsi="Arial" w:cs="Arial"/>
          <w:sz w:val="12"/>
          <w:szCs w:val="12"/>
        </w:rPr>
      </w:pPr>
    </w:p>
    <w:p w:rsidR="00F375B5" w:rsidRDefault="00F375B5" w:rsidP="00F375B5">
      <w:pPr>
        <w:tabs>
          <w:tab w:val="left" w:pos="4290"/>
        </w:tabs>
        <w:ind w:firstLine="397"/>
        <w:jc w:val="both"/>
        <w:rPr>
          <w:rFonts w:ascii="Arial" w:hAnsi="Arial" w:cs="Arial"/>
          <w:b/>
          <w:sz w:val="20"/>
          <w:szCs w:val="20"/>
        </w:rPr>
      </w:pPr>
      <w:r>
        <w:rPr>
          <w:rFonts w:ascii="Arial" w:hAnsi="Arial" w:cs="Arial"/>
          <w:b/>
          <w:sz w:val="20"/>
          <w:szCs w:val="20"/>
        </w:rPr>
        <w:t>5.2</w:t>
      </w:r>
      <w:r w:rsidRPr="005C3505">
        <w:rPr>
          <w:rFonts w:ascii="Arial" w:hAnsi="Arial" w:cs="Arial"/>
          <w:b/>
          <w:sz w:val="20"/>
          <w:szCs w:val="20"/>
        </w:rPr>
        <w:t xml:space="preserve"> Приемка отходов</w:t>
      </w:r>
    </w:p>
    <w:p w:rsidR="00580C89" w:rsidRPr="00580C89" w:rsidRDefault="00580C89" w:rsidP="00F375B5">
      <w:pPr>
        <w:tabs>
          <w:tab w:val="left" w:pos="4290"/>
        </w:tabs>
        <w:ind w:firstLine="397"/>
        <w:jc w:val="both"/>
        <w:rPr>
          <w:rFonts w:ascii="Arial" w:hAnsi="Arial" w:cs="Arial"/>
          <w:b/>
          <w:sz w:val="8"/>
          <w:szCs w:val="8"/>
        </w:rPr>
      </w:pPr>
    </w:p>
    <w:p w:rsidR="00F375B5" w:rsidRPr="008C1B83" w:rsidRDefault="00F375B5" w:rsidP="00F375B5">
      <w:pPr>
        <w:tabs>
          <w:tab w:val="left" w:pos="4290"/>
        </w:tabs>
        <w:ind w:firstLine="397"/>
        <w:jc w:val="both"/>
        <w:rPr>
          <w:rFonts w:ascii="Arial" w:hAnsi="Arial" w:cs="Arial"/>
          <w:sz w:val="20"/>
          <w:szCs w:val="20"/>
        </w:rPr>
      </w:pPr>
      <w:r w:rsidRPr="008C1B83">
        <w:rPr>
          <w:rFonts w:ascii="Arial" w:hAnsi="Arial" w:cs="Arial"/>
          <w:sz w:val="20"/>
          <w:szCs w:val="20"/>
        </w:rPr>
        <w:t>Процедура приемки отходов предоставляет подробную информацию о действиях, которые предпринимаются операторами при поступлении отходов на объект. Она также учитывает цели п</w:t>
      </w:r>
      <w:r>
        <w:rPr>
          <w:rFonts w:ascii="Arial" w:hAnsi="Arial" w:cs="Arial"/>
          <w:sz w:val="20"/>
          <w:szCs w:val="20"/>
        </w:rPr>
        <w:t>одготов</w:t>
      </w:r>
      <w:r w:rsidRPr="008C1B83">
        <w:rPr>
          <w:rFonts w:ascii="Arial" w:hAnsi="Arial" w:cs="Arial"/>
          <w:sz w:val="20"/>
          <w:szCs w:val="20"/>
        </w:rPr>
        <w:t>ки (что включает характеристику образующегося потока).</w:t>
      </w:r>
    </w:p>
    <w:p w:rsidR="00F375B5" w:rsidRDefault="00F375B5" w:rsidP="00F375B5">
      <w:pPr>
        <w:tabs>
          <w:tab w:val="left" w:pos="4290"/>
        </w:tabs>
        <w:ind w:firstLine="397"/>
        <w:jc w:val="both"/>
        <w:rPr>
          <w:rFonts w:ascii="Arial" w:hAnsi="Arial" w:cs="Arial"/>
          <w:sz w:val="20"/>
          <w:szCs w:val="20"/>
        </w:rPr>
      </w:pPr>
      <w:r w:rsidRPr="008C1B83">
        <w:rPr>
          <w:rFonts w:ascii="Arial" w:hAnsi="Arial" w:cs="Arial"/>
          <w:sz w:val="20"/>
          <w:szCs w:val="20"/>
        </w:rPr>
        <w:t>Процедура приемки подтверждает достоверность проверки и информации предварительной приемки. Отходы, хранение которых может привести к неблагоприятным реакциям или неконтролируемым выбросам во время п</w:t>
      </w:r>
      <w:r>
        <w:rPr>
          <w:rFonts w:ascii="Arial" w:hAnsi="Arial" w:cs="Arial"/>
          <w:sz w:val="20"/>
          <w:szCs w:val="20"/>
        </w:rPr>
        <w:t>одготов</w:t>
      </w:r>
      <w:r w:rsidRPr="008C1B83">
        <w:rPr>
          <w:rFonts w:ascii="Arial" w:hAnsi="Arial" w:cs="Arial"/>
          <w:sz w:val="20"/>
          <w:szCs w:val="20"/>
        </w:rPr>
        <w:t>ки, не принимаются.</w:t>
      </w:r>
    </w:p>
    <w:p w:rsidR="00F375B5" w:rsidRPr="00E30860" w:rsidRDefault="00F375B5" w:rsidP="00F375B5">
      <w:pPr>
        <w:pStyle w:val="Default"/>
        <w:ind w:firstLine="397"/>
        <w:rPr>
          <w:rFonts w:ascii="Arial" w:hAnsi="Arial" w:cs="Arial"/>
          <w:sz w:val="20"/>
          <w:szCs w:val="20"/>
        </w:rPr>
      </w:pPr>
      <w:r w:rsidRPr="00E30860">
        <w:rPr>
          <w:rFonts w:ascii="Arial" w:hAnsi="Arial" w:cs="Arial"/>
          <w:i/>
          <w:iCs/>
          <w:sz w:val="20"/>
          <w:szCs w:val="20"/>
        </w:rPr>
        <w:t>Установки по п</w:t>
      </w:r>
      <w:r>
        <w:rPr>
          <w:rFonts w:ascii="Arial" w:hAnsi="Arial" w:cs="Arial"/>
          <w:i/>
          <w:iCs/>
          <w:sz w:val="20"/>
          <w:szCs w:val="20"/>
        </w:rPr>
        <w:t>одго</w:t>
      </w:r>
      <w:r w:rsidRPr="00E30860">
        <w:rPr>
          <w:rFonts w:ascii="Arial" w:hAnsi="Arial" w:cs="Arial"/>
          <w:i/>
          <w:iCs/>
          <w:sz w:val="20"/>
          <w:szCs w:val="20"/>
        </w:rPr>
        <w:t>т</w:t>
      </w:r>
      <w:r>
        <w:rPr>
          <w:rFonts w:ascii="Arial" w:hAnsi="Arial" w:cs="Arial"/>
          <w:i/>
          <w:iCs/>
          <w:sz w:val="20"/>
          <w:szCs w:val="20"/>
        </w:rPr>
        <w:t>ов</w:t>
      </w:r>
      <w:r w:rsidRPr="00E30860">
        <w:rPr>
          <w:rFonts w:ascii="Arial" w:hAnsi="Arial" w:cs="Arial"/>
          <w:i/>
          <w:iCs/>
          <w:sz w:val="20"/>
          <w:szCs w:val="20"/>
        </w:rPr>
        <w:t xml:space="preserve">ке отработанного масла </w:t>
      </w:r>
    </w:p>
    <w:p w:rsidR="00F375B5" w:rsidRDefault="00F375B5" w:rsidP="00F375B5">
      <w:pPr>
        <w:tabs>
          <w:tab w:val="left" w:pos="4290"/>
        </w:tabs>
        <w:ind w:firstLine="397"/>
        <w:jc w:val="both"/>
        <w:rPr>
          <w:rFonts w:ascii="Arial" w:hAnsi="Arial" w:cs="Arial"/>
          <w:sz w:val="20"/>
          <w:szCs w:val="20"/>
        </w:rPr>
      </w:pPr>
      <w:r w:rsidRPr="00E30860">
        <w:rPr>
          <w:rFonts w:ascii="Arial" w:hAnsi="Arial" w:cs="Arial"/>
          <w:sz w:val="20"/>
          <w:szCs w:val="20"/>
        </w:rPr>
        <w:t>Как правило, эти установки уделяют больше внимания процедурам окончательной приемки.</w:t>
      </w:r>
    </w:p>
    <w:p w:rsidR="00F375B5" w:rsidRPr="00E30860" w:rsidRDefault="00F375B5" w:rsidP="00F375B5">
      <w:pPr>
        <w:pStyle w:val="Default"/>
        <w:ind w:firstLine="397"/>
        <w:rPr>
          <w:rFonts w:ascii="Arial" w:hAnsi="Arial" w:cs="Arial"/>
          <w:sz w:val="20"/>
          <w:szCs w:val="20"/>
        </w:rPr>
      </w:pPr>
      <w:r w:rsidRPr="00E30860">
        <w:rPr>
          <w:rFonts w:ascii="Arial" w:hAnsi="Arial" w:cs="Arial"/>
          <w:i/>
          <w:iCs/>
          <w:sz w:val="20"/>
          <w:szCs w:val="20"/>
        </w:rPr>
        <w:t xml:space="preserve">Приемка лабораторных реактивов </w:t>
      </w:r>
    </w:p>
    <w:p w:rsidR="00F375B5" w:rsidRDefault="00F375B5" w:rsidP="00F375B5">
      <w:pPr>
        <w:tabs>
          <w:tab w:val="left" w:pos="4290"/>
        </w:tabs>
        <w:ind w:firstLine="397"/>
        <w:jc w:val="both"/>
        <w:rPr>
          <w:rFonts w:ascii="Arial" w:hAnsi="Arial" w:cs="Arial"/>
          <w:sz w:val="20"/>
          <w:szCs w:val="20"/>
        </w:rPr>
      </w:pPr>
      <w:r w:rsidRPr="00E30860">
        <w:rPr>
          <w:rFonts w:ascii="Arial" w:hAnsi="Arial" w:cs="Arial"/>
          <w:sz w:val="20"/>
          <w:szCs w:val="20"/>
        </w:rPr>
        <w:t xml:space="preserve">Процедуры приемки лабораторных реактивов идентичны приемке отходов в бочках. Лабораторные реактивы отличаются от стандартных поступающих потоков отходов тем, что являются концентрированными. Когда идентификацию и упаковку отходов осуществляет оператор, проверка на площадке сводится к открытию бочек и их проверке на целостность. В таких случаях к отходам прилагается документация, подтверждающая проверку и упаковку. Когда отходы упаковываются клиентом, оператор должен провести полную проверку, включающую незамедлительное опорожнение бочки, после чего отходы упаковываются повторно. Если при открытии бочки обнаруживается, что она содержит несовместимые вещества, или эти вещества не были упакованы соответствующим образом, то содержимое </w:t>
      </w:r>
      <w:proofErr w:type="gramStart"/>
      <w:r>
        <w:rPr>
          <w:rFonts w:ascii="Arial" w:hAnsi="Arial" w:cs="Arial"/>
          <w:sz w:val="20"/>
          <w:szCs w:val="20"/>
        </w:rPr>
        <w:t>разделяется</w:t>
      </w:r>
      <w:r w:rsidRPr="00E30860">
        <w:rPr>
          <w:rFonts w:ascii="Arial" w:hAnsi="Arial" w:cs="Arial"/>
          <w:sz w:val="20"/>
          <w:szCs w:val="20"/>
        </w:rPr>
        <w:t xml:space="preserve"> и повторно упаковывается</w:t>
      </w:r>
      <w:proofErr w:type="gramEnd"/>
      <w:r w:rsidRPr="00E30860">
        <w:rPr>
          <w:rFonts w:ascii="Arial" w:hAnsi="Arial" w:cs="Arial"/>
          <w:sz w:val="20"/>
          <w:szCs w:val="20"/>
        </w:rPr>
        <w:t>.</w:t>
      </w:r>
    </w:p>
    <w:p w:rsidR="00D806D6" w:rsidRDefault="00D806D6" w:rsidP="00F375B5">
      <w:pPr>
        <w:tabs>
          <w:tab w:val="left" w:pos="4290"/>
        </w:tabs>
        <w:ind w:firstLine="397"/>
        <w:jc w:val="both"/>
        <w:rPr>
          <w:rFonts w:ascii="Arial" w:hAnsi="Arial" w:cs="Arial"/>
          <w:sz w:val="20"/>
          <w:szCs w:val="20"/>
        </w:rPr>
      </w:pPr>
    </w:p>
    <w:p w:rsidR="00F375B5" w:rsidRPr="00E30860" w:rsidRDefault="00F375B5" w:rsidP="00F375B5">
      <w:pPr>
        <w:pStyle w:val="Default"/>
        <w:ind w:firstLine="397"/>
        <w:rPr>
          <w:rFonts w:ascii="Arial" w:hAnsi="Arial" w:cs="Arial"/>
          <w:sz w:val="20"/>
          <w:szCs w:val="20"/>
        </w:rPr>
      </w:pPr>
      <w:r w:rsidRPr="00E30860">
        <w:rPr>
          <w:rFonts w:ascii="Arial" w:hAnsi="Arial" w:cs="Arial"/>
          <w:i/>
          <w:iCs/>
          <w:sz w:val="20"/>
          <w:szCs w:val="20"/>
        </w:rPr>
        <w:t>Объекты, осуществляющие физико-химическую п</w:t>
      </w:r>
      <w:r>
        <w:rPr>
          <w:rFonts w:ascii="Arial" w:hAnsi="Arial" w:cs="Arial"/>
          <w:i/>
          <w:iCs/>
          <w:sz w:val="20"/>
          <w:szCs w:val="20"/>
        </w:rPr>
        <w:t>одготов</w:t>
      </w:r>
      <w:r w:rsidRPr="00E30860">
        <w:rPr>
          <w:rFonts w:ascii="Arial" w:hAnsi="Arial" w:cs="Arial"/>
          <w:i/>
          <w:iCs/>
          <w:sz w:val="20"/>
          <w:szCs w:val="20"/>
        </w:rPr>
        <w:t xml:space="preserve">ку </w:t>
      </w:r>
    </w:p>
    <w:p w:rsidR="00F375B5" w:rsidRPr="00E30860" w:rsidRDefault="00F375B5" w:rsidP="00F375B5">
      <w:pPr>
        <w:tabs>
          <w:tab w:val="left" w:pos="4290"/>
        </w:tabs>
        <w:ind w:firstLine="397"/>
        <w:jc w:val="both"/>
        <w:rPr>
          <w:rFonts w:ascii="Arial" w:hAnsi="Arial" w:cs="Arial"/>
          <w:sz w:val="20"/>
          <w:szCs w:val="20"/>
        </w:rPr>
      </w:pPr>
      <w:r w:rsidRPr="00E30860">
        <w:rPr>
          <w:rFonts w:ascii="Arial" w:hAnsi="Arial" w:cs="Arial"/>
          <w:sz w:val="20"/>
          <w:szCs w:val="20"/>
        </w:rPr>
        <w:t xml:space="preserve">По прибытии все отходы проверяются путем визуального осмотра и отбора проб. Масштаб и объем анализа определяется на этапе предварительной приемки. Это может быть простой анализ для определения температуры вспышки и </w:t>
      </w:r>
      <w:proofErr w:type="spellStart"/>
      <w:r w:rsidRPr="00E30860">
        <w:rPr>
          <w:rFonts w:ascii="Arial" w:hAnsi="Arial" w:cs="Arial"/>
          <w:sz w:val="20"/>
          <w:szCs w:val="20"/>
        </w:rPr>
        <w:t>pH</w:t>
      </w:r>
      <w:proofErr w:type="spellEnd"/>
      <w:r w:rsidRPr="00E30860">
        <w:rPr>
          <w:rFonts w:ascii="Arial" w:hAnsi="Arial" w:cs="Arial"/>
          <w:sz w:val="20"/>
          <w:szCs w:val="20"/>
        </w:rPr>
        <w:t xml:space="preserve"> или экспресс-анализ в лаборатории для определения элементов и содержания металлов, а также предварительный скрининг органических веществ. В ином случае, характеристика отходов может потребовать тщательную проверку или предварительное тестирование процесса п</w:t>
      </w:r>
      <w:r>
        <w:rPr>
          <w:rFonts w:ascii="Arial" w:hAnsi="Arial" w:cs="Arial"/>
          <w:sz w:val="20"/>
          <w:szCs w:val="20"/>
        </w:rPr>
        <w:t>одготов</w:t>
      </w:r>
      <w:r w:rsidRPr="00E30860">
        <w:rPr>
          <w:rFonts w:ascii="Arial" w:hAnsi="Arial" w:cs="Arial"/>
          <w:sz w:val="20"/>
          <w:szCs w:val="20"/>
        </w:rPr>
        <w:t>ки.</w:t>
      </w:r>
    </w:p>
    <w:p w:rsidR="00F375B5" w:rsidRPr="00E30860" w:rsidRDefault="00F375B5" w:rsidP="00F375B5">
      <w:pPr>
        <w:pStyle w:val="Default"/>
        <w:ind w:firstLine="397"/>
        <w:rPr>
          <w:rFonts w:ascii="Arial" w:hAnsi="Arial" w:cs="Arial"/>
          <w:sz w:val="20"/>
          <w:szCs w:val="20"/>
        </w:rPr>
      </w:pPr>
      <w:r w:rsidRPr="00E30860">
        <w:rPr>
          <w:rFonts w:ascii="Arial" w:hAnsi="Arial" w:cs="Arial"/>
          <w:i/>
          <w:iCs/>
          <w:sz w:val="20"/>
          <w:szCs w:val="20"/>
        </w:rPr>
        <w:t xml:space="preserve">Отработанный катализатор </w:t>
      </w:r>
    </w:p>
    <w:p w:rsidR="00F375B5" w:rsidRPr="00E30860" w:rsidRDefault="00F375B5" w:rsidP="00F375B5">
      <w:pPr>
        <w:tabs>
          <w:tab w:val="left" w:pos="4290"/>
        </w:tabs>
        <w:ind w:firstLine="397"/>
        <w:jc w:val="both"/>
        <w:rPr>
          <w:rFonts w:ascii="Arial" w:hAnsi="Arial" w:cs="Arial"/>
          <w:sz w:val="20"/>
          <w:szCs w:val="20"/>
        </w:rPr>
      </w:pPr>
      <w:r w:rsidRPr="00E30860">
        <w:rPr>
          <w:rFonts w:ascii="Arial" w:hAnsi="Arial" w:cs="Arial"/>
          <w:sz w:val="20"/>
          <w:szCs w:val="20"/>
        </w:rPr>
        <w:t>Отходы проверяются на наличие случайных примесей и загрязнений, что является экономически эффективным для сохранения продукта чистым и сокращения выбросов.</w:t>
      </w:r>
    </w:p>
    <w:p w:rsidR="00F375B5" w:rsidRPr="00E30860" w:rsidRDefault="00F375B5" w:rsidP="00F375B5">
      <w:pPr>
        <w:pStyle w:val="Default"/>
        <w:ind w:firstLine="397"/>
        <w:rPr>
          <w:rFonts w:ascii="Arial" w:hAnsi="Arial" w:cs="Arial"/>
          <w:sz w:val="20"/>
          <w:szCs w:val="20"/>
        </w:rPr>
      </w:pPr>
      <w:r w:rsidRPr="00E30860">
        <w:rPr>
          <w:rFonts w:ascii="Arial" w:hAnsi="Arial" w:cs="Arial"/>
          <w:i/>
          <w:iCs/>
          <w:sz w:val="20"/>
          <w:szCs w:val="20"/>
        </w:rPr>
        <w:t xml:space="preserve">Отработанный активированный уголь </w:t>
      </w:r>
    </w:p>
    <w:p w:rsidR="00F375B5" w:rsidRDefault="00F375B5" w:rsidP="00F375B5">
      <w:pPr>
        <w:tabs>
          <w:tab w:val="left" w:pos="4290"/>
        </w:tabs>
        <w:ind w:firstLine="397"/>
        <w:jc w:val="both"/>
        <w:rPr>
          <w:rFonts w:ascii="Arial" w:hAnsi="Arial" w:cs="Arial"/>
          <w:sz w:val="20"/>
          <w:szCs w:val="20"/>
        </w:rPr>
      </w:pPr>
      <w:r w:rsidRPr="00E30860">
        <w:rPr>
          <w:rFonts w:ascii="Arial" w:hAnsi="Arial" w:cs="Arial"/>
          <w:sz w:val="20"/>
          <w:szCs w:val="20"/>
        </w:rPr>
        <w:t>Отработанный активированный уголь, направляемый на регенерацию, идентифицируется как отдельная партия. Проводится его анализ, чтобы подтвердить, что состав веществ, подлежащих десорбции во время п</w:t>
      </w:r>
      <w:r>
        <w:rPr>
          <w:rFonts w:ascii="Arial" w:hAnsi="Arial" w:cs="Arial"/>
          <w:sz w:val="20"/>
          <w:szCs w:val="20"/>
        </w:rPr>
        <w:t>одготов</w:t>
      </w:r>
      <w:r w:rsidRPr="00E30860">
        <w:rPr>
          <w:rFonts w:ascii="Arial" w:hAnsi="Arial" w:cs="Arial"/>
          <w:sz w:val="20"/>
          <w:szCs w:val="20"/>
        </w:rPr>
        <w:t xml:space="preserve">ки, известен и можно </w:t>
      </w:r>
      <w:proofErr w:type="gramStart"/>
      <w:r w:rsidRPr="00E30860">
        <w:rPr>
          <w:rFonts w:ascii="Arial" w:hAnsi="Arial" w:cs="Arial"/>
          <w:sz w:val="20"/>
          <w:szCs w:val="20"/>
        </w:rPr>
        <w:t>утверждать</w:t>
      </w:r>
      <w:proofErr w:type="gramEnd"/>
      <w:r w:rsidRPr="00E30860">
        <w:rPr>
          <w:rFonts w:ascii="Arial" w:hAnsi="Arial" w:cs="Arial"/>
          <w:sz w:val="20"/>
          <w:szCs w:val="20"/>
        </w:rPr>
        <w:t>, что установка имеет достаточную мощность для п</w:t>
      </w:r>
      <w:r>
        <w:rPr>
          <w:rFonts w:ascii="Arial" w:hAnsi="Arial" w:cs="Arial"/>
          <w:sz w:val="20"/>
          <w:szCs w:val="20"/>
        </w:rPr>
        <w:t>одготов</w:t>
      </w:r>
      <w:r w:rsidRPr="00E30860">
        <w:rPr>
          <w:rFonts w:ascii="Arial" w:hAnsi="Arial" w:cs="Arial"/>
          <w:sz w:val="20"/>
          <w:szCs w:val="20"/>
        </w:rPr>
        <w:t>ки с учетом ограничений, указанных в разрешении. Заказчик устанавливает виды загрязняющих веществ, подлежащих восстановлению.</w:t>
      </w:r>
    </w:p>
    <w:p w:rsidR="00580C89" w:rsidRPr="00580C89" w:rsidRDefault="00580C89" w:rsidP="00F375B5">
      <w:pPr>
        <w:tabs>
          <w:tab w:val="left" w:pos="4290"/>
        </w:tabs>
        <w:ind w:firstLine="397"/>
        <w:jc w:val="both"/>
        <w:rPr>
          <w:rFonts w:ascii="Arial" w:hAnsi="Arial" w:cs="Arial"/>
          <w:sz w:val="12"/>
          <w:szCs w:val="12"/>
        </w:rPr>
      </w:pPr>
    </w:p>
    <w:p w:rsidR="00F375B5" w:rsidRDefault="00F375B5" w:rsidP="00F375B5">
      <w:pPr>
        <w:tabs>
          <w:tab w:val="left" w:pos="4290"/>
        </w:tabs>
        <w:ind w:firstLine="397"/>
        <w:jc w:val="both"/>
        <w:rPr>
          <w:rFonts w:ascii="Arial" w:hAnsi="Arial" w:cs="Arial"/>
          <w:b/>
          <w:sz w:val="20"/>
          <w:szCs w:val="20"/>
        </w:rPr>
      </w:pPr>
      <w:r>
        <w:rPr>
          <w:rFonts w:ascii="Arial" w:hAnsi="Arial" w:cs="Arial"/>
          <w:b/>
          <w:sz w:val="20"/>
          <w:szCs w:val="20"/>
        </w:rPr>
        <w:t>5.3</w:t>
      </w:r>
      <w:r w:rsidRPr="00D60554">
        <w:rPr>
          <w:rFonts w:ascii="Arial" w:hAnsi="Arial" w:cs="Arial"/>
          <w:b/>
          <w:sz w:val="20"/>
          <w:szCs w:val="20"/>
        </w:rPr>
        <w:t xml:space="preserve"> Хранение</w:t>
      </w:r>
    </w:p>
    <w:p w:rsidR="00580C89" w:rsidRPr="00580C89" w:rsidRDefault="00580C89" w:rsidP="00F375B5">
      <w:pPr>
        <w:tabs>
          <w:tab w:val="left" w:pos="4290"/>
        </w:tabs>
        <w:ind w:firstLine="397"/>
        <w:jc w:val="both"/>
        <w:rPr>
          <w:rFonts w:ascii="Arial" w:hAnsi="Arial" w:cs="Arial"/>
          <w:b/>
          <w:sz w:val="8"/>
          <w:szCs w:val="8"/>
        </w:rPr>
      </w:pPr>
    </w:p>
    <w:p w:rsidR="00F375B5" w:rsidRDefault="00F375B5" w:rsidP="00F375B5">
      <w:pPr>
        <w:tabs>
          <w:tab w:val="left" w:pos="4290"/>
        </w:tabs>
        <w:ind w:firstLine="397"/>
        <w:jc w:val="both"/>
        <w:rPr>
          <w:rFonts w:ascii="Arial" w:hAnsi="Arial" w:cs="Arial"/>
          <w:sz w:val="20"/>
          <w:szCs w:val="20"/>
        </w:rPr>
      </w:pPr>
      <w:r w:rsidRPr="00481B43">
        <w:rPr>
          <w:rFonts w:ascii="Arial" w:hAnsi="Arial" w:cs="Arial"/>
          <w:sz w:val="20"/>
          <w:szCs w:val="20"/>
        </w:rPr>
        <w:t>Обеспечение безопасного хранения отходов перед их подачей на п</w:t>
      </w:r>
      <w:r>
        <w:rPr>
          <w:rFonts w:ascii="Arial" w:hAnsi="Arial" w:cs="Arial"/>
          <w:sz w:val="20"/>
          <w:szCs w:val="20"/>
        </w:rPr>
        <w:t>одготов</w:t>
      </w:r>
      <w:r w:rsidRPr="00481B43">
        <w:rPr>
          <w:rFonts w:ascii="Arial" w:hAnsi="Arial" w:cs="Arial"/>
          <w:sz w:val="20"/>
          <w:szCs w:val="20"/>
        </w:rPr>
        <w:t>ку в качестве сырья и после п</w:t>
      </w:r>
      <w:r>
        <w:rPr>
          <w:rFonts w:ascii="Arial" w:hAnsi="Arial" w:cs="Arial"/>
          <w:sz w:val="20"/>
          <w:szCs w:val="20"/>
        </w:rPr>
        <w:t>одготов</w:t>
      </w:r>
      <w:r w:rsidRPr="00481B43">
        <w:rPr>
          <w:rFonts w:ascii="Arial" w:hAnsi="Arial" w:cs="Arial"/>
          <w:sz w:val="20"/>
          <w:szCs w:val="20"/>
        </w:rPr>
        <w:t>ки в качестве материала для повторного использования, рекуперации энергии или обезвреживания.</w:t>
      </w:r>
    </w:p>
    <w:p w:rsidR="00F375B5" w:rsidRPr="00706758" w:rsidRDefault="00F375B5" w:rsidP="00F375B5">
      <w:pPr>
        <w:pStyle w:val="Default"/>
        <w:ind w:firstLine="397"/>
        <w:jc w:val="both"/>
        <w:rPr>
          <w:rFonts w:ascii="Arial" w:hAnsi="Arial" w:cs="Arial"/>
          <w:sz w:val="20"/>
          <w:szCs w:val="20"/>
        </w:rPr>
      </w:pPr>
      <w:r w:rsidRPr="00706758">
        <w:rPr>
          <w:rFonts w:ascii="Arial" w:hAnsi="Arial" w:cs="Arial"/>
          <w:i/>
          <w:iCs/>
          <w:sz w:val="20"/>
          <w:szCs w:val="20"/>
        </w:rPr>
        <w:t xml:space="preserve">От небольших упаковок до масштабных хранилищ (перегруппировка) </w:t>
      </w:r>
    </w:p>
    <w:p w:rsidR="00F375B5" w:rsidRPr="00706758" w:rsidRDefault="00F375B5" w:rsidP="00F375B5">
      <w:pPr>
        <w:pStyle w:val="Default"/>
        <w:ind w:firstLine="397"/>
        <w:jc w:val="both"/>
        <w:rPr>
          <w:rFonts w:ascii="Arial" w:hAnsi="Arial" w:cs="Arial"/>
          <w:sz w:val="20"/>
          <w:szCs w:val="20"/>
        </w:rPr>
      </w:pPr>
      <w:r w:rsidRPr="00706758">
        <w:rPr>
          <w:rFonts w:ascii="Arial" w:hAnsi="Arial" w:cs="Arial"/>
          <w:sz w:val="20"/>
          <w:szCs w:val="20"/>
        </w:rPr>
        <w:t xml:space="preserve">Отходы могут </w:t>
      </w:r>
      <w:r>
        <w:rPr>
          <w:rFonts w:ascii="Arial" w:hAnsi="Arial" w:cs="Arial"/>
          <w:sz w:val="20"/>
          <w:szCs w:val="20"/>
        </w:rPr>
        <w:t>разделяться</w:t>
      </w:r>
      <w:r w:rsidRPr="00706758">
        <w:rPr>
          <w:rFonts w:ascii="Arial" w:hAnsi="Arial" w:cs="Arial"/>
          <w:sz w:val="20"/>
          <w:szCs w:val="20"/>
        </w:rPr>
        <w:t xml:space="preserve"> по различным категориям в зависимости от поступающих партий и определенных видов для специальных объектов по захоронению или п</w:t>
      </w:r>
      <w:r>
        <w:rPr>
          <w:rFonts w:ascii="Arial" w:hAnsi="Arial" w:cs="Arial"/>
          <w:sz w:val="20"/>
          <w:szCs w:val="20"/>
        </w:rPr>
        <w:t>одготов</w:t>
      </w:r>
      <w:r w:rsidRPr="00706758">
        <w:rPr>
          <w:rFonts w:ascii="Arial" w:hAnsi="Arial" w:cs="Arial"/>
          <w:sz w:val="20"/>
          <w:szCs w:val="20"/>
        </w:rPr>
        <w:t xml:space="preserve">ке отходов. Например, для облегчения обращения и хранения небольшие контейнеры могут быть упакованы в 205-литровые заполненные вермикулитом контейнеры. Большие контейнеры могут быть </w:t>
      </w:r>
      <w:proofErr w:type="gramStart"/>
      <w:r w:rsidRPr="00706758">
        <w:rPr>
          <w:rFonts w:ascii="Arial" w:hAnsi="Arial" w:cs="Arial"/>
          <w:sz w:val="20"/>
          <w:szCs w:val="20"/>
        </w:rPr>
        <w:t>отсортированы по различным весовым категориям и помещены</w:t>
      </w:r>
      <w:proofErr w:type="gramEnd"/>
      <w:r w:rsidRPr="00706758">
        <w:rPr>
          <w:rFonts w:ascii="Arial" w:hAnsi="Arial" w:cs="Arial"/>
          <w:sz w:val="20"/>
          <w:szCs w:val="20"/>
        </w:rPr>
        <w:t xml:space="preserve"> на платформы до последующей разгрузки. </w:t>
      </w:r>
    </w:p>
    <w:p w:rsidR="00F375B5" w:rsidRPr="00706758" w:rsidRDefault="00F375B5" w:rsidP="00F375B5">
      <w:pPr>
        <w:tabs>
          <w:tab w:val="left" w:pos="4290"/>
        </w:tabs>
        <w:ind w:firstLine="397"/>
        <w:jc w:val="both"/>
        <w:rPr>
          <w:rFonts w:ascii="Arial" w:hAnsi="Arial" w:cs="Arial"/>
          <w:sz w:val="20"/>
          <w:szCs w:val="20"/>
        </w:rPr>
      </w:pPr>
      <w:r w:rsidRPr="00706758">
        <w:rPr>
          <w:rFonts w:ascii="Arial" w:hAnsi="Arial" w:cs="Arial"/>
          <w:sz w:val="20"/>
          <w:szCs w:val="20"/>
        </w:rPr>
        <w:t xml:space="preserve">Некоторые виды отходов могут быть </w:t>
      </w:r>
      <w:proofErr w:type="gramStart"/>
      <w:r w:rsidRPr="00706758">
        <w:rPr>
          <w:rFonts w:ascii="Arial" w:hAnsi="Arial" w:cs="Arial"/>
          <w:sz w:val="20"/>
          <w:szCs w:val="20"/>
        </w:rPr>
        <w:t>отделены и собраны</w:t>
      </w:r>
      <w:proofErr w:type="gramEnd"/>
      <w:r w:rsidRPr="00706758">
        <w:rPr>
          <w:rFonts w:ascii="Arial" w:hAnsi="Arial" w:cs="Arial"/>
          <w:sz w:val="20"/>
          <w:szCs w:val="20"/>
        </w:rPr>
        <w:t xml:space="preserve"> в более объемные контейнеры</w:t>
      </w:r>
      <w:r>
        <w:rPr>
          <w:rFonts w:ascii="Arial" w:hAnsi="Arial" w:cs="Arial"/>
          <w:sz w:val="20"/>
          <w:szCs w:val="20"/>
        </w:rPr>
        <w:t xml:space="preserve">. </w:t>
      </w:r>
    </w:p>
    <w:p w:rsidR="00F375B5" w:rsidRPr="006E1978" w:rsidRDefault="00F375B5" w:rsidP="00F375B5">
      <w:pPr>
        <w:pStyle w:val="Default"/>
        <w:ind w:firstLine="397"/>
        <w:rPr>
          <w:rFonts w:ascii="Arial" w:hAnsi="Arial" w:cs="Arial"/>
          <w:sz w:val="20"/>
          <w:szCs w:val="20"/>
        </w:rPr>
      </w:pPr>
      <w:r w:rsidRPr="006E1978">
        <w:rPr>
          <w:rFonts w:ascii="Arial" w:hAnsi="Arial" w:cs="Arial"/>
          <w:i/>
          <w:iCs/>
          <w:sz w:val="20"/>
          <w:szCs w:val="20"/>
        </w:rPr>
        <w:t xml:space="preserve">Повторное использование контейнеров </w:t>
      </w:r>
    </w:p>
    <w:p w:rsidR="00F375B5" w:rsidRPr="006E1978" w:rsidRDefault="00F375B5" w:rsidP="00F375B5">
      <w:pPr>
        <w:tabs>
          <w:tab w:val="left" w:pos="4290"/>
        </w:tabs>
        <w:ind w:firstLine="397"/>
        <w:jc w:val="both"/>
        <w:rPr>
          <w:rFonts w:ascii="Arial" w:hAnsi="Arial" w:cs="Arial"/>
          <w:sz w:val="20"/>
          <w:szCs w:val="20"/>
        </w:rPr>
      </w:pPr>
      <w:r w:rsidRPr="006E1978">
        <w:rPr>
          <w:rFonts w:ascii="Arial" w:hAnsi="Arial" w:cs="Arial"/>
          <w:sz w:val="20"/>
          <w:szCs w:val="20"/>
        </w:rPr>
        <w:t>По возможности, поступающие контейнеры используются повторно. Если это невозможно, то их перерабатывают, а до этого предварительно очищают, измельчают или дробят. В крайнем случае, очищенные контейнеры могут быть направлены на захоронение.</w:t>
      </w:r>
    </w:p>
    <w:p w:rsidR="00F375B5" w:rsidRPr="006E1978" w:rsidRDefault="00F375B5" w:rsidP="00F375B5">
      <w:pPr>
        <w:pStyle w:val="Default"/>
        <w:ind w:firstLine="397"/>
        <w:rPr>
          <w:rFonts w:ascii="Arial" w:hAnsi="Arial" w:cs="Arial"/>
          <w:sz w:val="20"/>
          <w:szCs w:val="20"/>
        </w:rPr>
      </w:pPr>
      <w:r w:rsidRPr="006E1978">
        <w:rPr>
          <w:rFonts w:ascii="Arial" w:hAnsi="Arial" w:cs="Arial"/>
          <w:i/>
          <w:iCs/>
          <w:sz w:val="20"/>
          <w:szCs w:val="20"/>
        </w:rPr>
        <w:t xml:space="preserve">Типы хранилищ и помещений </w:t>
      </w:r>
    </w:p>
    <w:p w:rsidR="00F375B5" w:rsidRPr="006E1978" w:rsidRDefault="00F375B5" w:rsidP="00F375B5">
      <w:pPr>
        <w:tabs>
          <w:tab w:val="left" w:pos="4290"/>
        </w:tabs>
        <w:ind w:firstLine="397"/>
        <w:jc w:val="both"/>
        <w:rPr>
          <w:rFonts w:ascii="Arial" w:hAnsi="Arial" w:cs="Arial"/>
          <w:sz w:val="20"/>
          <w:szCs w:val="20"/>
        </w:rPr>
      </w:pPr>
      <w:r w:rsidRPr="006E1978">
        <w:rPr>
          <w:rFonts w:ascii="Arial" w:hAnsi="Arial" w:cs="Arial"/>
          <w:sz w:val="20"/>
          <w:szCs w:val="20"/>
        </w:rPr>
        <w:t xml:space="preserve">Жидкости могут храниться в резервуарах или/и контейнерах (например, в стеклотаре, бочках, больших контейнерах), складах, хранилищах, а также на открытых площадках (например, сточные воды). Твердые отходы могут храниться навалом, в мешках, больших пакетах, в силосных ямах и бункерах. Твердые отходы могут храниться в закрытых помещениях (например, с соответствующей фильтрационной системой и очисткой отходящих газов для снижения запахов и выбросов в атмосферный воздух). Обращение с твердыми отходами происходит с помощью подъемных кранов, мостовых кранов, конвейерных лент или бункеров (например, цилиндрических или </w:t>
      </w:r>
      <w:proofErr w:type="spellStart"/>
      <w:r w:rsidRPr="006E1978">
        <w:rPr>
          <w:rFonts w:ascii="Arial" w:hAnsi="Arial" w:cs="Arial"/>
          <w:sz w:val="20"/>
          <w:szCs w:val="20"/>
        </w:rPr>
        <w:t>параллелепипедных</w:t>
      </w:r>
      <w:proofErr w:type="spellEnd"/>
      <w:r w:rsidRPr="006E1978">
        <w:rPr>
          <w:rFonts w:ascii="Arial" w:hAnsi="Arial" w:cs="Arial"/>
          <w:sz w:val="20"/>
          <w:szCs w:val="20"/>
        </w:rPr>
        <w:t xml:space="preserve"> бункеров со шнеком или подвижным полом для перемещения твердых отходов).</w:t>
      </w:r>
    </w:p>
    <w:p w:rsidR="00F375B5" w:rsidRPr="006E1978" w:rsidRDefault="00F375B5" w:rsidP="00F375B5">
      <w:pPr>
        <w:pStyle w:val="Default"/>
        <w:ind w:firstLine="397"/>
        <w:jc w:val="both"/>
        <w:rPr>
          <w:rFonts w:ascii="Arial" w:hAnsi="Arial" w:cs="Arial"/>
          <w:sz w:val="20"/>
          <w:szCs w:val="20"/>
        </w:rPr>
      </w:pPr>
      <w:r w:rsidRPr="006E1978">
        <w:rPr>
          <w:rFonts w:ascii="Arial" w:hAnsi="Arial" w:cs="Arial"/>
          <w:sz w:val="20"/>
          <w:szCs w:val="20"/>
        </w:rPr>
        <w:t>На некоторых площадках могут храниться смеси отходов или неочищенны</w:t>
      </w:r>
      <w:r>
        <w:rPr>
          <w:rFonts w:ascii="Arial" w:hAnsi="Arial" w:cs="Arial"/>
          <w:sz w:val="20"/>
          <w:szCs w:val="20"/>
        </w:rPr>
        <w:t>е</w:t>
      </w:r>
      <w:r w:rsidRPr="006E1978">
        <w:rPr>
          <w:rFonts w:ascii="Arial" w:hAnsi="Arial" w:cs="Arial"/>
          <w:sz w:val="20"/>
          <w:szCs w:val="20"/>
        </w:rPr>
        <w:t xml:space="preserve"> отходы перед </w:t>
      </w:r>
      <w:r>
        <w:rPr>
          <w:rFonts w:ascii="Arial" w:hAnsi="Arial" w:cs="Arial"/>
          <w:sz w:val="20"/>
          <w:szCs w:val="20"/>
        </w:rPr>
        <w:t>перевозкой</w:t>
      </w:r>
      <w:r w:rsidRPr="006E1978">
        <w:rPr>
          <w:rFonts w:ascii="Arial" w:hAnsi="Arial" w:cs="Arial"/>
          <w:sz w:val="20"/>
          <w:szCs w:val="20"/>
        </w:rPr>
        <w:t xml:space="preserve"> на следующие этапы п</w:t>
      </w:r>
      <w:r>
        <w:rPr>
          <w:rFonts w:ascii="Arial" w:hAnsi="Arial" w:cs="Arial"/>
          <w:sz w:val="20"/>
          <w:szCs w:val="20"/>
        </w:rPr>
        <w:t>одготов</w:t>
      </w:r>
      <w:r w:rsidRPr="006E1978">
        <w:rPr>
          <w:rFonts w:ascii="Arial" w:hAnsi="Arial" w:cs="Arial"/>
          <w:sz w:val="20"/>
          <w:szCs w:val="20"/>
        </w:rPr>
        <w:t xml:space="preserve">ки. </w:t>
      </w:r>
    </w:p>
    <w:p w:rsidR="00F375B5" w:rsidRPr="006E1978" w:rsidRDefault="00F375B5" w:rsidP="00F375B5">
      <w:pPr>
        <w:pStyle w:val="Default"/>
        <w:ind w:firstLine="397"/>
        <w:jc w:val="both"/>
        <w:rPr>
          <w:rFonts w:ascii="Arial" w:hAnsi="Arial" w:cs="Arial"/>
          <w:sz w:val="20"/>
          <w:szCs w:val="20"/>
        </w:rPr>
      </w:pPr>
      <w:r w:rsidRPr="006E1978">
        <w:rPr>
          <w:rFonts w:ascii="Arial" w:hAnsi="Arial" w:cs="Arial"/>
          <w:sz w:val="20"/>
          <w:szCs w:val="20"/>
        </w:rPr>
        <w:t xml:space="preserve">Для хранения отходов также используются резервуары. Зачастую они используются в среднемасштабных процессах для гарантии того, что количества отходов достаточно для перехода к следующему процессу; или в крупномасштабных резервуарных парках. Данный процесс имеет тенденцию к ограниченному контролю, схожему с хранением топлива на площадке. Резервуары обычно размещаются на открытых бетонных площадках и с системой защиты от утечек. Тип хранения зависит от необходимости гомогенизации на объекте хранения. </w:t>
      </w:r>
    </w:p>
    <w:p w:rsidR="00F375B5" w:rsidRPr="006E1978" w:rsidRDefault="00F375B5" w:rsidP="00F375B5">
      <w:pPr>
        <w:pStyle w:val="Default"/>
        <w:ind w:firstLine="397"/>
        <w:jc w:val="both"/>
        <w:rPr>
          <w:rFonts w:ascii="Arial" w:hAnsi="Arial" w:cs="Arial"/>
          <w:sz w:val="20"/>
          <w:szCs w:val="20"/>
        </w:rPr>
      </w:pPr>
      <w:r w:rsidRPr="006E1978">
        <w:rPr>
          <w:rFonts w:ascii="Arial" w:hAnsi="Arial" w:cs="Arial"/>
          <w:sz w:val="20"/>
          <w:szCs w:val="20"/>
        </w:rPr>
        <w:t xml:space="preserve">Часто хранение отходов в контейнерах связано с процессами разделения, используемые контейнеры также оснащаются специальными аппаратами для удаления материалов на поверхности и вытяжными аппаратами для удаления осадка. Если процедуры разделения невозможны, отходы могут подвергаться непрерывному перемешиванию для достижения гомогенного состояния. </w:t>
      </w:r>
    </w:p>
    <w:p w:rsidR="00F375B5" w:rsidRPr="006E1978" w:rsidRDefault="00F375B5" w:rsidP="00F375B5">
      <w:pPr>
        <w:pStyle w:val="Default"/>
        <w:ind w:firstLine="397"/>
        <w:jc w:val="both"/>
        <w:rPr>
          <w:rFonts w:ascii="Arial" w:hAnsi="Arial" w:cs="Arial"/>
          <w:sz w:val="20"/>
          <w:szCs w:val="20"/>
        </w:rPr>
      </w:pPr>
      <w:r w:rsidRPr="006E1978">
        <w:rPr>
          <w:rFonts w:ascii="Arial" w:hAnsi="Arial" w:cs="Arial"/>
          <w:i/>
          <w:iCs/>
          <w:sz w:val="20"/>
          <w:szCs w:val="20"/>
        </w:rPr>
        <w:t xml:space="preserve">Объемы отходов для хранения </w:t>
      </w:r>
    </w:p>
    <w:p w:rsidR="00F375B5" w:rsidRDefault="00F375B5" w:rsidP="00F375B5">
      <w:pPr>
        <w:tabs>
          <w:tab w:val="left" w:pos="4290"/>
        </w:tabs>
        <w:ind w:firstLine="397"/>
        <w:jc w:val="both"/>
        <w:rPr>
          <w:rFonts w:ascii="Arial" w:hAnsi="Arial" w:cs="Arial"/>
          <w:sz w:val="20"/>
          <w:szCs w:val="20"/>
        </w:rPr>
      </w:pPr>
      <w:r w:rsidRPr="006E1978">
        <w:rPr>
          <w:rFonts w:ascii="Arial" w:hAnsi="Arial" w:cs="Arial"/>
          <w:sz w:val="20"/>
          <w:szCs w:val="20"/>
        </w:rPr>
        <w:t>Для обеспечения непрерывного процесса п</w:t>
      </w:r>
      <w:r>
        <w:rPr>
          <w:rFonts w:ascii="Arial" w:hAnsi="Arial" w:cs="Arial"/>
          <w:sz w:val="20"/>
          <w:szCs w:val="20"/>
        </w:rPr>
        <w:t>одготов</w:t>
      </w:r>
      <w:r w:rsidRPr="006E1978">
        <w:rPr>
          <w:rFonts w:ascii="Arial" w:hAnsi="Arial" w:cs="Arial"/>
          <w:sz w:val="20"/>
          <w:szCs w:val="20"/>
        </w:rPr>
        <w:t>ки отходов необходимо установить соответствующие объемы отходов для хранения. Необходимо предусмотреть повторную п</w:t>
      </w:r>
      <w:r>
        <w:rPr>
          <w:rFonts w:ascii="Arial" w:hAnsi="Arial" w:cs="Arial"/>
          <w:sz w:val="20"/>
          <w:szCs w:val="20"/>
        </w:rPr>
        <w:t>одготов</w:t>
      </w:r>
      <w:r w:rsidRPr="006E1978">
        <w:rPr>
          <w:rFonts w:ascii="Arial" w:hAnsi="Arial" w:cs="Arial"/>
          <w:sz w:val="20"/>
          <w:szCs w:val="20"/>
        </w:rPr>
        <w:t>ку получаемых продуктов, в случае если их качество не отвечает установленным требованиям, а также периодичность удаления отходов.</w:t>
      </w:r>
    </w:p>
    <w:p w:rsidR="00580C89" w:rsidRPr="00580C89" w:rsidRDefault="00580C89" w:rsidP="00F375B5">
      <w:pPr>
        <w:tabs>
          <w:tab w:val="left" w:pos="4290"/>
        </w:tabs>
        <w:ind w:firstLine="397"/>
        <w:jc w:val="both"/>
        <w:rPr>
          <w:rFonts w:ascii="Arial" w:hAnsi="Arial" w:cs="Arial"/>
          <w:sz w:val="12"/>
          <w:szCs w:val="12"/>
        </w:rPr>
      </w:pPr>
    </w:p>
    <w:p w:rsidR="00F375B5" w:rsidRDefault="00F375B5" w:rsidP="00F375B5">
      <w:pPr>
        <w:tabs>
          <w:tab w:val="left" w:pos="4290"/>
        </w:tabs>
        <w:ind w:firstLine="397"/>
        <w:jc w:val="both"/>
        <w:rPr>
          <w:rFonts w:ascii="Arial" w:hAnsi="Arial" w:cs="Arial"/>
          <w:b/>
          <w:sz w:val="20"/>
          <w:szCs w:val="20"/>
        </w:rPr>
      </w:pPr>
      <w:r>
        <w:rPr>
          <w:rFonts w:ascii="Arial" w:hAnsi="Arial" w:cs="Arial"/>
          <w:b/>
          <w:sz w:val="20"/>
          <w:szCs w:val="20"/>
        </w:rPr>
        <w:t>5.4 Погрузочно-разгрузочные работы</w:t>
      </w:r>
    </w:p>
    <w:p w:rsidR="00580C89" w:rsidRPr="00580C89" w:rsidRDefault="00580C89" w:rsidP="00F375B5">
      <w:pPr>
        <w:tabs>
          <w:tab w:val="left" w:pos="4290"/>
        </w:tabs>
        <w:ind w:firstLine="397"/>
        <w:jc w:val="both"/>
        <w:rPr>
          <w:rFonts w:ascii="Arial" w:hAnsi="Arial" w:cs="Arial"/>
          <w:b/>
          <w:sz w:val="8"/>
          <w:szCs w:val="8"/>
        </w:rPr>
      </w:pPr>
    </w:p>
    <w:p w:rsidR="00F375B5" w:rsidRPr="0024559F" w:rsidRDefault="00F375B5" w:rsidP="00F375B5">
      <w:pPr>
        <w:tabs>
          <w:tab w:val="left" w:pos="4290"/>
        </w:tabs>
        <w:ind w:firstLine="397"/>
        <w:jc w:val="both"/>
        <w:rPr>
          <w:rFonts w:ascii="Arial" w:hAnsi="Arial" w:cs="Arial"/>
          <w:sz w:val="20"/>
          <w:szCs w:val="20"/>
        </w:rPr>
      </w:pPr>
      <w:r w:rsidRPr="00A42534">
        <w:rPr>
          <w:rFonts w:ascii="Arial" w:hAnsi="Arial" w:cs="Arial"/>
          <w:sz w:val="20"/>
          <w:szCs w:val="20"/>
        </w:rPr>
        <w:t>Погрузочно-разгрузочные работы с материалами требуют правильной упаковки и безопасной погрузки. Небольшое количество материалов упаковывается в легкие в обращении емкости (бутылки или коробки). Большие объемы материалов упаковываются в емкости объемом от 100 до 30 000 л. Перед подготовкой отходов упаковка/контейнеры должны быть опорожнены. Для этой цели необходимы специальные устройства (инструменты для открытия, удерживающие и зажимные механизмы, подъемные и поворотные приспособления).</w:t>
      </w:r>
      <w:r w:rsidRPr="00A42534">
        <w:t xml:space="preserve"> </w:t>
      </w:r>
      <w:r w:rsidRPr="0024559F">
        <w:rPr>
          <w:rFonts w:ascii="Arial" w:hAnsi="Arial" w:cs="Arial"/>
          <w:sz w:val="20"/>
          <w:szCs w:val="20"/>
        </w:rPr>
        <w:t>Точно также должны быть опорожнены верхние части транспортных средств.</w:t>
      </w:r>
    </w:p>
    <w:p w:rsidR="00F375B5" w:rsidRDefault="00F375B5" w:rsidP="00F375B5">
      <w:pPr>
        <w:tabs>
          <w:tab w:val="left" w:pos="4290"/>
        </w:tabs>
        <w:ind w:firstLine="397"/>
        <w:jc w:val="both"/>
        <w:rPr>
          <w:rFonts w:ascii="Arial" w:hAnsi="Arial" w:cs="Arial"/>
          <w:sz w:val="20"/>
          <w:szCs w:val="20"/>
        </w:rPr>
      </w:pPr>
      <w:r w:rsidRPr="0024559F">
        <w:rPr>
          <w:rFonts w:ascii="Arial" w:hAnsi="Arial" w:cs="Arial"/>
          <w:sz w:val="20"/>
          <w:szCs w:val="20"/>
        </w:rPr>
        <w:t>Внутри контейнеров или в верхних участках кузовов транспортных сре</w:t>
      </w:r>
      <w:proofErr w:type="gramStart"/>
      <w:r w:rsidRPr="0024559F">
        <w:rPr>
          <w:rFonts w:ascii="Arial" w:hAnsi="Arial" w:cs="Arial"/>
          <w:sz w:val="20"/>
          <w:szCs w:val="20"/>
        </w:rPr>
        <w:t>дств вс</w:t>
      </w:r>
      <w:proofErr w:type="gramEnd"/>
      <w:r w:rsidRPr="0024559F">
        <w:rPr>
          <w:rFonts w:ascii="Arial" w:hAnsi="Arial" w:cs="Arial"/>
          <w:sz w:val="20"/>
          <w:szCs w:val="20"/>
        </w:rPr>
        <w:t xml:space="preserve">егда остаются остатки. Осаждение твердых, клейких, затвердевших компонентов в отходах часто препятствует опорожнению. Иногда возникает необходимость, например, во время опорожнения верхних участков кузова транспортных средств, удаления затвердевших компонентов с помощью инструментов или вручную. Большим преимуществом для указанного процесса является слив в </w:t>
      </w:r>
      <w:proofErr w:type="gramStart"/>
      <w:r w:rsidRPr="0024559F">
        <w:rPr>
          <w:rFonts w:ascii="Arial" w:hAnsi="Arial" w:cs="Arial"/>
          <w:sz w:val="20"/>
          <w:szCs w:val="20"/>
        </w:rPr>
        <w:t>ниже расположенные</w:t>
      </w:r>
      <w:proofErr w:type="gramEnd"/>
      <w:r w:rsidRPr="0024559F">
        <w:rPr>
          <w:rFonts w:ascii="Arial" w:hAnsi="Arial" w:cs="Arial"/>
          <w:sz w:val="20"/>
          <w:szCs w:val="20"/>
        </w:rPr>
        <w:t xml:space="preserve"> контейнеры (складчатый механизм, ползунки и т.д.).</w:t>
      </w:r>
    </w:p>
    <w:p w:rsidR="00F375B5" w:rsidRPr="0024559F" w:rsidRDefault="00F375B5" w:rsidP="00F375B5">
      <w:pPr>
        <w:tabs>
          <w:tab w:val="left" w:pos="4290"/>
        </w:tabs>
        <w:ind w:firstLine="397"/>
        <w:jc w:val="both"/>
        <w:rPr>
          <w:rFonts w:ascii="Arial" w:hAnsi="Arial" w:cs="Arial"/>
          <w:sz w:val="20"/>
          <w:szCs w:val="20"/>
        </w:rPr>
      </w:pPr>
      <w:r w:rsidRPr="0024559F">
        <w:rPr>
          <w:rFonts w:ascii="Arial" w:hAnsi="Arial" w:cs="Arial"/>
          <w:sz w:val="20"/>
          <w:szCs w:val="20"/>
        </w:rPr>
        <w:t>После опорожнения емкости/контейнеры/кузов</w:t>
      </w:r>
      <w:r>
        <w:rPr>
          <w:rFonts w:ascii="Arial" w:hAnsi="Arial" w:cs="Arial"/>
          <w:sz w:val="20"/>
          <w:szCs w:val="20"/>
        </w:rPr>
        <w:t>а</w:t>
      </w:r>
      <w:r w:rsidRPr="0024559F">
        <w:rPr>
          <w:rFonts w:ascii="Arial" w:hAnsi="Arial" w:cs="Arial"/>
          <w:sz w:val="20"/>
          <w:szCs w:val="20"/>
        </w:rPr>
        <w:t xml:space="preserve"> должны быть вымыты. Промывка обычно проводится с помощью воды. Эффект можно усилить с помощью давления (до 100 бар), температуры (до 80 ºC) и/или добавлением растворителей и/или поверхностно-активных веществ.</w:t>
      </w:r>
    </w:p>
    <w:p w:rsidR="00F375B5" w:rsidRPr="0024559F" w:rsidRDefault="00F375B5" w:rsidP="00F375B5">
      <w:pPr>
        <w:tabs>
          <w:tab w:val="left" w:pos="4290"/>
        </w:tabs>
        <w:ind w:firstLine="397"/>
        <w:jc w:val="both"/>
        <w:rPr>
          <w:rFonts w:ascii="Arial" w:hAnsi="Arial" w:cs="Arial"/>
          <w:sz w:val="20"/>
          <w:szCs w:val="20"/>
        </w:rPr>
      </w:pPr>
      <w:r w:rsidRPr="0024559F">
        <w:rPr>
          <w:rFonts w:ascii="Arial" w:hAnsi="Arial" w:cs="Arial"/>
          <w:sz w:val="20"/>
          <w:szCs w:val="20"/>
        </w:rPr>
        <w:t>Остатки от процесса опорожнения, так же, как и промывочные остатки, п</w:t>
      </w:r>
      <w:r>
        <w:rPr>
          <w:rFonts w:ascii="Arial" w:hAnsi="Arial" w:cs="Arial"/>
          <w:sz w:val="20"/>
          <w:szCs w:val="20"/>
        </w:rPr>
        <w:t>одготавлива</w:t>
      </w:r>
      <w:r w:rsidRPr="0024559F">
        <w:rPr>
          <w:rFonts w:ascii="Arial" w:hAnsi="Arial" w:cs="Arial"/>
          <w:sz w:val="20"/>
          <w:szCs w:val="20"/>
        </w:rPr>
        <w:t>ются таким же способом, как и отходы, кроме случаев, когда это невозможно из-за их консистенции. Например, шлам от нефтяных или масляных сепараторов может быть</w:t>
      </w:r>
      <w:r>
        <w:rPr>
          <w:rFonts w:ascii="Arial" w:hAnsi="Arial" w:cs="Arial"/>
          <w:sz w:val="20"/>
          <w:szCs w:val="20"/>
        </w:rPr>
        <w:t xml:space="preserve"> </w:t>
      </w:r>
      <w:r w:rsidRPr="0024559F">
        <w:rPr>
          <w:rFonts w:ascii="Arial" w:hAnsi="Arial" w:cs="Arial"/>
          <w:sz w:val="20"/>
          <w:szCs w:val="20"/>
        </w:rPr>
        <w:t>частично восстановлен путем простых п</w:t>
      </w:r>
      <w:r>
        <w:rPr>
          <w:rFonts w:ascii="Arial" w:hAnsi="Arial" w:cs="Arial"/>
          <w:sz w:val="20"/>
          <w:szCs w:val="20"/>
        </w:rPr>
        <w:t>ромывочных процедур, в то время</w:t>
      </w:r>
      <w:proofErr w:type="gramStart"/>
      <w:r>
        <w:rPr>
          <w:rFonts w:ascii="Arial" w:hAnsi="Arial" w:cs="Arial"/>
          <w:sz w:val="20"/>
          <w:szCs w:val="20"/>
        </w:rPr>
        <w:t>,</w:t>
      </w:r>
      <w:proofErr w:type="gramEnd"/>
      <w:r w:rsidRPr="0024559F">
        <w:rPr>
          <w:rFonts w:ascii="Arial" w:hAnsi="Arial" w:cs="Arial"/>
          <w:sz w:val="20"/>
          <w:szCs w:val="20"/>
        </w:rPr>
        <w:t xml:space="preserve"> как водная фаза должна быть подвергнута физико-химической п</w:t>
      </w:r>
      <w:r>
        <w:rPr>
          <w:rFonts w:ascii="Arial" w:hAnsi="Arial" w:cs="Arial"/>
          <w:sz w:val="20"/>
          <w:szCs w:val="20"/>
        </w:rPr>
        <w:t>одготов</w:t>
      </w:r>
      <w:r w:rsidRPr="0024559F">
        <w:rPr>
          <w:rFonts w:ascii="Arial" w:hAnsi="Arial" w:cs="Arial"/>
          <w:sz w:val="20"/>
          <w:szCs w:val="20"/>
        </w:rPr>
        <w:t>ке.</w:t>
      </w:r>
    </w:p>
    <w:p w:rsidR="00F375B5" w:rsidRPr="00DA4D1B" w:rsidRDefault="00F375B5" w:rsidP="00F375B5">
      <w:pPr>
        <w:pStyle w:val="Default"/>
        <w:ind w:firstLine="397"/>
        <w:jc w:val="both"/>
        <w:rPr>
          <w:rFonts w:ascii="Arial" w:hAnsi="Arial" w:cs="Arial"/>
          <w:sz w:val="20"/>
          <w:szCs w:val="20"/>
        </w:rPr>
      </w:pPr>
      <w:r w:rsidRPr="00DA4D1B">
        <w:rPr>
          <w:rFonts w:ascii="Arial" w:hAnsi="Arial" w:cs="Arial"/>
          <w:i/>
          <w:iCs/>
          <w:sz w:val="20"/>
          <w:szCs w:val="20"/>
        </w:rPr>
        <w:t xml:space="preserve">Опорожнение контейнеров </w:t>
      </w:r>
    </w:p>
    <w:p w:rsidR="00F375B5" w:rsidRPr="00DA4D1B" w:rsidRDefault="00F375B5" w:rsidP="00F375B5">
      <w:pPr>
        <w:pStyle w:val="Default"/>
        <w:ind w:firstLine="397"/>
        <w:jc w:val="both"/>
        <w:rPr>
          <w:rFonts w:ascii="Arial" w:hAnsi="Arial" w:cs="Arial"/>
          <w:sz w:val="20"/>
          <w:szCs w:val="20"/>
        </w:rPr>
      </w:pPr>
      <w:r w:rsidRPr="00DA4D1B">
        <w:rPr>
          <w:rFonts w:ascii="Arial" w:hAnsi="Arial" w:cs="Arial"/>
          <w:sz w:val="20"/>
          <w:szCs w:val="20"/>
        </w:rPr>
        <w:t xml:space="preserve">Жидкие отходы после приемки направляются на отстаивание (осаждение). Жидкие отходы поступают в контейнерах, автоцистернах или в транспортных средствах вакуумного типа. Отходы, поступающие в контейнерах, </w:t>
      </w:r>
      <w:proofErr w:type="gramStart"/>
      <w:r w:rsidRPr="00DA4D1B">
        <w:rPr>
          <w:rFonts w:ascii="Arial" w:hAnsi="Arial" w:cs="Arial"/>
          <w:sz w:val="20"/>
          <w:szCs w:val="20"/>
        </w:rPr>
        <w:t>перемещаются с конвейерной ленты с помощью управляющего устройства и транспортируются</w:t>
      </w:r>
      <w:proofErr w:type="gramEnd"/>
      <w:r w:rsidRPr="00DA4D1B">
        <w:rPr>
          <w:rFonts w:ascii="Arial" w:hAnsi="Arial" w:cs="Arial"/>
          <w:sz w:val="20"/>
          <w:szCs w:val="20"/>
        </w:rPr>
        <w:t xml:space="preserve"> в предварительно выбранный приемный бассейн, где полуавтоматически разгружаются. Крупные твердые отходы </w:t>
      </w:r>
      <w:proofErr w:type="gramStart"/>
      <w:r w:rsidRPr="00DA4D1B">
        <w:rPr>
          <w:rFonts w:ascii="Arial" w:hAnsi="Arial" w:cs="Arial"/>
          <w:sz w:val="20"/>
          <w:szCs w:val="20"/>
        </w:rPr>
        <w:t>изымаются и собираются</w:t>
      </w:r>
      <w:proofErr w:type="gramEnd"/>
      <w:r w:rsidRPr="00DA4D1B">
        <w:rPr>
          <w:rFonts w:ascii="Arial" w:hAnsi="Arial" w:cs="Arial"/>
          <w:sz w:val="20"/>
          <w:szCs w:val="20"/>
        </w:rPr>
        <w:t xml:space="preserve"> в контейнеры. Жидкая фаза по уклону перетекает в осадочный бассейн. Осадочные бассейны выбираются с помощью системы управления и контроля. </w:t>
      </w:r>
    </w:p>
    <w:p w:rsidR="00F375B5" w:rsidRPr="00DA4D1B" w:rsidRDefault="00F375B5" w:rsidP="00F375B5">
      <w:pPr>
        <w:tabs>
          <w:tab w:val="left" w:pos="4290"/>
        </w:tabs>
        <w:ind w:firstLine="397"/>
        <w:jc w:val="both"/>
        <w:rPr>
          <w:rFonts w:ascii="Arial" w:hAnsi="Arial" w:cs="Arial"/>
          <w:sz w:val="20"/>
          <w:szCs w:val="20"/>
        </w:rPr>
      </w:pPr>
      <w:r w:rsidRPr="00DA4D1B">
        <w:rPr>
          <w:rFonts w:ascii="Arial" w:hAnsi="Arial" w:cs="Arial"/>
          <w:sz w:val="20"/>
          <w:szCs w:val="20"/>
        </w:rPr>
        <w:t>Отходы, поступающие в резервуарах или транспортных средствах вакуумного типа, транспортируются в зону разгрузки (опорожнения), а резервуары через трубу подсоединяются к сетчатому фильтру. Жидкие отходы сливаются из резервуаров через трубу в сетчатый фильтр, где происходит удаление грубых примесей (например, перчаток и ветоши). Металлические элементы удаляются с помощью магнитного сепаратора. После этого они перемещаются через трубопроводную систему в бассейн, предварительно выбранный системой управления и контроля.</w:t>
      </w:r>
    </w:p>
    <w:p w:rsidR="00F375B5" w:rsidRPr="00445C15" w:rsidRDefault="00F375B5" w:rsidP="00F375B5">
      <w:pPr>
        <w:pStyle w:val="Default"/>
        <w:ind w:firstLine="397"/>
        <w:jc w:val="both"/>
        <w:rPr>
          <w:rFonts w:ascii="Arial" w:hAnsi="Arial" w:cs="Arial"/>
          <w:sz w:val="20"/>
          <w:szCs w:val="20"/>
        </w:rPr>
      </w:pPr>
      <w:r w:rsidRPr="00445C15">
        <w:rPr>
          <w:rFonts w:ascii="Arial" w:hAnsi="Arial" w:cs="Arial"/>
          <w:i/>
          <w:iCs/>
          <w:sz w:val="20"/>
          <w:szCs w:val="20"/>
        </w:rPr>
        <w:t xml:space="preserve">Автоматическое опорожнение бочек </w:t>
      </w:r>
    </w:p>
    <w:p w:rsidR="00F375B5" w:rsidRPr="00445C15" w:rsidRDefault="00F375B5" w:rsidP="00F375B5">
      <w:pPr>
        <w:tabs>
          <w:tab w:val="left" w:pos="4290"/>
        </w:tabs>
        <w:ind w:firstLine="397"/>
        <w:jc w:val="both"/>
        <w:rPr>
          <w:rFonts w:ascii="Arial" w:hAnsi="Arial" w:cs="Arial"/>
          <w:sz w:val="20"/>
          <w:szCs w:val="20"/>
        </w:rPr>
      </w:pPr>
      <w:r w:rsidRPr="00445C15">
        <w:rPr>
          <w:rFonts w:ascii="Arial" w:hAnsi="Arial" w:cs="Arial"/>
          <w:sz w:val="20"/>
          <w:szCs w:val="20"/>
        </w:rPr>
        <w:t xml:space="preserve">В целях предотвращения несчастных случаев для выгрузки отходов из бочек используется станция автоматической разгрузки, например, при обращении с опасными отходами. Автоматическая разгрузка </w:t>
      </w:r>
      <w:proofErr w:type="gramStart"/>
      <w:r w:rsidRPr="00445C15">
        <w:rPr>
          <w:rFonts w:ascii="Arial" w:hAnsi="Arial" w:cs="Arial"/>
          <w:sz w:val="20"/>
          <w:szCs w:val="20"/>
        </w:rPr>
        <w:t>сокращает время пребывания кондиционированных отходов на площадке и оптимизирует</w:t>
      </w:r>
      <w:proofErr w:type="gramEnd"/>
      <w:r w:rsidRPr="00445C15">
        <w:rPr>
          <w:rFonts w:ascii="Arial" w:hAnsi="Arial" w:cs="Arial"/>
          <w:sz w:val="20"/>
          <w:szCs w:val="20"/>
        </w:rPr>
        <w:t xml:space="preserve"> процесс очистки контейнеров.</w:t>
      </w:r>
    </w:p>
    <w:p w:rsidR="00F375B5" w:rsidRPr="00445C15" w:rsidRDefault="00F375B5" w:rsidP="00F375B5">
      <w:pPr>
        <w:pStyle w:val="Default"/>
        <w:ind w:firstLine="397"/>
        <w:jc w:val="both"/>
        <w:rPr>
          <w:rFonts w:ascii="Arial" w:hAnsi="Arial" w:cs="Arial"/>
          <w:sz w:val="20"/>
          <w:szCs w:val="20"/>
        </w:rPr>
      </w:pPr>
      <w:r w:rsidRPr="00445C15">
        <w:rPr>
          <w:rFonts w:ascii="Arial" w:hAnsi="Arial" w:cs="Arial"/>
          <w:i/>
          <w:iCs/>
          <w:sz w:val="20"/>
          <w:szCs w:val="20"/>
        </w:rPr>
        <w:t xml:space="preserve">Прессование </w:t>
      </w:r>
    </w:p>
    <w:p w:rsidR="00F375B5" w:rsidRPr="00445C15" w:rsidRDefault="00F375B5" w:rsidP="00F375B5">
      <w:pPr>
        <w:pStyle w:val="Default"/>
        <w:ind w:firstLine="397"/>
        <w:jc w:val="both"/>
        <w:rPr>
          <w:rFonts w:ascii="Arial" w:hAnsi="Arial" w:cs="Arial"/>
          <w:sz w:val="20"/>
          <w:szCs w:val="20"/>
        </w:rPr>
      </w:pPr>
      <w:r w:rsidRPr="00445C15">
        <w:rPr>
          <w:rFonts w:ascii="Arial" w:hAnsi="Arial" w:cs="Arial"/>
          <w:sz w:val="20"/>
          <w:szCs w:val="20"/>
        </w:rPr>
        <w:t xml:space="preserve">Вследствие разной характеристики некоторых видов отходов иногда необходимо уплотнять их для облегчения использования в следующем процессе. Прессовое оборудование используется для придания отходам определенной формы. </w:t>
      </w:r>
    </w:p>
    <w:p w:rsidR="00F375B5" w:rsidRDefault="00F375B5" w:rsidP="00F375B5">
      <w:pPr>
        <w:tabs>
          <w:tab w:val="left" w:pos="4290"/>
        </w:tabs>
        <w:ind w:firstLine="397"/>
        <w:jc w:val="both"/>
        <w:rPr>
          <w:rFonts w:ascii="Arial" w:hAnsi="Arial" w:cs="Arial"/>
          <w:sz w:val="20"/>
          <w:szCs w:val="20"/>
        </w:rPr>
      </w:pPr>
      <w:r w:rsidRPr="00445C15">
        <w:rPr>
          <w:rFonts w:ascii="Arial" w:hAnsi="Arial" w:cs="Arial"/>
          <w:sz w:val="20"/>
          <w:szCs w:val="20"/>
        </w:rPr>
        <w:t xml:space="preserve">Прессование также используется для </w:t>
      </w:r>
      <w:r>
        <w:rPr>
          <w:rFonts w:ascii="Arial" w:hAnsi="Arial" w:cs="Arial"/>
          <w:sz w:val="20"/>
          <w:szCs w:val="20"/>
        </w:rPr>
        <w:t>твердых коммунальных отходов (далее – ТКО)</w:t>
      </w:r>
      <w:r w:rsidRPr="00445C15">
        <w:rPr>
          <w:rFonts w:ascii="Arial" w:hAnsi="Arial" w:cs="Arial"/>
          <w:sz w:val="20"/>
          <w:szCs w:val="20"/>
        </w:rPr>
        <w:t>, применяемых в качестве топлива, и для тюков пластика, бумаги и металлов. Размер и форма тюка обычно оптимизируются для перевозки и повторного использования.</w:t>
      </w:r>
    </w:p>
    <w:p w:rsidR="00580C89" w:rsidRPr="00580C89" w:rsidRDefault="00580C89" w:rsidP="00F375B5">
      <w:pPr>
        <w:tabs>
          <w:tab w:val="left" w:pos="4290"/>
        </w:tabs>
        <w:ind w:firstLine="397"/>
        <w:jc w:val="both"/>
        <w:rPr>
          <w:rFonts w:ascii="Arial" w:hAnsi="Arial" w:cs="Arial"/>
          <w:sz w:val="12"/>
          <w:szCs w:val="12"/>
        </w:rPr>
      </w:pPr>
    </w:p>
    <w:p w:rsidR="00F375B5" w:rsidRDefault="00F375B5" w:rsidP="00F375B5">
      <w:pPr>
        <w:tabs>
          <w:tab w:val="left" w:pos="4290"/>
        </w:tabs>
        <w:ind w:firstLine="397"/>
        <w:jc w:val="both"/>
        <w:rPr>
          <w:rFonts w:ascii="Arial" w:hAnsi="Arial" w:cs="Arial"/>
          <w:b/>
          <w:sz w:val="20"/>
          <w:szCs w:val="20"/>
        </w:rPr>
      </w:pPr>
      <w:r>
        <w:rPr>
          <w:rFonts w:ascii="Arial" w:hAnsi="Arial" w:cs="Arial"/>
          <w:b/>
          <w:sz w:val="20"/>
          <w:szCs w:val="20"/>
        </w:rPr>
        <w:t>5</w:t>
      </w:r>
      <w:r w:rsidRPr="007972B0">
        <w:rPr>
          <w:rFonts w:ascii="Arial" w:hAnsi="Arial" w:cs="Arial"/>
          <w:b/>
          <w:sz w:val="20"/>
          <w:szCs w:val="20"/>
        </w:rPr>
        <w:t>.</w:t>
      </w:r>
      <w:r>
        <w:rPr>
          <w:rFonts w:ascii="Arial" w:hAnsi="Arial" w:cs="Arial"/>
          <w:b/>
          <w:sz w:val="20"/>
          <w:szCs w:val="20"/>
        </w:rPr>
        <w:t>5</w:t>
      </w:r>
      <w:r w:rsidRPr="007972B0">
        <w:rPr>
          <w:rFonts w:ascii="Arial" w:hAnsi="Arial" w:cs="Arial"/>
          <w:b/>
          <w:sz w:val="20"/>
          <w:szCs w:val="20"/>
        </w:rPr>
        <w:t xml:space="preserve"> Смешивание</w:t>
      </w:r>
      <w:r>
        <w:rPr>
          <w:rFonts w:ascii="Arial" w:hAnsi="Arial" w:cs="Arial"/>
          <w:b/>
          <w:sz w:val="20"/>
          <w:szCs w:val="20"/>
        </w:rPr>
        <w:t xml:space="preserve"> </w:t>
      </w:r>
    </w:p>
    <w:p w:rsidR="00580C89" w:rsidRPr="00580C89" w:rsidRDefault="00580C89" w:rsidP="00F375B5">
      <w:pPr>
        <w:tabs>
          <w:tab w:val="left" w:pos="4290"/>
        </w:tabs>
        <w:ind w:firstLine="397"/>
        <w:jc w:val="both"/>
        <w:rPr>
          <w:rFonts w:ascii="Arial" w:hAnsi="Arial" w:cs="Arial"/>
          <w:b/>
          <w:sz w:val="8"/>
          <w:szCs w:val="8"/>
        </w:rPr>
      </w:pPr>
    </w:p>
    <w:p w:rsidR="00F375B5" w:rsidRDefault="00F375B5" w:rsidP="00F375B5">
      <w:pPr>
        <w:tabs>
          <w:tab w:val="left" w:pos="4290"/>
        </w:tabs>
        <w:ind w:firstLine="397"/>
        <w:jc w:val="both"/>
        <w:rPr>
          <w:rFonts w:ascii="Arial" w:hAnsi="Arial" w:cs="Arial"/>
          <w:sz w:val="20"/>
          <w:szCs w:val="20"/>
        </w:rPr>
      </w:pPr>
      <w:r w:rsidRPr="00702A8A">
        <w:rPr>
          <w:rFonts w:ascii="Arial" w:hAnsi="Arial" w:cs="Arial"/>
          <w:sz w:val="20"/>
          <w:szCs w:val="20"/>
        </w:rPr>
        <w:t xml:space="preserve">Образовавшиеся отходы должны храниться отдельно от других отходов, поскольку однородные потоки </w:t>
      </w:r>
      <w:r>
        <w:rPr>
          <w:rFonts w:ascii="Arial" w:hAnsi="Arial" w:cs="Arial"/>
          <w:sz w:val="20"/>
          <w:szCs w:val="20"/>
        </w:rPr>
        <w:t>подлежат обращению с ними легче</w:t>
      </w:r>
      <w:r w:rsidRPr="00702A8A">
        <w:rPr>
          <w:rFonts w:ascii="Arial" w:hAnsi="Arial" w:cs="Arial"/>
          <w:sz w:val="20"/>
          <w:szCs w:val="20"/>
        </w:rPr>
        <w:t>, чем смешанные. Однако при определенных условиях, может потребоваться смешивание различных потоков отходов.</w:t>
      </w:r>
    </w:p>
    <w:p w:rsidR="00F375B5" w:rsidRDefault="00F375B5" w:rsidP="00F375B5">
      <w:pPr>
        <w:tabs>
          <w:tab w:val="left" w:pos="4290"/>
        </w:tabs>
        <w:ind w:firstLine="397"/>
        <w:jc w:val="both"/>
        <w:rPr>
          <w:rFonts w:ascii="Arial" w:hAnsi="Arial" w:cs="Arial"/>
          <w:sz w:val="20"/>
          <w:szCs w:val="20"/>
        </w:rPr>
      </w:pPr>
      <w:r w:rsidRPr="00AC5501">
        <w:rPr>
          <w:rFonts w:ascii="Arial" w:hAnsi="Arial" w:cs="Arial"/>
          <w:sz w:val="20"/>
          <w:szCs w:val="20"/>
        </w:rPr>
        <w:t>Определенные виды отходов требуют предварительного смешивания перед подготовкой. Состав поступающих потоков отходов может значительно отличаться, что особенно актуально для большинства объектов по обращению с отходами. С помощью смешивания можно контролировать изменения состояния отходов до диапазона, который не нарушит характеристики последующих процессов подготовки.</w:t>
      </w:r>
    </w:p>
    <w:p w:rsidR="00580C89" w:rsidRDefault="00580C89" w:rsidP="00F375B5">
      <w:pPr>
        <w:tabs>
          <w:tab w:val="left" w:pos="4290"/>
        </w:tabs>
        <w:ind w:firstLine="397"/>
        <w:jc w:val="both"/>
        <w:rPr>
          <w:rFonts w:ascii="Arial" w:hAnsi="Arial" w:cs="Arial"/>
          <w:sz w:val="12"/>
          <w:szCs w:val="12"/>
        </w:rPr>
      </w:pPr>
    </w:p>
    <w:p w:rsidR="00ED25E4" w:rsidRDefault="00ED25E4" w:rsidP="00F375B5">
      <w:pPr>
        <w:tabs>
          <w:tab w:val="left" w:pos="4290"/>
        </w:tabs>
        <w:ind w:firstLine="397"/>
        <w:jc w:val="both"/>
        <w:rPr>
          <w:rFonts w:ascii="Arial" w:hAnsi="Arial" w:cs="Arial"/>
          <w:sz w:val="12"/>
          <w:szCs w:val="12"/>
        </w:rPr>
      </w:pPr>
    </w:p>
    <w:p w:rsidR="00ED25E4" w:rsidRPr="00580C89" w:rsidRDefault="00ED25E4" w:rsidP="00F375B5">
      <w:pPr>
        <w:tabs>
          <w:tab w:val="left" w:pos="4290"/>
        </w:tabs>
        <w:ind w:firstLine="397"/>
        <w:jc w:val="both"/>
        <w:rPr>
          <w:rFonts w:ascii="Arial" w:hAnsi="Arial" w:cs="Arial"/>
          <w:sz w:val="12"/>
          <w:szCs w:val="12"/>
        </w:rPr>
      </w:pPr>
    </w:p>
    <w:p w:rsidR="00F375B5" w:rsidRDefault="00F375B5" w:rsidP="00F375B5">
      <w:pPr>
        <w:tabs>
          <w:tab w:val="left" w:pos="4290"/>
        </w:tabs>
        <w:ind w:firstLine="397"/>
        <w:jc w:val="both"/>
        <w:rPr>
          <w:rFonts w:ascii="Arial" w:hAnsi="Arial" w:cs="Arial"/>
          <w:b/>
          <w:sz w:val="20"/>
          <w:szCs w:val="20"/>
        </w:rPr>
      </w:pPr>
      <w:r>
        <w:rPr>
          <w:rFonts w:ascii="Arial" w:hAnsi="Arial" w:cs="Arial"/>
          <w:b/>
          <w:sz w:val="20"/>
          <w:szCs w:val="20"/>
        </w:rPr>
        <w:t>5</w:t>
      </w:r>
      <w:r w:rsidRPr="005834E7">
        <w:rPr>
          <w:rFonts w:ascii="Arial" w:hAnsi="Arial" w:cs="Arial"/>
          <w:b/>
          <w:sz w:val="20"/>
          <w:szCs w:val="20"/>
        </w:rPr>
        <w:t>.6 Подготовка лабораторных реактивов</w:t>
      </w:r>
    </w:p>
    <w:p w:rsidR="00580C89" w:rsidRPr="00580C89" w:rsidRDefault="00580C89" w:rsidP="00F375B5">
      <w:pPr>
        <w:tabs>
          <w:tab w:val="left" w:pos="4290"/>
        </w:tabs>
        <w:ind w:firstLine="397"/>
        <w:jc w:val="both"/>
        <w:rPr>
          <w:rFonts w:ascii="Arial" w:hAnsi="Arial" w:cs="Arial"/>
          <w:b/>
          <w:sz w:val="8"/>
          <w:szCs w:val="8"/>
        </w:rPr>
      </w:pPr>
    </w:p>
    <w:p w:rsidR="00F375B5" w:rsidRDefault="00F375B5" w:rsidP="00F375B5">
      <w:pPr>
        <w:tabs>
          <w:tab w:val="left" w:pos="4290"/>
        </w:tabs>
        <w:ind w:firstLine="397"/>
        <w:jc w:val="both"/>
        <w:rPr>
          <w:rFonts w:ascii="Arial" w:hAnsi="Arial" w:cs="Arial"/>
          <w:sz w:val="20"/>
          <w:szCs w:val="20"/>
        </w:rPr>
      </w:pPr>
      <w:r w:rsidRPr="005834E7">
        <w:rPr>
          <w:rFonts w:ascii="Arial" w:hAnsi="Arial" w:cs="Arial"/>
          <w:sz w:val="20"/>
          <w:szCs w:val="20"/>
        </w:rPr>
        <w:t>Лабораторные реактивы в основном представляют собой вещества в емкостях объемом менее</w:t>
      </w:r>
      <w:r>
        <w:rPr>
          <w:rFonts w:ascii="Arial" w:hAnsi="Arial" w:cs="Arial"/>
          <w:sz w:val="20"/>
          <w:szCs w:val="20"/>
        </w:rPr>
        <w:t xml:space="preserve">   </w:t>
      </w:r>
      <w:r w:rsidRPr="005834E7">
        <w:rPr>
          <w:rFonts w:ascii="Arial" w:hAnsi="Arial" w:cs="Arial"/>
          <w:sz w:val="20"/>
          <w:szCs w:val="20"/>
        </w:rPr>
        <w:t xml:space="preserve"> </w:t>
      </w:r>
      <w:r>
        <w:rPr>
          <w:rFonts w:ascii="Arial" w:hAnsi="Arial" w:cs="Arial"/>
          <w:sz w:val="20"/>
          <w:szCs w:val="20"/>
        </w:rPr>
        <w:t>5 л</w:t>
      </w:r>
      <w:r w:rsidRPr="005834E7">
        <w:rPr>
          <w:rFonts w:ascii="Arial" w:hAnsi="Arial" w:cs="Arial"/>
          <w:sz w:val="20"/>
          <w:szCs w:val="20"/>
        </w:rPr>
        <w:t>. Они обычно состоят из чистых химических веществ и соединений или образуются при мойке лабораторных емкостей.</w:t>
      </w:r>
    </w:p>
    <w:p w:rsidR="00F375B5" w:rsidRPr="005834E7" w:rsidRDefault="00F375B5" w:rsidP="00F375B5">
      <w:pPr>
        <w:pStyle w:val="Default"/>
        <w:ind w:firstLine="397"/>
        <w:jc w:val="both"/>
        <w:rPr>
          <w:rFonts w:ascii="Arial" w:hAnsi="Arial" w:cs="Arial"/>
          <w:sz w:val="20"/>
          <w:szCs w:val="20"/>
        </w:rPr>
      </w:pPr>
      <w:r w:rsidRPr="005834E7">
        <w:rPr>
          <w:rFonts w:ascii="Arial" w:hAnsi="Arial" w:cs="Arial"/>
          <w:sz w:val="20"/>
          <w:szCs w:val="20"/>
        </w:rPr>
        <w:t xml:space="preserve">Лабораторные реактивы обычно </w:t>
      </w:r>
      <w:proofErr w:type="gramStart"/>
      <w:r w:rsidRPr="005834E7">
        <w:rPr>
          <w:rFonts w:ascii="Arial" w:hAnsi="Arial" w:cs="Arial"/>
          <w:sz w:val="20"/>
          <w:szCs w:val="20"/>
        </w:rPr>
        <w:t>хранят и складируют</w:t>
      </w:r>
      <w:proofErr w:type="gramEnd"/>
      <w:r w:rsidRPr="005834E7">
        <w:rPr>
          <w:rFonts w:ascii="Arial" w:hAnsi="Arial" w:cs="Arial"/>
          <w:sz w:val="20"/>
          <w:szCs w:val="20"/>
        </w:rPr>
        <w:t xml:space="preserve"> в бочках в специально спроектированных закрытых помещениях с принудительной вентиляцией и взрывозащитным освещением, или с односторонними крытыми зонами. </w:t>
      </w:r>
    </w:p>
    <w:p w:rsidR="00F375B5" w:rsidRDefault="00F375B5" w:rsidP="00F375B5">
      <w:pPr>
        <w:tabs>
          <w:tab w:val="left" w:pos="4290"/>
        </w:tabs>
        <w:ind w:firstLine="397"/>
        <w:jc w:val="both"/>
        <w:rPr>
          <w:rFonts w:ascii="Arial" w:hAnsi="Arial" w:cs="Arial"/>
          <w:sz w:val="20"/>
          <w:szCs w:val="20"/>
        </w:rPr>
      </w:pPr>
      <w:r w:rsidRPr="005834E7">
        <w:rPr>
          <w:rFonts w:ascii="Arial" w:hAnsi="Arial" w:cs="Arial"/>
          <w:sz w:val="20"/>
          <w:szCs w:val="20"/>
        </w:rPr>
        <w:t>Подлежащее п</w:t>
      </w:r>
      <w:r>
        <w:rPr>
          <w:rFonts w:ascii="Arial" w:hAnsi="Arial" w:cs="Arial"/>
          <w:sz w:val="20"/>
          <w:szCs w:val="20"/>
        </w:rPr>
        <w:t>одготов</w:t>
      </w:r>
      <w:r w:rsidRPr="005834E7">
        <w:rPr>
          <w:rFonts w:ascii="Arial" w:hAnsi="Arial" w:cs="Arial"/>
          <w:sz w:val="20"/>
          <w:szCs w:val="20"/>
        </w:rPr>
        <w:t xml:space="preserve">ке вещество </w:t>
      </w:r>
      <w:r>
        <w:rPr>
          <w:rFonts w:ascii="Arial" w:hAnsi="Arial" w:cs="Arial"/>
          <w:sz w:val="20"/>
          <w:szCs w:val="20"/>
        </w:rPr>
        <w:t>отделяется</w:t>
      </w:r>
      <w:r w:rsidRPr="005834E7">
        <w:rPr>
          <w:rFonts w:ascii="Arial" w:hAnsi="Arial" w:cs="Arial"/>
          <w:sz w:val="20"/>
          <w:szCs w:val="20"/>
        </w:rPr>
        <w:t xml:space="preserve"> вручную и переупаковывается, при необходимости измельчается, </w:t>
      </w:r>
      <w:proofErr w:type="gramStart"/>
      <w:r w:rsidRPr="005834E7">
        <w:rPr>
          <w:rFonts w:ascii="Arial" w:hAnsi="Arial" w:cs="Arial"/>
          <w:sz w:val="20"/>
          <w:szCs w:val="20"/>
        </w:rPr>
        <w:t>выдерживается и перемещается</w:t>
      </w:r>
      <w:proofErr w:type="gramEnd"/>
      <w:r w:rsidRPr="005834E7">
        <w:rPr>
          <w:rFonts w:ascii="Arial" w:hAnsi="Arial" w:cs="Arial"/>
          <w:sz w:val="20"/>
          <w:szCs w:val="20"/>
        </w:rPr>
        <w:t xml:space="preserve"> </w:t>
      </w:r>
      <w:r>
        <w:rPr>
          <w:rFonts w:ascii="Arial" w:hAnsi="Arial" w:cs="Arial"/>
          <w:sz w:val="20"/>
          <w:szCs w:val="20"/>
        </w:rPr>
        <w:t xml:space="preserve">в </w:t>
      </w:r>
      <w:r w:rsidRPr="005834E7">
        <w:rPr>
          <w:rFonts w:ascii="Arial" w:hAnsi="Arial" w:cs="Arial"/>
          <w:sz w:val="20"/>
          <w:szCs w:val="20"/>
        </w:rPr>
        <w:t xml:space="preserve">цех </w:t>
      </w:r>
      <w:r>
        <w:rPr>
          <w:rFonts w:ascii="Arial" w:hAnsi="Arial" w:cs="Arial"/>
          <w:sz w:val="20"/>
          <w:szCs w:val="20"/>
        </w:rPr>
        <w:t>для</w:t>
      </w:r>
      <w:r w:rsidRPr="005834E7">
        <w:rPr>
          <w:rFonts w:ascii="Arial" w:hAnsi="Arial" w:cs="Arial"/>
          <w:sz w:val="20"/>
          <w:szCs w:val="20"/>
        </w:rPr>
        <w:t xml:space="preserve"> п</w:t>
      </w:r>
      <w:r>
        <w:rPr>
          <w:rFonts w:ascii="Arial" w:hAnsi="Arial" w:cs="Arial"/>
          <w:sz w:val="20"/>
          <w:szCs w:val="20"/>
        </w:rPr>
        <w:t>одготов</w:t>
      </w:r>
      <w:r w:rsidRPr="005834E7">
        <w:rPr>
          <w:rFonts w:ascii="Arial" w:hAnsi="Arial" w:cs="Arial"/>
          <w:sz w:val="20"/>
          <w:szCs w:val="20"/>
        </w:rPr>
        <w:t>к</w:t>
      </w:r>
      <w:r>
        <w:rPr>
          <w:rFonts w:ascii="Arial" w:hAnsi="Arial" w:cs="Arial"/>
          <w:sz w:val="20"/>
          <w:szCs w:val="20"/>
        </w:rPr>
        <w:t>и</w:t>
      </w:r>
      <w:r w:rsidRPr="005834E7">
        <w:rPr>
          <w:rFonts w:ascii="Arial" w:hAnsi="Arial" w:cs="Arial"/>
          <w:sz w:val="20"/>
          <w:szCs w:val="20"/>
        </w:rPr>
        <w:t>.</w:t>
      </w:r>
    </w:p>
    <w:p w:rsidR="00580C89" w:rsidRPr="00580C89" w:rsidRDefault="00580C89" w:rsidP="00F375B5">
      <w:pPr>
        <w:tabs>
          <w:tab w:val="left" w:pos="4290"/>
        </w:tabs>
        <w:ind w:firstLine="397"/>
        <w:jc w:val="both"/>
        <w:rPr>
          <w:rFonts w:ascii="Arial" w:hAnsi="Arial" w:cs="Arial"/>
          <w:sz w:val="12"/>
          <w:szCs w:val="12"/>
        </w:rPr>
      </w:pPr>
    </w:p>
    <w:p w:rsidR="00F375B5" w:rsidRDefault="00F375B5" w:rsidP="00F375B5">
      <w:pPr>
        <w:tabs>
          <w:tab w:val="left" w:pos="4290"/>
        </w:tabs>
        <w:ind w:firstLine="397"/>
        <w:jc w:val="both"/>
        <w:rPr>
          <w:rFonts w:ascii="Arial" w:hAnsi="Arial" w:cs="Arial"/>
          <w:b/>
          <w:sz w:val="20"/>
          <w:szCs w:val="20"/>
        </w:rPr>
      </w:pPr>
      <w:r>
        <w:rPr>
          <w:rFonts w:ascii="Arial" w:hAnsi="Arial" w:cs="Arial"/>
          <w:b/>
          <w:sz w:val="20"/>
          <w:szCs w:val="20"/>
        </w:rPr>
        <w:t>5</w:t>
      </w:r>
      <w:r w:rsidRPr="005834E7">
        <w:rPr>
          <w:rFonts w:ascii="Arial" w:hAnsi="Arial" w:cs="Arial"/>
          <w:b/>
          <w:sz w:val="20"/>
          <w:szCs w:val="20"/>
        </w:rPr>
        <w:t>.7</w:t>
      </w:r>
      <w:r>
        <w:rPr>
          <w:rFonts w:ascii="Arial" w:hAnsi="Arial" w:cs="Arial"/>
          <w:b/>
          <w:sz w:val="20"/>
          <w:szCs w:val="20"/>
        </w:rPr>
        <w:t xml:space="preserve"> Мойка и чистка</w:t>
      </w:r>
    </w:p>
    <w:p w:rsidR="00580C89" w:rsidRPr="00580C89" w:rsidRDefault="00580C89" w:rsidP="00F375B5">
      <w:pPr>
        <w:tabs>
          <w:tab w:val="left" w:pos="4290"/>
        </w:tabs>
        <w:ind w:firstLine="397"/>
        <w:jc w:val="both"/>
        <w:rPr>
          <w:rFonts w:ascii="Arial" w:hAnsi="Arial" w:cs="Arial"/>
          <w:b/>
          <w:sz w:val="8"/>
          <w:szCs w:val="8"/>
        </w:rPr>
      </w:pPr>
    </w:p>
    <w:p w:rsidR="00F375B5" w:rsidRDefault="00F375B5" w:rsidP="00F375B5">
      <w:pPr>
        <w:tabs>
          <w:tab w:val="left" w:pos="4290"/>
        </w:tabs>
        <w:ind w:firstLine="397"/>
        <w:jc w:val="both"/>
        <w:rPr>
          <w:rFonts w:ascii="Arial" w:hAnsi="Arial" w:cs="Arial"/>
          <w:sz w:val="20"/>
          <w:szCs w:val="20"/>
        </w:rPr>
      </w:pPr>
      <w:r w:rsidRPr="00084388">
        <w:rPr>
          <w:rFonts w:ascii="Arial" w:hAnsi="Arial" w:cs="Arial"/>
          <w:sz w:val="20"/>
          <w:szCs w:val="20"/>
        </w:rPr>
        <w:t xml:space="preserve">После доставки и разгрузки отходов транспортные средства и резервуары/контейнеры могут очищаться на объекте (например, по договору с транспортной организацией) или за его пределами, кроме случаев, когда резервуары/контейнеры </w:t>
      </w:r>
      <w:proofErr w:type="spellStart"/>
      <w:r w:rsidRPr="00084388">
        <w:rPr>
          <w:rFonts w:ascii="Arial" w:hAnsi="Arial" w:cs="Arial"/>
          <w:sz w:val="20"/>
          <w:szCs w:val="20"/>
        </w:rPr>
        <w:t>захоранивают</w:t>
      </w:r>
      <w:proofErr w:type="spellEnd"/>
      <w:r w:rsidRPr="00084388">
        <w:rPr>
          <w:rFonts w:ascii="Arial" w:hAnsi="Arial" w:cs="Arial"/>
          <w:sz w:val="20"/>
          <w:szCs w:val="20"/>
        </w:rPr>
        <w:t>, оставшиеся вещества не представля</w:t>
      </w:r>
      <w:r>
        <w:rPr>
          <w:rFonts w:ascii="Arial" w:hAnsi="Arial" w:cs="Arial"/>
          <w:sz w:val="20"/>
          <w:szCs w:val="20"/>
        </w:rPr>
        <w:t>ю</w:t>
      </w:r>
      <w:r w:rsidRPr="00084388">
        <w:rPr>
          <w:rFonts w:ascii="Arial" w:hAnsi="Arial" w:cs="Arial"/>
          <w:sz w:val="20"/>
          <w:szCs w:val="20"/>
        </w:rPr>
        <w:t>т опасности или резервуары или контейнеры используются повторно для транспортировки подобного вида отходов.</w:t>
      </w:r>
    </w:p>
    <w:p w:rsidR="00580C89" w:rsidRPr="00580C89" w:rsidRDefault="00580C89" w:rsidP="00F375B5">
      <w:pPr>
        <w:tabs>
          <w:tab w:val="left" w:pos="4290"/>
        </w:tabs>
        <w:ind w:firstLine="397"/>
        <w:jc w:val="both"/>
        <w:rPr>
          <w:rFonts w:ascii="Arial" w:hAnsi="Arial" w:cs="Arial"/>
          <w:sz w:val="12"/>
          <w:szCs w:val="12"/>
        </w:rPr>
      </w:pPr>
    </w:p>
    <w:p w:rsidR="00F375B5" w:rsidRDefault="00F375B5" w:rsidP="00F375B5">
      <w:pPr>
        <w:tabs>
          <w:tab w:val="left" w:pos="4290"/>
        </w:tabs>
        <w:ind w:firstLine="397"/>
        <w:jc w:val="both"/>
        <w:rPr>
          <w:rFonts w:ascii="Arial" w:hAnsi="Arial" w:cs="Arial"/>
          <w:b/>
          <w:sz w:val="20"/>
          <w:szCs w:val="20"/>
        </w:rPr>
      </w:pPr>
      <w:r>
        <w:rPr>
          <w:rFonts w:ascii="Arial" w:hAnsi="Arial" w:cs="Arial"/>
          <w:b/>
          <w:sz w:val="20"/>
          <w:szCs w:val="20"/>
        </w:rPr>
        <w:t>5</w:t>
      </w:r>
      <w:r w:rsidRPr="00930057">
        <w:rPr>
          <w:rFonts w:ascii="Arial" w:hAnsi="Arial" w:cs="Arial"/>
          <w:b/>
          <w:sz w:val="20"/>
          <w:szCs w:val="20"/>
        </w:rPr>
        <w:t>.</w:t>
      </w:r>
      <w:r>
        <w:rPr>
          <w:rFonts w:ascii="Arial" w:hAnsi="Arial" w:cs="Arial"/>
          <w:b/>
          <w:sz w:val="20"/>
          <w:szCs w:val="20"/>
        </w:rPr>
        <w:t>8</w:t>
      </w:r>
      <w:r w:rsidRPr="00930057">
        <w:rPr>
          <w:rFonts w:ascii="Arial" w:hAnsi="Arial" w:cs="Arial"/>
          <w:b/>
          <w:sz w:val="20"/>
          <w:szCs w:val="20"/>
        </w:rPr>
        <w:t xml:space="preserve"> Уменьшение размера компонентов отходов</w:t>
      </w:r>
    </w:p>
    <w:p w:rsidR="00580C89" w:rsidRPr="00580C89" w:rsidRDefault="00580C89" w:rsidP="00F375B5">
      <w:pPr>
        <w:tabs>
          <w:tab w:val="left" w:pos="4290"/>
        </w:tabs>
        <w:ind w:firstLine="397"/>
        <w:jc w:val="both"/>
        <w:rPr>
          <w:rFonts w:ascii="Arial" w:hAnsi="Arial" w:cs="Arial"/>
          <w:b/>
          <w:sz w:val="8"/>
          <w:szCs w:val="8"/>
        </w:rPr>
      </w:pPr>
    </w:p>
    <w:p w:rsidR="00F375B5" w:rsidRDefault="00F375B5" w:rsidP="00F375B5">
      <w:pPr>
        <w:tabs>
          <w:tab w:val="left" w:pos="4290"/>
        </w:tabs>
        <w:ind w:firstLine="397"/>
        <w:jc w:val="both"/>
        <w:rPr>
          <w:rFonts w:ascii="Arial" w:hAnsi="Arial" w:cs="Arial"/>
          <w:sz w:val="20"/>
          <w:szCs w:val="20"/>
        </w:rPr>
      </w:pPr>
      <w:r w:rsidRPr="00930057">
        <w:rPr>
          <w:rFonts w:ascii="Arial" w:hAnsi="Arial" w:cs="Arial"/>
          <w:sz w:val="20"/>
          <w:szCs w:val="20"/>
        </w:rPr>
        <w:t>Уменьшение размера компонентов отходов до определенного размера, чтобы обеспечить возможность и</w:t>
      </w:r>
      <w:r>
        <w:rPr>
          <w:rFonts w:ascii="Arial" w:hAnsi="Arial" w:cs="Arial"/>
          <w:sz w:val="20"/>
          <w:szCs w:val="20"/>
        </w:rPr>
        <w:t>х</w:t>
      </w:r>
      <w:r w:rsidRPr="00930057">
        <w:rPr>
          <w:rFonts w:ascii="Arial" w:hAnsi="Arial" w:cs="Arial"/>
          <w:sz w:val="20"/>
          <w:szCs w:val="20"/>
        </w:rPr>
        <w:t xml:space="preserve"> дальнейшей п</w:t>
      </w:r>
      <w:r>
        <w:rPr>
          <w:rFonts w:ascii="Arial" w:hAnsi="Arial" w:cs="Arial"/>
          <w:sz w:val="20"/>
          <w:szCs w:val="20"/>
        </w:rPr>
        <w:t>одготов</w:t>
      </w:r>
      <w:r w:rsidRPr="00930057">
        <w:rPr>
          <w:rFonts w:ascii="Arial" w:hAnsi="Arial" w:cs="Arial"/>
          <w:sz w:val="20"/>
          <w:szCs w:val="20"/>
        </w:rPr>
        <w:t>ки, в том числе путем извлечения отходов, которые трудно откачивать или отделять.</w:t>
      </w:r>
    </w:p>
    <w:p w:rsidR="00F375B5" w:rsidRDefault="00F375B5" w:rsidP="00F375B5">
      <w:pPr>
        <w:tabs>
          <w:tab w:val="left" w:pos="4290"/>
        </w:tabs>
        <w:ind w:firstLine="397"/>
        <w:jc w:val="both"/>
        <w:rPr>
          <w:rFonts w:ascii="Arial" w:hAnsi="Arial" w:cs="Arial"/>
          <w:sz w:val="20"/>
          <w:szCs w:val="20"/>
        </w:rPr>
      </w:pPr>
      <w:r w:rsidRPr="00930057">
        <w:rPr>
          <w:rFonts w:ascii="Arial" w:hAnsi="Arial" w:cs="Arial"/>
          <w:sz w:val="20"/>
          <w:szCs w:val="20"/>
        </w:rPr>
        <w:t>Используемыми на объектах методами являются измельчение, просеивание, разделение на фракции, выдерживание. Для этого используются шредеры замедленного действия, молоты и специальные дробильные устройства.</w:t>
      </w:r>
    </w:p>
    <w:p w:rsidR="00F375B5" w:rsidRPr="00580C89" w:rsidRDefault="00F375B5" w:rsidP="00584868">
      <w:pPr>
        <w:ind w:firstLine="397"/>
        <w:jc w:val="both"/>
        <w:rPr>
          <w:rFonts w:ascii="Arial" w:hAnsi="Arial" w:cs="Arial"/>
          <w:sz w:val="22"/>
          <w:szCs w:val="22"/>
        </w:rPr>
      </w:pPr>
    </w:p>
    <w:p w:rsidR="00FE285D" w:rsidRDefault="00D173B0" w:rsidP="00FE285D">
      <w:pPr>
        <w:tabs>
          <w:tab w:val="left" w:pos="4290"/>
        </w:tabs>
        <w:ind w:firstLine="397"/>
        <w:jc w:val="both"/>
        <w:rPr>
          <w:rFonts w:ascii="Arial" w:hAnsi="Arial" w:cs="Arial"/>
          <w:b/>
          <w:sz w:val="22"/>
          <w:szCs w:val="22"/>
        </w:rPr>
      </w:pPr>
      <w:r w:rsidRPr="00D173B0">
        <w:rPr>
          <w:rFonts w:ascii="Arial" w:hAnsi="Arial" w:cs="Arial"/>
          <w:b/>
          <w:sz w:val="22"/>
          <w:szCs w:val="22"/>
        </w:rPr>
        <w:t>6 Механическая подготовка отходов</w:t>
      </w:r>
    </w:p>
    <w:p w:rsidR="00580C89" w:rsidRPr="00580C89" w:rsidRDefault="00580C89" w:rsidP="00FE285D">
      <w:pPr>
        <w:tabs>
          <w:tab w:val="left" w:pos="4290"/>
        </w:tabs>
        <w:ind w:firstLine="397"/>
        <w:jc w:val="both"/>
        <w:rPr>
          <w:rFonts w:ascii="Arial" w:hAnsi="Arial" w:cs="Arial"/>
          <w:b/>
          <w:sz w:val="12"/>
          <w:szCs w:val="12"/>
        </w:rPr>
      </w:pPr>
    </w:p>
    <w:p w:rsidR="008433BF" w:rsidRDefault="008433BF" w:rsidP="008433BF">
      <w:pPr>
        <w:tabs>
          <w:tab w:val="left" w:pos="4290"/>
        </w:tabs>
        <w:ind w:firstLine="397"/>
        <w:jc w:val="both"/>
        <w:rPr>
          <w:rFonts w:ascii="Arial" w:hAnsi="Arial" w:cs="Arial"/>
          <w:b/>
          <w:sz w:val="20"/>
          <w:szCs w:val="20"/>
        </w:rPr>
      </w:pPr>
      <w:r>
        <w:rPr>
          <w:rFonts w:ascii="Arial" w:hAnsi="Arial" w:cs="Arial"/>
          <w:b/>
          <w:sz w:val="20"/>
          <w:szCs w:val="20"/>
        </w:rPr>
        <w:t xml:space="preserve">6.1 Механическая подготовка отходов металлов </w:t>
      </w:r>
      <w:r w:rsidRPr="003F6545">
        <w:rPr>
          <w:rFonts w:ascii="Arial" w:hAnsi="Arial" w:cs="Arial"/>
          <w:b/>
          <w:sz w:val="20"/>
          <w:szCs w:val="20"/>
        </w:rPr>
        <w:t>в шредерах</w:t>
      </w:r>
    </w:p>
    <w:p w:rsidR="00580C89" w:rsidRPr="00580C89" w:rsidRDefault="00580C89" w:rsidP="008433BF">
      <w:pPr>
        <w:tabs>
          <w:tab w:val="left" w:pos="4290"/>
        </w:tabs>
        <w:ind w:firstLine="397"/>
        <w:jc w:val="both"/>
        <w:rPr>
          <w:rFonts w:ascii="Arial" w:hAnsi="Arial" w:cs="Arial"/>
          <w:b/>
          <w:sz w:val="8"/>
          <w:szCs w:val="8"/>
        </w:rPr>
      </w:pPr>
    </w:p>
    <w:p w:rsidR="008433BF" w:rsidRDefault="008433BF" w:rsidP="008433BF">
      <w:pPr>
        <w:tabs>
          <w:tab w:val="left" w:pos="4290"/>
        </w:tabs>
        <w:ind w:firstLine="397"/>
        <w:jc w:val="both"/>
        <w:rPr>
          <w:rFonts w:ascii="Arial" w:hAnsi="Arial" w:cs="Arial"/>
          <w:sz w:val="20"/>
          <w:szCs w:val="20"/>
          <w:highlight w:val="yellow"/>
        </w:rPr>
      </w:pPr>
      <w:r w:rsidRPr="001C1044">
        <w:rPr>
          <w:rFonts w:ascii="Arial" w:hAnsi="Arial" w:cs="Arial"/>
          <w:sz w:val="20"/>
          <w:szCs w:val="20"/>
        </w:rPr>
        <w:t xml:space="preserve">В шредерах поступающие потоки отходов уменьшаются до более мелких компонентов путем дробления и истирания. </w:t>
      </w:r>
    </w:p>
    <w:p w:rsidR="008433BF" w:rsidRDefault="008433BF" w:rsidP="008433BF">
      <w:pPr>
        <w:tabs>
          <w:tab w:val="left" w:pos="4290"/>
        </w:tabs>
        <w:ind w:firstLine="397"/>
        <w:jc w:val="both"/>
        <w:rPr>
          <w:rFonts w:ascii="Arial" w:hAnsi="Arial" w:cs="Arial"/>
          <w:sz w:val="20"/>
          <w:szCs w:val="20"/>
        </w:rPr>
      </w:pPr>
      <w:r w:rsidRPr="008F2DAA">
        <w:rPr>
          <w:rFonts w:ascii="Arial" w:hAnsi="Arial" w:cs="Arial"/>
          <w:sz w:val="20"/>
          <w:szCs w:val="20"/>
        </w:rPr>
        <w:t>Основной производимый продукт – качественный стальной лом с высокой плотностью, высокой степенью очистки и преимущественно однородными по размеру частями. Шредер для измельчения стального лома может быть использован непосредственно на металлургическом заводе для производства стали.</w:t>
      </w:r>
      <w:r w:rsidRPr="00B51CF5">
        <w:rPr>
          <w:rFonts w:ascii="Arial" w:hAnsi="Arial" w:cs="Arial"/>
          <w:sz w:val="20"/>
          <w:szCs w:val="20"/>
          <w:highlight w:val="yellow"/>
        </w:rPr>
        <w:t xml:space="preserve"> </w:t>
      </w:r>
    </w:p>
    <w:p w:rsidR="008433BF" w:rsidRPr="001C1044" w:rsidRDefault="008433BF" w:rsidP="008433BF">
      <w:pPr>
        <w:pStyle w:val="Default"/>
        <w:ind w:firstLine="397"/>
        <w:rPr>
          <w:rFonts w:ascii="Arial" w:hAnsi="Arial" w:cs="Arial"/>
          <w:sz w:val="20"/>
          <w:szCs w:val="20"/>
        </w:rPr>
      </w:pPr>
      <w:r w:rsidRPr="001C1044">
        <w:rPr>
          <w:rFonts w:ascii="Arial" w:hAnsi="Arial" w:cs="Arial"/>
          <w:sz w:val="20"/>
          <w:szCs w:val="20"/>
        </w:rPr>
        <w:t xml:space="preserve">Основные этапы процесса измельчения: </w:t>
      </w:r>
    </w:p>
    <w:p w:rsidR="008433BF" w:rsidRPr="001C1044" w:rsidRDefault="008433BF" w:rsidP="008433BF">
      <w:pPr>
        <w:pStyle w:val="Default"/>
        <w:ind w:firstLine="397"/>
        <w:rPr>
          <w:rFonts w:ascii="Arial" w:hAnsi="Arial" w:cs="Arial"/>
          <w:sz w:val="20"/>
          <w:szCs w:val="20"/>
        </w:rPr>
      </w:pPr>
      <w:r w:rsidRPr="001C1044">
        <w:rPr>
          <w:rFonts w:ascii="Arial" w:hAnsi="Arial" w:cs="Arial"/>
          <w:sz w:val="20"/>
          <w:szCs w:val="20"/>
        </w:rPr>
        <w:t xml:space="preserve">1. доставка, получение и приемка; </w:t>
      </w:r>
    </w:p>
    <w:p w:rsidR="008433BF" w:rsidRPr="001C1044" w:rsidRDefault="008433BF" w:rsidP="008433BF">
      <w:pPr>
        <w:pStyle w:val="Default"/>
        <w:ind w:firstLine="397"/>
        <w:rPr>
          <w:rFonts w:ascii="Arial" w:hAnsi="Arial" w:cs="Arial"/>
          <w:sz w:val="20"/>
          <w:szCs w:val="20"/>
        </w:rPr>
      </w:pPr>
      <w:r w:rsidRPr="001C1044">
        <w:rPr>
          <w:rFonts w:ascii="Arial" w:hAnsi="Arial" w:cs="Arial"/>
          <w:sz w:val="20"/>
          <w:szCs w:val="20"/>
        </w:rPr>
        <w:t>2. предварительн</w:t>
      </w:r>
      <w:r>
        <w:rPr>
          <w:rFonts w:ascii="Arial" w:hAnsi="Arial" w:cs="Arial"/>
          <w:sz w:val="20"/>
          <w:szCs w:val="20"/>
        </w:rPr>
        <w:t>ое</w:t>
      </w:r>
      <w:r w:rsidRPr="001C1044">
        <w:rPr>
          <w:rFonts w:ascii="Arial" w:hAnsi="Arial" w:cs="Arial"/>
          <w:sz w:val="20"/>
          <w:szCs w:val="20"/>
        </w:rPr>
        <w:t xml:space="preserve"> </w:t>
      </w:r>
      <w:r>
        <w:rPr>
          <w:rFonts w:ascii="Arial" w:hAnsi="Arial" w:cs="Arial"/>
          <w:sz w:val="20"/>
          <w:szCs w:val="20"/>
        </w:rPr>
        <w:t>разделение</w:t>
      </w:r>
      <w:r w:rsidRPr="001C1044">
        <w:rPr>
          <w:rFonts w:ascii="Arial" w:hAnsi="Arial" w:cs="Arial"/>
          <w:sz w:val="20"/>
          <w:szCs w:val="20"/>
        </w:rPr>
        <w:t xml:space="preserve"> и предварительная п</w:t>
      </w:r>
      <w:r>
        <w:rPr>
          <w:rFonts w:ascii="Arial" w:hAnsi="Arial" w:cs="Arial"/>
          <w:sz w:val="20"/>
          <w:szCs w:val="20"/>
        </w:rPr>
        <w:t>одготовка</w:t>
      </w:r>
      <w:r w:rsidRPr="001C1044">
        <w:rPr>
          <w:rFonts w:ascii="Arial" w:hAnsi="Arial" w:cs="Arial"/>
          <w:sz w:val="20"/>
          <w:szCs w:val="20"/>
        </w:rPr>
        <w:t xml:space="preserve">; </w:t>
      </w:r>
    </w:p>
    <w:p w:rsidR="008433BF" w:rsidRPr="001C1044" w:rsidRDefault="008433BF" w:rsidP="008433BF">
      <w:pPr>
        <w:pStyle w:val="Default"/>
        <w:ind w:firstLine="397"/>
        <w:rPr>
          <w:rFonts w:ascii="Arial" w:hAnsi="Arial" w:cs="Arial"/>
          <w:sz w:val="20"/>
          <w:szCs w:val="20"/>
        </w:rPr>
      </w:pPr>
      <w:r w:rsidRPr="001C1044">
        <w:rPr>
          <w:rFonts w:ascii="Arial" w:hAnsi="Arial" w:cs="Arial"/>
          <w:sz w:val="20"/>
          <w:szCs w:val="20"/>
        </w:rPr>
        <w:t xml:space="preserve">3. измельчение; </w:t>
      </w:r>
    </w:p>
    <w:p w:rsidR="008433BF" w:rsidRPr="001C1044" w:rsidRDefault="008433BF" w:rsidP="008433BF">
      <w:pPr>
        <w:pStyle w:val="Default"/>
        <w:ind w:firstLine="397"/>
        <w:rPr>
          <w:rFonts w:ascii="Arial" w:hAnsi="Arial" w:cs="Arial"/>
          <w:sz w:val="20"/>
          <w:szCs w:val="20"/>
        </w:rPr>
      </w:pPr>
      <w:r w:rsidRPr="001C1044">
        <w:rPr>
          <w:rFonts w:ascii="Arial" w:hAnsi="Arial" w:cs="Arial"/>
          <w:sz w:val="20"/>
          <w:szCs w:val="20"/>
        </w:rPr>
        <w:t xml:space="preserve">4. процессы, следующие после этапа измельчения; </w:t>
      </w:r>
    </w:p>
    <w:p w:rsidR="008433BF" w:rsidRDefault="008433BF" w:rsidP="008433BF">
      <w:pPr>
        <w:tabs>
          <w:tab w:val="left" w:pos="4290"/>
        </w:tabs>
        <w:ind w:firstLine="397"/>
        <w:jc w:val="both"/>
        <w:rPr>
          <w:rFonts w:ascii="Arial" w:hAnsi="Arial" w:cs="Arial"/>
          <w:sz w:val="20"/>
          <w:szCs w:val="20"/>
        </w:rPr>
      </w:pPr>
      <w:r w:rsidRPr="001C1044">
        <w:rPr>
          <w:rFonts w:ascii="Arial" w:hAnsi="Arial" w:cs="Arial"/>
          <w:sz w:val="20"/>
          <w:szCs w:val="20"/>
        </w:rPr>
        <w:t>5. технологии очистки на выходе из трубы.</w:t>
      </w:r>
    </w:p>
    <w:p w:rsidR="008433BF" w:rsidRPr="00DA6B92" w:rsidRDefault="008433BF" w:rsidP="008433BF">
      <w:pPr>
        <w:tabs>
          <w:tab w:val="left" w:pos="4290"/>
        </w:tabs>
        <w:ind w:firstLine="397"/>
        <w:jc w:val="both"/>
        <w:rPr>
          <w:rFonts w:ascii="Arial" w:hAnsi="Arial" w:cs="Arial"/>
          <w:sz w:val="20"/>
          <w:szCs w:val="20"/>
        </w:rPr>
      </w:pPr>
      <w:r w:rsidRPr="00DA6B92">
        <w:rPr>
          <w:rFonts w:ascii="Arial" w:hAnsi="Arial" w:cs="Arial"/>
          <w:sz w:val="20"/>
          <w:szCs w:val="20"/>
        </w:rPr>
        <w:t xml:space="preserve">На рисунке </w:t>
      </w:r>
      <w:r>
        <w:rPr>
          <w:rFonts w:ascii="Arial" w:hAnsi="Arial" w:cs="Arial"/>
          <w:sz w:val="20"/>
          <w:szCs w:val="20"/>
        </w:rPr>
        <w:t>2</w:t>
      </w:r>
      <w:r w:rsidRPr="00DA6B92">
        <w:rPr>
          <w:rFonts w:ascii="Arial" w:hAnsi="Arial" w:cs="Arial"/>
          <w:sz w:val="20"/>
          <w:szCs w:val="20"/>
        </w:rPr>
        <w:t xml:space="preserve"> показан пример шредера со стандартными поступающими и образующимися потоками отходов (легкие и тяжелые измельченные фракции).</w:t>
      </w:r>
    </w:p>
    <w:p w:rsidR="008433BF" w:rsidRDefault="00D64DB0" w:rsidP="008433BF">
      <w:pPr>
        <w:tabs>
          <w:tab w:val="left" w:pos="4290"/>
        </w:tabs>
        <w:ind w:firstLine="284"/>
        <w:jc w:val="both"/>
        <w:rPr>
          <w:rFonts w:ascii="Arial" w:hAnsi="Arial" w:cs="Arial"/>
          <w:sz w:val="20"/>
          <w:szCs w:val="20"/>
        </w:rPr>
      </w:pPr>
      <w:r w:rsidRPr="00D64DB0">
        <w:rPr>
          <w:rFonts w:ascii="Arial" w:hAnsi="Arial" w:cs="Arial"/>
          <w:b/>
          <w:noProof/>
          <w:sz w:val="20"/>
          <w:szCs w:val="20"/>
        </w:rPr>
        <w:pict>
          <v:shape id="_x0000_s1047" type="#_x0000_t202" style="position:absolute;left:0;text-align:left;margin-left:2.2pt;margin-top:202.1pt;width:207.75pt;height:85.5pt;z-index:251676672;mso-width-relative:margin;mso-height-relative:margin" stroked="f">
            <v:textbox style="mso-next-textbox:#_x0000_s1047">
              <w:txbxContent>
                <w:tbl>
                  <w:tblPr>
                    <w:tblStyle w:val="af8"/>
                    <w:tblW w:w="4077" w:type="dxa"/>
                    <w:tblLook w:val="04A0"/>
                  </w:tblPr>
                  <w:tblGrid>
                    <w:gridCol w:w="1951"/>
                    <w:gridCol w:w="2126"/>
                  </w:tblGrid>
                  <w:tr w:rsidR="00AB4B02" w:rsidTr="008433BF">
                    <w:tc>
                      <w:tcPr>
                        <w:tcW w:w="1951" w:type="dxa"/>
                        <w:tcBorders>
                          <w:bottom w:val="double" w:sz="4" w:space="0" w:color="auto"/>
                        </w:tcBorders>
                      </w:tcPr>
                      <w:p w:rsidR="00AB4B02" w:rsidRPr="007E1B45" w:rsidRDefault="00AB4B02">
                        <w:pPr>
                          <w:rPr>
                            <w:rFonts w:ascii="Arial" w:hAnsi="Arial" w:cs="Arial"/>
                            <w:sz w:val="18"/>
                            <w:szCs w:val="18"/>
                          </w:rPr>
                        </w:pPr>
                        <w:r w:rsidRPr="007E1B45">
                          <w:rPr>
                            <w:rFonts w:ascii="Arial" w:hAnsi="Arial" w:cs="Arial"/>
                            <w:sz w:val="18"/>
                            <w:szCs w:val="18"/>
                          </w:rPr>
                          <w:t>Поступающий поток</w:t>
                        </w:r>
                      </w:p>
                    </w:tc>
                    <w:tc>
                      <w:tcPr>
                        <w:tcW w:w="2126" w:type="dxa"/>
                        <w:tcBorders>
                          <w:bottom w:val="double" w:sz="4" w:space="0" w:color="auto"/>
                        </w:tcBorders>
                      </w:tcPr>
                      <w:p w:rsidR="00AB4B02" w:rsidRPr="007E1B45" w:rsidRDefault="00AB4B02">
                        <w:pPr>
                          <w:rPr>
                            <w:rFonts w:ascii="Arial" w:hAnsi="Arial" w:cs="Arial"/>
                            <w:sz w:val="18"/>
                            <w:szCs w:val="18"/>
                          </w:rPr>
                        </w:pPr>
                        <w:r w:rsidRPr="007E1B45">
                          <w:rPr>
                            <w:rFonts w:ascii="Arial" w:hAnsi="Arial" w:cs="Arial"/>
                            <w:sz w:val="18"/>
                            <w:szCs w:val="18"/>
                          </w:rPr>
                          <w:t>Образующийся поток</w:t>
                        </w:r>
                      </w:p>
                    </w:tc>
                  </w:tr>
                  <w:tr w:rsidR="00AB4B02" w:rsidTr="008433BF">
                    <w:tc>
                      <w:tcPr>
                        <w:tcW w:w="1951" w:type="dxa"/>
                        <w:tcBorders>
                          <w:top w:val="double" w:sz="4" w:space="0" w:color="auto"/>
                        </w:tcBorders>
                      </w:tcPr>
                      <w:p w:rsidR="00AB4B02" w:rsidRPr="007E1B45" w:rsidRDefault="00AB4B02" w:rsidP="008433BF">
                        <w:pPr>
                          <w:rPr>
                            <w:rFonts w:ascii="Arial" w:hAnsi="Arial" w:cs="Arial"/>
                            <w:sz w:val="18"/>
                            <w:szCs w:val="18"/>
                          </w:rPr>
                        </w:pPr>
                        <w:r w:rsidRPr="007E1B45">
                          <w:rPr>
                            <w:rFonts w:ascii="Arial" w:hAnsi="Arial" w:cs="Arial"/>
                            <w:sz w:val="18"/>
                            <w:szCs w:val="18"/>
                          </w:rPr>
                          <w:t>1 Лом</w:t>
                        </w:r>
                      </w:p>
                    </w:tc>
                    <w:tc>
                      <w:tcPr>
                        <w:tcW w:w="2126" w:type="dxa"/>
                        <w:tcBorders>
                          <w:top w:val="double" w:sz="4" w:space="0" w:color="auto"/>
                        </w:tcBorders>
                      </w:tcPr>
                      <w:p w:rsidR="00AB4B02" w:rsidRPr="007E1B45" w:rsidRDefault="00AB4B02">
                        <w:pPr>
                          <w:rPr>
                            <w:rFonts w:ascii="Arial" w:hAnsi="Arial" w:cs="Arial"/>
                            <w:sz w:val="18"/>
                            <w:szCs w:val="18"/>
                          </w:rPr>
                        </w:pPr>
                        <w:r w:rsidRPr="007E1B45">
                          <w:rPr>
                            <w:rFonts w:ascii="Arial" w:hAnsi="Arial" w:cs="Arial"/>
                            <w:sz w:val="18"/>
                            <w:szCs w:val="18"/>
                          </w:rPr>
                          <w:t>4 Легкая фракция</w:t>
                        </w:r>
                      </w:p>
                    </w:tc>
                  </w:tr>
                  <w:tr w:rsidR="00AB4B02" w:rsidTr="008433BF">
                    <w:tc>
                      <w:tcPr>
                        <w:tcW w:w="1951" w:type="dxa"/>
                      </w:tcPr>
                      <w:p w:rsidR="00AB4B02" w:rsidRPr="007E1B45" w:rsidRDefault="00AB4B02">
                        <w:pPr>
                          <w:rPr>
                            <w:rFonts w:ascii="Arial" w:hAnsi="Arial" w:cs="Arial"/>
                            <w:sz w:val="18"/>
                            <w:szCs w:val="18"/>
                          </w:rPr>
                        </w:pPr>
                        <w:r w:rsidRPr="007E1B45">
                          <w:rPr>
                            <w:rFonts w:ascii="Arial" w:hAnsi="Arial" w:cs="Arial"/>
                            <w:sz w:val="18"/>
                            <w:szCs w:val="18"/>
                          </w:rPr>
                          <w:t>2 Наружный воздух</w:t>
                        </w:r>
                      </w:p>
                    </w:tc>
                    <w:tc>
                      <w:tcPr>
                        <w:tcW w:w="2126" w:type="dxa"/>
                      </w:tcPr>
                      <w:p w:rsidR="00AB4B02" w:rsidRPr="007E1B45" w:rsidRDefault="00AB4B02">
                        <w:pPr>
                          <w:rPr>
                            <w:rFonts w:ascii="Arial" w:hAnsi="Arial" w:cs="Arial"/>
                            <w:sz w:val="18"/>
                            <w:szCs w:val="18"/>
                          </w:rPr>
                        </w:pPr>
                        <w:r w:rsidRPr="007E1B45">
                          <w:rPr>
                            <w:rFonts w:ascii="Arial" w:hAnsi="Arial" w:cs="Arial"/>
                            <w:sz w:val="18"/>
                            <w:szCs w:val="18"/>
                          </w:rPr>
                          <w:t>5 Черный металл</w:t>
                        </w:r>
                      </w:p>
                    </w:tc>
                  </w:tr>
                  <w:tr w:rsidR="00AB4B02" w:rsidTr="008433BF">
                    <w:tc>
                      <w:tcPr>
                        <w:tcW w:w="1951" w:type="dxa"/>
                      </w:tcPr>
                      <w:p w:rsidR="00AB4B02" w:rsidRPr="007E1B45" w:rsidRDefault="00AB4B02">
                        <w:pPr>
                          <w:rPr>
                            <w:rFonts w:ascii="Arial" w:hAnsi="Arial" w:cs="Arial"/>
                            <w:sz w:val="18"/>
                            <w:szCs w:val="18"/>
                          </w:rPr>
                        </w:pPr>
                        <w:r w:rsidRPr="007E1B45">
                          <w:rPr>
                            <w:rFonts w:ascii="Arial" w:hAnsi="Arial" w:cs="Arial"/>
                            <w:sz w:val="18"/>
                            <w:szCs w:val="18"/>
                          </w:rPr>
                          <w:t>3 Вода</w:t>
                        </w:r>
                      </w:p>
                    </w:tc>
                    <w:tc>
                      <w:tcPr>
                        <w:tcW w:w="2126" w:type="dxa"/>
                      </w:tcPr>
                      <w:p w:rsidR="00AB4B02" w:rsidRPr="007E1B45" w:rsidRDefault="00AB4B02">
                        <w:pPr>
                          <w:rPr>
                            <w:rFonts w:ascii="Arial" w:hAnsi="Arial" w:cs="Arial"/>
                            <w:sz w:val="18"/>
                            <w:szCs w:val="18"/>
                          </w:rPr>
                        </w:pPr>
                        <w:r>
                          <w:rPr>
                            <w:rFonts w:ascii="Arial" w:hAnsi="Arial" w:cs="Arial"/>
                            <w:sz w:val="18"/>
                            <w:szCs w:val="18"/>
                          </w:rPr>
                          <w:t>6 Цветной металл + тяжелый остаток</w:t>
                        </w:r>
                      </w:p>
                    </w:tc>
                  </w:tr>
                  <w:tr w:rsidR="00AB4B02" w:rsidTr="008433BF">
                    <w:tc>
                      <w:tcPr>
                        <w:tcW w:w="1951" w:type="dxa"/>
                      </w:tcPr>
                      <w:p w:rsidR="00AB4B02" w:rsidRPr="007E1B45" w:rsidRDefault="00AB4B02">
                        <w:pPr>
                          <w:rPr>
                            <w:rFonts w:ascii="Arial" w:hAnsi="Arial" w:cs="Arial"/>
                            <w:sz w:val="18"/>
                            <w:szCs w:val="18"/>
                          </w:rPr>
                        </w:pPr>
                      </w:p>
                    </w:tc>
                    <w:tc>
                      <w:tcPr>
                        <w:tcW w:w="2126" w:type="dxa"/>
                      </w:tcPr>
                      <w:p w:rsidR="00AB4B02" w:rsidRPr="007E1B45" w:rsidRDefault="00AB4B02">
                        <w:pPr>
                          <w:rPr>
                            <w:rFonts w:ascii="Arial" w:hAnsi="Arial" w:cs="Arial"/>
                            <w:sz w:val="18"/>
                            <w:szCs w:val="18"/>
                          </w:rPr>
                        </w:pPr>
                        <w:r>
                          <w:rPr>
                            <w:rFonts w:ascii="Arial" w:hAnsi="Arial" w:cs="Arial"/>
                            <w:sz w:val="18"/>
                            <w:szCs w:val="18"/>
                          </w:rPr>
                          <w:t>7 Шлам</w:t>
                        </w:r>
                      </w:p>
                    </w:tc>
                  </w:tr>
                  <w:tr w:rsidR="00AB4B02" w:rsidTr="008433BF">
                    <w:tc>
                      <w:tcPr>
                        <w:tcW w:w="1951" w:type="dxa"/>
                      </w:tcPr>
                      <w:p w:rsidR="00AB4B02" w:rsidRPr="007E1B45" w:rsidRDefault="00AB4B02">
                        <w:pPr>
                          <w:rPr>
                            <w:sz w:val="18"/>
                            <w:szCs w:val="18"/>
                          </w:rPr>
                        </w:pPr>
                      </w:p>
                    </w:tc>
                    <w:tc>
                      <w:tcPr>
                        <w:tcW w:w="2126" w:type="dxa"/>
                      </w:tcPr>
                      <w:p w:rsidR="00AB4B02" w:rsidRPr="007E1B45" w:rsidRDefault="00AB4B02">
                        <w:pPr>
                          <w:rPr>
                            <w:rFonts w:ascii="Arial" w:hAnsi="Arial" w:cs="Arial"/>
                            <w:sz w:val="18"/>
                            <w:szCs w:val="18"/>
                          </w:rPr>
                        </w:pPr>
                        <w:r w:rsidRPr="007E1B45">
                          <w:rPr>
                            <w:rFonts w:ascii="Arial" w:hAnsi="Arial" w:cs="Arial"/>
                            <w:sz w:val="18"/>
                            <w:szCs w:val="18"/>
                          </w:rPr>
                          <w:t>8 Очищенный воздух</w:t>
                        </w:r>
                      </w:p>
                    </w:tc>
                  </w:tr>
                </w:tbl>
                <w:p w:rsidR="00AB4B02" w:rsidRDefault="00AB4B02" w:rsidP="008433BF"/>
              </w:txbxContent>
            </v:textbox>
          </v:shape>
        </w:pict>
      </w:r>
      <w:r w:rsidR="00403F6F">
        <w:rPr>
          <w:rFonts w:ascii="Arial" w:hAnsi="Arial" w:cs="Arial"/>
          <w:noProof/>
          <w:sz w:val="20"/>
          <w:szCs w:val="20"/>
        </w:rPr>
        <w:drawing>
          <wp:inline distT="0" distB="0" distL="0" distR="0">
            <wp:extent cx="5829300" cy="35052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956" t="1238" r="1813" b="7612"/>
                    <a:stretch>
                      <a:fillRect/>
                    </a:stretch>
                  </pic:blipFill>
                  <pic:spPr bwMode="auto">
                    <a:xfrm>
                      <a:off x="0" y="0"/>
                      <a:ext cx="5829300" cy="3505200"/>
                    </a:xfrm>
                    <a:prstGeom prst="rect">
                      <a:avLst/>
                    </a:prstGeom>
                    <a:noFill/>
                    <a:ln w="9525">
                      <a:noFill/>
                      <a:miter lim="800000"/>
                      <a:headEnd/>
                      <a:tailEnd/>
                    </a:ln>
                  </pic:spPr>
                </pic:pic>
              </a:graphicData>
            </a:graphic>
          </wp:inline>
        </w:drawing>
      </w:r>
    </w:p>
    <w:p w:rsidR="008433BF" w:rsidRDefault="008433BF" w:rsidP="008433BF">
      <w:pPr>
        <w:tabs>
          <w:tab w:val="left" w:pos="4290"/>
        </w:tabs>
        <w:jc w:val="center"/>
        <w:rPr>
          <w:rFonts w:ascii="Arial" w:hAnsi="Arial" w:cs="Arial"/>
          <w:sz w:val="20"/>
          <w:szCs w:val="20"/>
        </w:rPr>
      </w:pPr>
    </w:p>
    <w:p w:rsidR="008433BF" w:rsidRPr="007E1B45" w:rsidRDefault="008433BF" w:rsidP="008433BF">
      <w:pPr>
        <w:tabs>
          <w:tab w:val="left" w:pos="4290"/>
        </w:tabs>
        <w:jc w:val="center"/>
        <w:rPr>
          <w:rFonts w:ascii="Arial" w:hAnsi="Arial" w:cs="Arial"/>
          <w:b/>
          <w:sz w:val="12"/>
          <w:szCs w:val="12"/>
        </w:rPr>
      </w:pPr>
    </w:p>
    <w:p w:rsidR="008433BF" w:rsidRPr="008F2DAA" w:rsidRDefault="008433BF" w:rsidP="008433BF">
      <w:pPr>
        <w:tabs>
          <w:tab w:val="left" w:pos="4290"/>
        </w:tabs>
        <w:jc w:val="center"/>
        <w:rPr>
          <w:rFonts w:ascii="Arial" w:hAnsi="Arial" w:cs="Arial"/>
          <w:b/>
          <w:sz w:val="18"/>
          <w:szCs w:val="18"/>
        </w:rPr>
      </w:pPr>
      <w:r w:rsidRPr="008F2DAA">
        <w:rPr>
          <w:rFonts w:ascii="Arial" w:hAnsi="Arial" w:cs="Arial"/>
          <w:b/>
          <w:sz w:val="18"/>
          <w:szCs w:val="18"/>
        </w:rPr>
        <w:t xml:space="preserve">Рисунок </w:t>
      </w:r>
      <w:r>
        <w:rPr>
          <w:rFonts w:ascii="Arial" w:hAnsi="Arial" w:cs="Arial"/>
          <w:b/>
          <w:sz w:val="18"/>
          <w:szCs w:val="18"/>
        </w:rPr>
        <w:t>2</w:t>
      </w:r>
      <w:r w:rsidRPr="008F2DAA">
        <w:rPr>
          <w:rFonts w:ascii="Arial" w:hAnsi="Arial" w:cs="Arial"/>
          <w:b/>
          <w:sz w:val="18"/>
          <w:szCs w:val="18"/>
        </w:rPr>
        <w:t xml:space="preserve"> - Шредер со стандартными поступающими и образующимися потоками отходов</w:t>
      </w:r>
    </w:p>
    <w:p w:rsidR="008433BF" w:rsidRPr="008F2DAA" w:rsidRDefault="008433BF" w:rsidP="008433BF">
      <w:pPr>
        <w:tabs>
          <w:tab w:val="left" w:pos="4290"/>
        </w:tabs>
        <w:ind w:firstLine="397"/>
        <w:jc w:val="both"/>
        <w:rPr>
          <w:rFonts w:ascii="Arial" w:hAnsi="Arial" w:cs="Arial"/>
          <w:sz w:val="20"/>
          <w:szCs w:val="20"/>
        </w:rPr>
      </w:pPr>
    </w:p>
    <w:p w:rsidR="008433BF" w:rsidRDefault="008433BF" w:rsidP="008433BF">
      <w:pPr>
        <w:tabs>
          <w:tab w:val="left" w:pos="4290"/>
        </w:tabs>
        <w:ind w:firstLine="397"/>
        <w:jc w:val="both"/>
        <w:rPr>
          <w:rFonts w:ascii="Arial" w:hAnsi="Arial" w:cs="Arial"/>
          <w:sz w:val="20"/>
          <w:szCs w:val="20"/>
        </w:rPr>
      </w:pPr>
      <w:r w:rsidRPr="007E1B45">
        <w:rPr>
          <w:rFonts w:ascii="Arial" w:hAnsi="Arial" w:cs="Arial"/>
          <w:sz w:val="20"/>
          <w:szCs w:val="20"/>
        </w:rPr>
        <w:t xml:space="preserve">Для </w:t>
      </w:r>
      <w:r>
        <w:rPr>
          <w:rFonts w:ascii="Arial" w:hAnsi="Arial" w:cs="Arial"/>
          <w:sz w:val="20"/>
          <w:szCs w:val="20"/>
        </w:rPr>
        <w:t>разделения</w:t>
      </w:r>
      <w:r w:rsidRPr="007E1B45">
        <w:rPr>
          <w:rFonts w:ascii="Arial" w:hAnsi="Arial" w:cs="Arial"/>
          <w:sz w:val="20"/>
          <w:szCs w:val="20"/>
        </w:rPr>
        <w:t xml:space="preserve"> и загрузки материала могут использоваться грейферы, экскаваторы или фронтальные погрузчики. Исходное сырье обычно подается грейферным краном на наземный конвейер, который поднимает материал в загрузочный бункер шредера, затем материал падает под действием силы тяжести в камеру шредера. Внутри камеры находится тяжелый, быстро вращающийся ротор, оборудованный молотками, которые режут материал на наковальнях, а затем направляют нарезанные (измельченные) материалы через калибровочные решетки для дальнейшей п</w:t>
      </w:r>
      <w:r>
        <w:rPr>
          <w:rFonts w:ascii="Arial" w:hAnsi="Arial" w:cs="Arial"/>
          <w:sz w:val="20"/>
          <w:szCs w:val="20"/>
        </w:rPr>
        <w:t>одготовки</w:t>
      </w:r>
      <w:r w:rsidRPr="007E1B45">
        <w:rPr>
          <w:rFonts w:ascii="Arial" w:hAnsi="Arial" w:cs="Arial"/>
          <w:sz w:val="20"/>
          <w:szCs w:val="20"/>
        </w:rPr>
        <w:t xml:space="preserve"> лома до необходимого</w:t>
      </w:r>
      <w:r>
        <w:rPr>
          <w:rFonts w:ascii="Arial" w:hAnsi="Arial" w:cs="Arial"/>
          <w:sz w:val="20"/>
          <w:szCs w:val="20"/>
        </w:rPr>
        <w:t xml:space="preserve"> </w:t>
      </w:r>
      <w:r w:rsidRPr="007E1B45">
        <w:rPr>
          <w:rFonts w:ascii="Arial" w:hAnsi="Arial" w:cs="Arial"/>
          <w:sz w:val="20"/>
          <w:szCs w:val="20"/>
        </w:rPr>
        <w:t>размера и плотности.</w:t>
      </w:r>
    </w:p>
    <w:p w:rsidR="008433BF" w:rsidRPr="00926782" w:rsidRDefault="008433BF" w:rsidP="008433BF">
      <w:pPr>
        <w:tabs>
          <w:tab w:val="left" w:pos="4290"/>
        </w:tabs>
        <w:ind w:firstLine="397"/>
        <w:jc w:val="both"/>
        <w:rPr>
          <w:rFonts w:ascii="Arial" w:hAnsi="Arial" w:cs="Arial"/>
          <w:sz w:val="20"/>
          <w:szCs w:val="20"/>
        </w:rPr>
      </w:pPr>
      <w:r w:rsidRPr="00926782">
        <w:rPr>
          <w:rFonts w:ascii="Arial" w:hAnsi="Arial" w:cs="Arial"/>
          <w:sz w:val="20"/>
          <w:szCs w:val="20"/>
        </w:rPr>
        <w:t xml:space="preserve">На рисунке </w:t>
      </w:r>
      <w:r>
        <w:rPr>
          <w:rFonts w:ascii="Arial" w:hAnsi="Arial" w:cs="Arial"/>
          <w:sz w:val="20"/>
          <w:szCs w:val="20"/>
        </w:rPr>
        <w:t>2</w:t>
      </w:r>
      <w:r w:rsidRPr="00926782">
        <w:rPr>
          <w:rFonts w:ascii="Arial" w:hAnsi="Arial" w:cs="Arial"/>
          <w:sz w:val="20"/>
          <w:szCs w:val="20"/>
        </w:rPr>
        <w:t xml:space="preserve"> первый этап очистки воздуха выполняется с помощью циклона, а второй – с помощью мокрого скруббера. Легкие</w:t>
      </w:r>
      <w:r>
        <w:rPr>
          <w:rFonts w:ascii="Arial" w:hAnsi="Arial" w:cs="Arial"/>
          <w:sz w:val="20"/>
          <w:szCs w:val="20"/>
        </w:rPr>
        <w:t xml:space="preserve"> (4)</w:t>
      </w:r>
      <w:r w:rsidRPr="00926782">
        <w:rPr>
          <w:rFonts w:ascii="Arial" w:hAnsi="Arial" w:cs="Arial"/>
          <w:sz w:val="20"/>
          <w:szCs w:val="20"/>
        </w:rPr>
        <w:t xml:space="preserve"> и тяжелые</w:t>
      </w:r>
      <w:r>
        <w:rPr>
          <w:rFonts w:ascii="Arial" w:hAnsi="Arial" w:cs="Arial"/>
          <w:sz w:val="20"/>
          <w:szCs w:val="20"/>
        </w:rPr>
        <w:t xml:space="preserve"> (6)</w:t>
      </w:r>
      <w:r w:rsidRPr="00926782">
        <w:rPr>
          <w:rFonts w:ascii="Arial" w:hAnsi="Arial" w:cs="Arial"/>
          <w:sz w:val="20"/>
          <w:szCs w:val="20"/>
        </w:rPr>
        <w:t xml:space="preserve"> измельченные фракции затем подвергаются последующей п</w:t>
      </w:r>
      <w:r>
        <w:rPr>
          <w:rFonts w:ascii="Arial" w:hAnsi="Arial" w:cs="Arial"/>
          <w:sz w:val="20"/>
          <w:szCs w:val="20"/>
        </w:rPr>
        <w:t>одготовке</w:t>
      </w:r>
      <w:r w:rsidRPr="00926782">
        <w:rPr>
          <w:rFonts w:ascii="Arial" w:hAnsi="Arial" w:cs="Arial"/>
          <w:sz w:val="20"/>
          <w:szCs w:val="20"/>
        </w:rPr>
        <w:t>. Цветные металлы, извлеченные во время процесса измельчения или на установках, расположенных в нисходящем направлении, используются в промышленности для производства цветных металлов.</w:t>
      </w:r>
    </w:p>
    <w:p w:rsidR="008433BF" w:rsidRDefault="008433BF" w:rsidP="008433BF">
      <w:pPr>
        <w:tabs>
          <w:tab w:val="left" w:pos="4290"/>
        </w:tabs>
        <w:ind w:firstLine="397"/>
        <w:jc w:val="both"/>
        <w:rPr>
          <w:rFonts w:ascii="Arial" w:hAnsi="Arial" w:cs="Arial"/>
          <w:sz w:val="20"/>
          <w:szCs w:val="20"/>
        </w:rPr>
      </w:pPr>
      <w:r w:rsidRPr="00035485">
        <w:rPr>
          <w:rFonts w:ascii="Arial" w:hAnsi="Arial" w:cs="Arial"/>
          <w:sz w:val="20"/>
          <w:szCs w:val="20"/>
        </w:rPr>
        <w:t>Смешанные измельченные материалы затем транспортируются в ряд систем разделения, которые делят измельченные материалы на потоки лома черных металлов, смешанного лома цветных металлов и остаточных неметаллических материалов. Эти остаточные неметаллические материалы затем отправляются на другие установки для последующего использования или п</w:t>
      </w:r>
      <w:r>
        <w:rPr>
          <w:rFonts w:ascii="Arial" w:hAnsi="Arial" w:cs="Arial"/>
          <w:sz w:val="20"/>
          <w:szCs w:val="20"/>
        </w:rPr>
        <w:t>одготов</w:t>
      </w:r>
      <w:r w:rsidRPr="00035485">
        <w:rPr>
          <w:rFonts w:ascii="Arial" w:hAnsi="Arial" w:cs="Arial"/>
          <w:sz w:val="20"/>
          <w:szCs w:val="20"/>
        </w:rPr>
        <w:t>ки, например, для рекуперации энергии на установках по п</w:t>
      </w:r>
      <w:r>
        <w:rPr>
          <w:rFonts w:ascii="Arial" w:hAnsi="Arial" w:cs="Arial"/>
          <w:sz w:val="20"/>
          <w:szCs w:val="20"/>
        </w:rPr>
        <w:t>одготовке</w:t>
      </w:r>
      <w:r w:rsidRPr="00035485">
        <w:rPr>
          <w:rFonts w:ascii="Arial" w:hAnsi="Arial" w:cs="Arial"/>
          <w:sz w:val="20"/>
          <w:szCs w:val="20"/>
        </w:rPr>
        <w:t xml:space="preserve"> отходов или для восстановления материалов на установках, применяющих технологию последующего измельчения, включая п</w:t>
      </w:r>
      <w:r>
        <w:rPr>
          <w:rFonts w:ascii="Arial" w:hAnsi="Arial" w:cs="Arial"/>
          <w:sz w:val="20"/>
          <w:szCs w:val="20"/>
        </w:rPr>
        <w:t>одготов</w:t>
      </w:r>
      <w:r w:rsidRPr="00035485">
        <w:rPr>
          <w:rFonts w:ascii="Arial" w:hAnsi="Arial" w:cs="Arial"/>
          <w:sz w:val="20"/>
          <w:szCs w:val="20"/>
        </w:rPr>
        <w:t xml:space="preserve">ку пластмасс. </w:t>
      </w:r>
      <w:r w:rsidRPr="00C00103">
        <w:rPr>
          <w:rFonts w:ascii="Arial" w:hAnsi="Arial" w:cs="Arial"/>
          <w:sz w:val="20"/>
          <w:szCs w:val="20"/>
        </w:rPr>
        <w:t xml:space="preserve">Поток черных металлов представляет собой готовый материал для выплавки. </w:t>
      </w:r>
    </w:p>
    <w:p w:rsidR="008433BF" w:rsidRPr="00C00103" w:rsidRDefault="008433BF" w:rsidP="008433BF">
      <w:pPr>
        <w:pStyle w:val="Default"/>
        <w:ind w:firstLine="397"/>
        <w:rPr>
          <w:rFonts w:ascii="Arial" w:hAnsi="Arial" w:cs="Arial"/>
          <w:sz w:val="20"/>
          <w:szCs w:val="20"/>
          <w:u w:val="single"/>
        </w:rPr>
      </w:pPr>
      <w:r w:rsidRPr="00C00103">
        <w:rPr>
          <w:rFonts w:ascii="Arial" w:hAnsi="Arial" w:cs="Arial"/>
          <w:sz w:val="20"/>
          <w:szCs w:val="20"/>
          <w:u w:val="single"/>
        </w:rPr>
        <w:t xml:space="preserve">Доставка, получение и приемка </w:t>
      </w:r>
    </w:p>
    <w:p w:rsidR="008433BF" w:rsidRPr="001728A3" w:rsidRDefault="008433BF" w:rsidP="008433BF">
      <w:pPr>
        <w:pStyle w:val="Default"/>
        <w:ind w:firstLine="397"/>
        <w:jc w:val="both"/>
        <w:rPr>
          <w:rFonts w:ascii="Arial" w:hAnsi="Arial" w:cs="Arial"/>
          <w:sz w:val="20"/>
          <w:szCs w:val="20"/>
        </w:rPr>
      </w:pPr>
      <w:r w:rsidRPr="001728A3">
        <w:rPr>
          <w:rFonts w:ascii="Arial" w:hAnsi="Arial" w:cs="Arial"/>
          <w:sz w:val="20"/>
          <w:szCs w:val="20"/>
        </w:rPr>
        <w:t xml:space="preserve">Подача лома, содержащего грязь или неметаллические вещества, скрытые предметы, такие как неочищенные и </w:t>
      </w:r>
      <w:proofErr w:type="spellStart"/>
      <w:r w:rsidRPr="001728A3">
        <w:rPr>
          <w:rFonts w:ascii="Arial" w:hAnsi="Arial" w:cs="Arial"/>
          <w:sz w:val="20"/>
          <w:szCs w:val="20"/>
        </w:rPr>
        <w:t>неопорожненные</w:t>
      </w:r>
      <w:proofErr w:type="spellEnd"/>
      <w:r w:rsidRPr="001728A3">
        <w:rPr>
          <w:rFonts w:ascii="Arial" w:hAnsi="Arial" w:cs="Arial"/>
          <w:sz w:val="20"/>
          <w:szCs w:val="20"/>
        </w:rPr>
        <w:t xml:space="preserve"> газовые баллоны, </w:t>
      </w:r>
      <w:r>
        <w:rPr>
          <w:rFonts w:ascii="Arial" w:hAnsi="Arial" w:cs="Arial"/>
          <w:sz w:val="20"/>
          <w:szCs w:val="20"/>
        </w:rPr>
        <w:t xml:space="preserve">или загрязненные материалы, </w:t>
      </w:r>
      <w:r w:rsidRPr="001728A3">
        <w:rPr>
          <w:rFonts w:ascii="Arial" w:hAnsi="Arial" w:cs="Arial"/>
          <w:sz w:val="20"/>
          <w:szCs w:val="20"/>
        </w:rPr>
        <w:t xml:space="preserve">не допускается. </w:t>
      </w:r>
    </w:p>
    <w:p w:rsidR="008433BF" w:rsidRPr="001728A3" w:rsidRDefault="008433BF" w:rsidP="008433BF">
      <w:pPr>
        <w:pStyle w:val="Default"/>
        <w:ind w:firstLine="397"/>
        <w:jc w:val="both"/>
        <w:rPr>
          <w:rFonts w:ascii="Arial" w:hAnsi="Arial" w:cs="Arial"/>
          <w:sz w:val="20"/>
          <w:szCs w:val="20"/>
        </w:rPr>
      </w:pPr>
      <w:r w:rsidRPr="001728A3">
        <w:rPr>
          <w:rFonts w:ascii="Arial" w:hAnsi="Arial" w:cs="Arial"/>
          <w:sz w:val="20"/>
          <w:szCs w:val="20"/>
        </w:rPr>
        <w:t xml:space="preserve">Зона приемки материала спроектирована соответствующим образом, а квалифицированный персонал осуществляет </w:t>
      </w:r>
      <w:proofErr w:type="gramStart"/>
      <w:r w:rsidRPr="001728A3">
        <w:rPr>
          <w:rFonts w:ascii="Arial" w:hAnsi="Arial" w:cs="Arial"/>
          <w:sz w:val="20"/>
          <w:szCs w:val="20"/>
        </w:rPr>
        <w:t>контроль за</w:t>
      </w:r>
      <w:proofErr w:type="gramEnd"/>
      <w:r w:rsidRPr="001728A3">
        <w:rPr>
          <w:rFonts w:ascii="Arial" w:hAnsi="Arial" w:cs="Arial"/>
          <w:sz w:val="20"/>
          <w:szCs w:val="20"/>
        </w:rPr>
        <w:t xml:space="preserve"> приемкой и проверкой материалов на предприятии; для материалов, которые запрещены, ожидают полной проверки, тестирования или удаления, предназначены зоны карантина. </w:t>
      </w:r>
    </w:p>
    <w:p w:rsidR="008433BF" w:rsidRPr="001728A3" w:rsidRDefault="008433BF" w:rsidP="008433BF">
      <w:pPr>
        <w:pStyle w:val="Default"/>
        <w:ind w:firstLine="397"/>
        <w:jc w:val="both"/>
        <w:rPr>
          <w:rFonts w:ascii="Arial" w:hAnsi="Arial" w:cs="Arial"/>
          <w:sz w:val="20"/>
          <w:szCs w:val="20"/>
        </w:rPr>
      </w:pPr>
      <w:r w:rsidRPr="001728A3">
        <w:rPr>
          <w:rFonts w:ascii="Arial" w:hAnsi="Arial" w:cs="Arial"/>
          <w:sz w:val="20"/>
          <w:szCs w:val="20"/>
        </w:rPr>
        <w:t>Зона доставки предприятия по измельчению состоит из участка приемки достаточного размера, который представляет собой асфальтированную или непроницаемую поверхность с платформой для взвешивания (</w:t>
      </w:r>
      <w:proofErr w:type="gramStart"/>
      <w:r w:rsidRPr="001728A3">
        <w:rPr>
          <w:rFonts w:ascii="Arial" w:hAnsi="Arial" w:cs="Arial"/>
          <w:sz w:val="20"/>
          <w:szCs w:val="20"/>
        </w:rPr>
        <w:t>весы-платформа</w:t>
      </w:r>
      <w:proofErr w:type="gramEnd"/>
      <w:r w:rsidRPr="001728A3">
        <w:rPr>
          <w:rFonts w:ascii="Arial" w:hAnsi="Arial" w:cs="Arial"/>
          <w:sz w:val="20"/>
          <w:szCs w:val="20"/>
        </w:rPr>
        <w:t xml:space="preserve">) и соответствующим помещением для весов-платформы. Вес всех поступающих и образующихся потоков отходов регистрируется на станции взвешивания. </w:t>
      </w:r>
    </w:p>
    <w:p w:rsidR="008433BF" w:rsidRPr="001728A3" w:rsidRDefault="008433BF" w:rsidP="008433BF">
      <w:pPr>
        <w:pStyle w:val="Default"/>
        <w:ind w:firstLine="397"/>
        <w:jc w:val="both"/>
        <w:rPr>
          <w:rFonts w:ascii="Arial" w:hAnsi="Arial" w:cs="Arial"/>
          <w:sz w:val="20"/>
          <w:szCs w:val="20"/>
        </w:rPr>
      </w:pPr>
      <w:r w:rsidRPr="001728A3">
        <w:rPr>
          <w:rFonts w:ascii="Arial" w:hAnsi="Arial" w:cs="Arial"/>
          <w:sz w:val="20"/>
          <w:szCs w:val="20"/>
        </w:rPr>
        <w:t xml:space="preserve">Визуальный осмотр можно проводить непосредственно на станции взвешивания или во время разгрузки в зоне доставки. Он служит для предварительного </w:t>
      </w:r>
      <w:r>
        <w:rPr>
          <w:rFonts w:ascii="Arial" w:hAnsi="Arial" w:cs="Arial"/>
          <w:sz w:val="20"/>
          <w:szCs w:val="20"/>
        </w:rPr>
        <w:t>разделения</w:t>
      </w:r>
      <w:r w:rsidRPr="001728A3">
        <w:rPr>
          <w:rFonts w:ascii="Arial" w:hAnsi="Arial" w:cs="Arial"/>
          <w:sz w:val="20"/>
          <w:szCs w:val="20"/>
        </w:rPr>
        <w:t xml:space="preserve"> отходов по основным группам и выявления элементов, содержащих вредные вещества или примеси. </w:t>
      </w:r>
    </w:p>
    <w:p w:rsidR="008433BF" w:rsidRDefault="008433BF" w:rsidP="008433BF">
      <w:pPr>
        <w:tabs>
          <w:tab w:val="left" w:pos="4290"/>
        </w:tabs>
        <w:ind w:firstLine="397"/>
        <w:jc w:val="both"/>
        <w:rPr>
          <w:rFonts w:ascii="Arial" w:hAnsi="Arial" w:cs="Arial"/>
          <w:sz w:val="20"/>
          <w:szCs w:val="20"/>
        </w:rPr>
      </w:pPr>
      <w:r w:rsidRPr="001728A3">
        <w:rPr>
          <w:rFonts w:ascii="Arial" w:hAnsi="Arial" w:cs="Arial"/>
          <w:sz w:val="20"/>
          <w:szCs w:val="20"/>
        </w:rPr>
        <w:t xml:space="preserve">Отходы, поступающие на измельчение, доставляются в контейнерах, транспортных средствах с подвижным полом и обычных грузовых автомобилях. </w:t>
      </w:r>
    </w:p>
    <w:p w:rsidR="008433BF" w:rsidRPr="006E4A3D" w:rsidRDefault="008433BF" w:rsidP="008433BF">
      <w:pPr>
        <w:pStyle w:val="Default"/>
        <w:ind w:firstLine="397"/>
        <w:rPr>
          <w:rFonts w:ascii="Arial" w:hAnsi="Arial" w:cs="Arial"/>
          <w:sz w:val="20"/>
          <w:szCs w:val="20"/>
        </w:rPr>
      </w:pPr>
      <w:r w:rsidRPr="006E4A3D">
        <w:rPr>
          <w:rFonts w:ascii="Arial" w:hAnsi="Arial" w:cs="Arial"/>
          <w:sz w:val="20"/>
          <w:szCs w:val="20"/>
        </w:rPr>
        <w:t xml:space="preserve">После приемочной проверки отходы поступают во временное хранилище в зоне доставки. </w:t>
      </w:r>
    </w:p>
    <w:p w:rsidR="008433BF" w:rsidRDefault="008433BF" w:rsidP="008433BF">
      <w:pPr>
        <w:tabs>
          <w:tab w:val="left" w:pos="4290"/>
        </w:tabs>
        <w:ind w:firstLine="397"/>
        <w:jc w:val="both"/>
        <w:rPr>
          <w:rFonts w:ascii="Arial" w:hAnsi="Arial" w:cs="Arial"/>
          <w:sz w:val="20"/>
          <w:szCs w:val="20"/>
        </w:rPr>
      </w:pPr>
      <w:r w:rsidRPr="006E4A3D">
        <w:rPr>
          <w:rFonts w:ascii="Arial" w:hAnsi="Arial" w:cs="Arial"/>
          <w:sz w:val="20"/>
          <w:szCs w:val="20"/>
        </w:rPr>
        <w:t xml:space="preserve">Места для хранения, </w:t>
      </w:r>
      <w:r>
        <w:rPr>
          <w:rFonts w:ascii="Arial" w:hAnsi="Arial" w:cs="Arial"/>
          <w:sz w:val="20"/>
          <w:szCs w:val="20"/>
        </w:rPr>
        <w:t>разделения</w:t>
      </w:r>
      <w:r w:rsidRPr="006E4A3D">
        <w:rPr>
          <w:rFonts w:ascii="Arial" w:hAnsi="Arial" w:cs="Arial"/>
          <w:sz w:val="20"/>
          <w:szCs w:val="20"/>
        </w:rPr>
        <w:t xml:space="preserve"> и подачи материала обычно состоят из безопасного открытого пространства, где применяются правила для зон хранения (зона хранения для поступающих отходов с отдельными помещениями для различных поступающих потоков). В зонах с высокими механическими нагрузками (например, в зоне предварительно</w:t>
      </w:r>
      <w:r>
        <w:rPr>
          <w:rFonts w:ascii="Arial" w:hAnsi="Arial" w:cs="Arial"/>
          <w:sz w:val="20"/>
          <w:szCs w:val="20"/>
        </w:rPr>
        <w:t>го</w:t>
      </w:r>
      <w:r w:rsidRPr="006E4A3D">
        <w:rPr>
          <w:rFonts w:ascii="Arial" w:hAnsi="Arial" w:cs="Arial"/>
          <w:sz w:val="20"/>
          <w:szCs w:val="20"/>
        </w:rPr>
        <w:t xml:space="preserve"> </w:t>
      </w:r>
      <w:r>
        <w:rPr>
          <w:rFonts w:ascii="Arial" w:hAnsi="Arial" w:cs="Arial"/>
          <w:sz w:val="20"/>
          <w:szCs w:val="20"/>
        </w:rPr>
        <w:t>разделения</w:t>
      </w:r>
      <w:r w:rsidRPr="006E4A3D">
        <w:rPr>
          <w:rFonts w:ascii="Arial" w:hAnsi="Arial" w:cs="Arial"/>
          <w:sz w:val="20"/>
          <w:szCs w:val="20"/>
        </w:rPr>
        <w:t>) поверхность часто укрепляется массивными стальными пластинами. Зона хранения представляет собой непроницаемую для воды асфальтированную поверхность, подключенную к системе отвода, сбора и очистки сточных вод завода, чтобы избежать загрязнения стоков.</w:t>
      </w:r>
    </w:p>
    <w:p w:rsidR="008433BF" w:rsidRPr="006E4A3D" w:rsidRDefault="008433BF" w:rsidP="008433BF">
      <w:pPr>
        <w:pStyle w:val="Default"/>
        <w:ind w:firstLine="397"/>
        <w:jc w:val="both"/>
        <w:rPr>
          <w:rFonts w:ascii="Arial" w:hAnsi="Arial" w:cs="Arial"/>
          <w:sz w:val="20"/>
          <w:szCs w:val="20"/>
          <w:u w:val="single"/>
        </w:rPr>
      </w:pPr>
      <w:r w:rsidRPr="006E4A3D">
        <w:rPr>
          <w:rFonts w:ascii="Arial" w:hAnsi="Arial" w:cs="Arial"/>
          <w:sz w:val="20"/>
          <w:szCs w:val="20"/>
          <w:u w:val="single"/>
        </w:rPr>
        <w:t>Предварительн</w:t>
      </w:r>
      <w:r>
        <w:rPr>
          <w:rFonts w:ascii="Arial" w:hAnsi="Arial" w:cs="Arial"/>
          <w:sz w:val="20"/>
          <w:szCs w:val="20"/>
          <w:u w:val="single"/>
        </w:rPr>
        <w:t>ое</w:t>
      </w:r>
      <w:r w:rsidRPr="006E4A3D">
        <w:rPr>
          <w:rFonts w:ascii="Arial" w:hAnsi="Arial" w:cs="Arial"/>
          <w:sz w:val="20"/>
          <w:szCs w:val="20"/>
          <w:u w:val="single"/>
        </w:rPr>
        <w:t xml:space="preserve"> </w:t>
      </w:r>
      <w:r>
        <w:rPr>
          <w:rFonts w:ascii="Arial" w:hAnsi="Arial" w:cs="Arial"/>
          <w:sz w:val="20"/>
          <w:szCs w:val="20"/>
          <w:u w:val="single"/>
        </w:rPr>
        <w:t>разделение</w:t>
      </w:r>
      <w:r w:rsidRPr="006E4A3D">
        <w:rPr>
          <w:rFonts w:ascii="Arial" w:hAnsi="Arial" w:cs="Arial"/>
          <w:sz w:val="20"/>
          <w:szCs w:val="20"/>
          <w:u w:val="single"/>
        </w:rPr>
        <w:t xml:space="preserve"> и предварительная п</w:t>
      </w:r>
      <w:r>
        <w:rPr>
          <w:rFonts w:ascii="Arial" w:hAnsi="Arial" w:cs="Arial"/>
          <w:sz w:val="20"/>
          <w:szCs w:val="20"/>
          <w:u w:val="single"/>
        </w:rPr>
        <w:t>одготовка</w:t>
      </w:r>
    </w:p>
    <w:p w:rsidR="008433BF" w:rsidRPr="006E4A3D" w:rsidRDefault="008433BF" w:rsidP="008433BF">
      <w:pPr>
        <w:pStyle w:val="Default"/>
        <w:ind w:firstLine="397"/>
        <w:jc w:val="both"/>
        <w:rPr>
          <w:rFonts w:ascii="Arial" w:hAnsi="Arial" w:cs="Arial"/>
          <w:sz w:val="20"/>
          <w:szCs w:val="20"/>
        </w:rPr>
      </w:pPr>
      <w:r w:rsidRPr="006E4A3D">
        <w:rPr>
          <w:rFonts w:ascii="Arial" w:hAnsi="Arial" w:cs="Arial"/>
          <w:sz w:val="20"/>
          <w:szCs w:val="20"/>
        </w:rPr>
        <w:t>Предварительн</w:t>
      </w:r>
      <w:r>
        <w:rPr>
          <w:rFonts w:ascii="Arial" w:hAnsi="Arial" w:cs="Arial"/>
          <w:sz w:val="20"/>
          <w:szCs w:val="20"/>
        </w:rPr>
        <w:t>ое</w:t>
      </w:r>
      <w:r w:rsidRPr="006E4A3D">
        <w:rPr>
          <w:rFonts w:ascii="Arial" w:hAnsi="Arial" w:cs="Arial"/>
          <w:sz w:val="20"/>
          <w:szCs w:val="20"/>
        </w:rPr>
        <w:t xml:space="preserve"> </w:t>
      </w:r>
      <w:r>
        <w:rPr>
          <w:rFonts w:ascii="Arial" w:hAnsi="Arial" w:cs="Arial"/>
          <w:sz w:val="20"/>
          <w:szCs w:val="20"/>
        </w:rPr>
        <w:t>разделение</w:t>
      </w:r>
      <w:r w:rsidRPr="006E4A3D">
        <w:rPr>
          <w:rFonts w:ascii="Arial" w:hAnsi="Arial" w:cs="Arial"/>
          <w:sz w:val="20"/>
          <w:szCs w:val="20"/>
        </w:rPr>
        <w:t xml:space="preserve"> является важным способом повышения</w:t>
      </w:r>
      <w:r>
        <w:rPr>
          <w:rFonts w:ascii="Arial" w:hAnsi="Arial" w:cs="Arial"/>
          <w:sz w:val="20"/>
          <w:szCs w:val="20"/>
        </w:rPr>
        <w:t xml:space="preserve"> </w:t>
      </w:r>
      <w:r w:rsidRPr="006E4A3D">
        <w:rPr>
          <w:rFonts w:ascii="Arial" w:hAnsi="Arial" w:cs="Arial"/>
          <w:sz w:val="20"/>
          <w:szCs w:val="20"/>
        </w:rPr>
        <w:t xml:space="preserve">производительности предприятия, гомогенизации поступающих потоков и снижения дополнительных затрат на эксплуатацию установки, а также защищает от </w:t>
      </w:r>
      <w:proofErr w:type="spellStart"/>
      <w:r w:rsidRPr="006E4A3D">
        <w:rPr>
          <w:rFonts w:ascii="Arial" w:hAnsi="Arial" w:cs="Arial"/>
          <w:sz w:val="20"/>
          <w:szCs w:val="20"/>
        </w:rPr>
        <w:t>дефлаграции</w:t>
      </w:r>
      <w:proofErr w:type="spellEnd"/>
      <w:r w:rsidRPr="006E4A3D">
        <w:rPr>
          <w:rFonts w:ascii="Arial" w:hAnsi="Arial" w:cs="Arial"/>
          <w:sz w:val="20"/>
          <w:szCs w:val="20"/>
        </w:rPr>
        <w:t xml:space="preserve"> или предметов, не поддающихся измельчению</w:t>
      </w:r>
      <w:r>
        <w:rPr>
          <w:rFonts w:ascii="Arial" w:hAnsi="Arial" w:cs="Arial"/>
          <w:sz w:val="20"/>
          <w:szCs w:val="20"/>
        </w:rPr>
        <w:t xml:space="preserve">. </w:t>
      </w:r>
      <w:r w:rsidRPr="006E4A3D">
        <w:rPr>
          <w:rFonts w:ascii="Arial" w:hAnsi="Arial" w:cs="Arial"/>
          <w:sz w:val="20"/>
          <w:szCs w:val="20"/>
        </w:rPr>
        <w:t>Предварительн</w:t>
      </w:r>
      <w:r>
        <w:rPr>
          <w:rFonts w:ascii="Arial" w:hAnsi="Arial" w:cs="Arial"/>
          <w:sz w:val="20"/>
          <w:szCs w:val="20"/>
        </w:rPr>
        <w:t>ое</w:t>
      </w:r>
      <w:r w:rsidRPr="006E4A3D">
        <w:rPr>
          <w:rFonts w:ascii="Arial" w:hAnsi="Arial" w:cs="Arial"/>
          <w:sz w:val="20"/>
          <w:szCs w:val="20"/>
        </w:rPr>
        <w:t xml:space="preserve"> </w:t>
      </w:r>
      <w:r>
        <w:rPr>
          <w:rFonts w:ascii="Arial" w:hAnsi="Arial" w:cs="Arial"/>
          <w:sz w:val="20"/>
          <w:szCs w:val="20"/>
        </w:rPr>
        <w:t>разделение</w:t>
      </w:r>
      <w:r w:rsidRPr="006E4A3D">
        <w:rPr>
          <w:rFonts w:ascii="Arial" w:hAnsi="Arial" w:cs="Arial"/>
          <w:sz w:val="20"/>
          <w:szCs w:val="20"/>
        </w:rPr>
        <w:t xml:space="preserve"> может быть выполнен</w:t>
      </w:r>
      <w:r>
        <w:rPr>
          <w:rFonts w:ascii="Arial" w:hAnsi="Arial" w:cs="Arial"/>
          <w:sz w:val="20"/>
          <w:szCs w:val="20"/>
        </w:rPr>
        <w:t>о</w:t>
      </w:r>
      <w:r w:rsidRPr="006E4A3D">
        <w:rPr>
          <w:rFonts w:ascii="Arial" w:hAnsi="Arial" w:cs="Arial"/>
          <w:sz w:val="20"/>
          <w:szCs w:val="20"/>
        </w:rPr>
        <w:t xml:space="preserve"> вручную или механически (например, с помощью ковша/магнита). </w:t>
      </w:r>
    </w:p>
    <w:p w:rsidR="008433BF" w:rsidRPr="006E4A3D" w:rsidRDefault="008433BF" w:rsidP="008433BF">
      <w:pPr>
        <w:pStyle w:val="Default"/>
        <w:ind w:firstLine="397"/>
        <w:jc w:val="both"/>
        <w:rPr>
          <w:rFonts w:ascii="Arial" w:hAnsi="Arial" w:cs="Arial"/>
          <w:sz w:val="20"/>
          <w:szCs w:val="20"/>
        </w:rPr>
      </w:pPr>
      <w:r w:rsidRPr="006E4A3D">
        <w:rPr>
          <w:rFonts w:ascii="Arial" w:hAnsi="Arial" w:cs="Arial"/>
          <w:sz w:val="20"/>
          <w:szCs w:val="20"/>
        </w:rPr>
        <w:t>Поток отходов подвергается предварительной п</w:t>
      </w:r>
      <w:r>
        <w:rPr>
          <w:rFonts w:ascii="Arial" w:hAnsi="Arial" w:cs="Arial"/>
          <w:sz w:val="20"/>
          <w:szCs w:val="20"/>
        </w:rPr>
        <w:t>одготов</w:t>
      </w:r>
      <w:r w:rsidRPr="006E4A3D">
        <w:rPr>
          <w:rFonts w:ascii="Arial" w:hAnsi="Arial" w:cs="Arial"/>
          <w:sz w:val="20"/>
          <w:szCs w:val="20"/>
        </w:rPr>
        <w:t>ке перед отправкой в шредер. Целью процессов предварительной п</w:t>
      </w:r>
      <w:r>
        <w:rPr>
          <w:rFonts w:ascii="Arial" w:hAnsi="Arial" w:cs="Arial"/>
          <w:sz w:val="20"/>
          <w:szCs w:val="20"/>
        </w:rPr>
        <w:t>одготов</w:t>
      </w:r>
      <w:r w:rsidRPr="006E4A3D">
        <w:rPr>
          <w:rFonts w:ascii="Arial" w:hAnsi="Arial" w:cs="Arial"/>
          <w:sz w:val="20"/>
          <w:szCs w:val="20"/>
        </w:rPr>
        <w:t xml:space="preserve">ки является максимизация доступности предприятия, минимизация времени простоя шредера и достижение оптимизированного состава исходного материала с экономической точки зрения в отношении количества и качества образующихся потоков. </w:t>
      </w:r>
    </w:p>
    <w:p w:rsidR="008433BF" w:rsidRDefault="008433BF" w:rsidP="008433BF">
      <w:pPr>
        <w:tabs>
          <w:tab w:val="left" w:pos="4290"/>
        </w:tabs>
        <w:ind w:firstLine="397"/>
        <w:jc w:val="both"/>
        <w:rPr>
          <w:rFonts w:ascii="Arial" w:hAnsi="Arial" w:cs="Arial"/>
          <w:sz w:val="20"/>
          <w:szCs w:val="20"/>
        </w:rPr>
      </w:pPr>
      <w:r w:rsidRPr="006E4A3D">
        <w:rPr>
          <w:rFonts w:ascii="Arial" w:hAnsi="Arial" w:cs="Arial"/>
          <w:sz w:val="20"/>
          <w:szCs w:val="20"/>
        </w:rPr>
        <w:t>За исключением тяжелого лома, такого как чугунные и крупногабаритные детали (рельсы, профильная сталь и балки), которые обычно подвергаются отдельной п</w:t>
      </w:r>
      <w:r>
        <w:rPr>
          <w:rFonts w:ascii="Arial" w:hAnsi="Arial" w:cs="Arial"/>
          <w:sz w:val="20"/>
          <w:szCs w:val="20"/>
        </w:rPr>
        <w:t>одготовке</w:t>
      </w:r>
      <w:r w:rsidRPr="006E4A3D">
        <w:rPr>
          <w:rFonts w:ascii="Arial" w:hAnsi="Arial" w:cs="Arial"/>
          <w:sz w:val="20"/>
          <w:szCs w:val="20"/>
        </w:rPr>
        <w:t>, большинство видов лома можно измельчать в шредерах. Даже автомобильный лом, который может составлять значительную долю поступающих потоков, можно п</w:t>
      </w:r>
      <w:r>
        <w:rPr>
          <w:rFonts w:ascii="Arial" w:hAnsi="Arial" w:cs="Arial"/>
          <w:sz w:val="20"/>
          <w:szCs w:val="20"/>
        </w:rPr>
        <w:t>одготовить</w:t>
      </w:r>
      <w:r w:rsidRPr="006E4A3D">
        <w:rPr>
          <w:rFonts w:ascii="Arial" w:hAnsi="Arial" w:cs="Arial"/>
          <w:sz w:val="20"/>
          <w:szCs w:val="20"/>
        </w:rPr>
        <w:t xml:space="preserve"> без какого-либо предварительного уменьшения размера.</w:t>
      </w:r>
    </w:p>
    <w:p w:rsidR="008433BF" w:rsidRPr="00C57DED" w:rsidRDefault="008433BF" w:rsidP="008433BF">
      <w:pPr>
        <w:pStyle w:val="Default"/>
        <w:ind w:firstLine="397"/>
        <w:rPr>
          <w:rFonts w:ascii="Arial" w:hAnsi="Arial" w:cs="Arial"/>
          <w:sz w:val="20"/>
          <w:szCs w:val="20"/>
          <w:u w:val="single"/>
        </w:rPr>
      </w:pPr>
      <w:r w:rsidRPr="00C57DED">
        <w:rPr>
          <w:rFonts w:ascii="Arial" w:hAnsi="Arial" w:cs="Arial"/>
          <w:sz w:val="20"/>
          <w:szCs w:val="20"/>
          <w:u w:val="single"/>
        </w:rPr>
        <w:t xml:space="preserve">Предварительное измельчение </w:t>
      </w:r>
    </w:p>
    <w:p w:rsidR="008433BF" w:rsidRDefault="008433BF" w:rsidP="008433BF">
      <w:pPr>
        <w:tabs>
          <w:tab w:val="left" w:pos="4290"/>
        </w:tabs>
        <w:ind w:firstLine="397"/>
        <w:jc w:val="both"/>
        <w:rPr>
          <w:rFonts w:ascii="Arial" w:hAnsi="Arial" w:cs="Arial"/>
          <w:sz w:val="20"/>
          <w:szCs w:val="20"/>
        </w:rPr>
      </w:pPr>
      <w:r w:rsidRPr="00C57DED">
        <w:rPr>
          <w:rFonts w:ascii="Arial" w:hAnsi="Arial" w:cs="Arial"/>
          <w:sz w:val="20"/>
          <w:szCs w:val="20"/>
        </w:rPr>
        <w:t>Другой мерой предварительной п</w:t>
      </w:r>
      <w:r>
        <w:rPr>
          <w:rFonts w:ascii="Arial" w:hAnsi="Arial" w:cs="Arial"/>
          <w:sz w:val="20"/>
          <w:szCs w:val="20"/>
        </w:rPr>
        <w:t>одготов</w:t>
      </w:r>
      <w:r w:rsidRPr="00C57DED">
        <w:rPr>
          <w:rFonts w:ascii="Arial" w:hAnsi="Arial" w:cs="Arial"/>
          <w:sz w:val="20"/>
          <w:szCs w:val="20"/>
        </w:rPr>
        <w:t>ки может быть уменьшение размера поступающего потока перед измельчением. Используем</w:t>
      </w:r>
      <w:r>
        <w:rPr>
          <w:rFonts w:ascii="Arial" w:hAnsi="Arial" w:cs="Arial"/>
          <w:sz w:val="20"/>
          <w:szCs w:val="20"/>
        </w:rPr>
        <w:t>ым</w:t>
      </w:r>
      <w:r w:rsidRPr="00C57DED">
        <w:rPr>
          <w:rFonts w:ascii="Arial" w:hAnsi="Arial" w:cs="Arial"/>
          <w:sz w:val="20"/>
          <w:szCs w:val="20"/>
        </w:rPr>
        <w:t xml:space="preserve"> обору</w:t>
      </w:r>
      <w:r>
        <w:rPr>
          <w:rFonts w:ascii="Arial" w:hAnsi="Arial" w:cs="Arial"/>
          <w:sz w:val="20"/>
          <w:szCs w:val="20"/>
        </w:rPr>
        <w:t>дованием может быть как шредер, так и ножницы</w:t>
      </w:r>
      <w:r w:rsidRPr="00C57DED">
        <w:rPr>
          <w:rFonts w:ascii="Arial" w:hAnsi="Arial" w:cs="Arial"/>
          <w:sz w:val="20"/>
          <w:szCs w:val="20"/>
        </w:rPr>
        <w:t xml:space="preserve">. </w:t>
      </w:r>
      <w:r>
        <w:rPr>
          <w:rFonts w:ascii="Arial" w:hAnsi="Arial" w:cs="Arial"/>
          <w:sz w:val="20"/>
          <w:szCs w:val="20"/>
        </w:rPr>
        <w:t>Оборудование п</w:t>
      </w:r>
      <w:r w:rsidRPr="00C57DED">
        <w:rPr>
          <w:rFonts w:ascii="Arial" w:hAnsi="Arial" w:cs="Arial"/>
          <w:sz w:val="20"/>
          <w:szCs w:val="20"/>
        </w:rPr>
        <w:t>редварительн</w:t>
      </w:r>
      <w:r>
        <w:rPr>
          <w:rFonts w:ascii="Arial" w:hAnsi="Arial" w:cs="Arial"/>
          <w:sz w:val="20"/>
          <w:szCs w:val="20"/>
        </w:rPr>
        <w:t>ого</w:t>
      </w:r>
      <w:r w:rsidRPr="00C57DED">
        <w:rPr>
          <w:rFonts w:ascii="Arial" w:hAnsi="Arial" w:cs="Arial"/>
          <w:sz w:val="20"/>
          <w:szCs w:val="20"/>
        </w:rPr>
        <w:t xml:space="preserve"> измельч</w:t>
      </w:r>
      <w:r>
        <w:rPr>
          <w:rFonts w:ascii="Arial" w:hAnsi="Arial" w:cs="Arial"/>
          <w:sz w:val="20"/>
          <w:szCs w:val="20"/>
        </w:rPr>
        <w:t xml:space="preserve">ения </w:t>
      </w:r>
      <w:r w:rsidRPr="00C57DED">
        <w:rPr>
          <w:rFonts w:ascii="Arial" w:hAnsi="Arial" w:cs="Arial"/>
          <w:sz w:val="20"/>
          <w:szCs w:val="20"/>
        </w:rPr>
        <w:t xml:space="preserve">– это медленно работающее устройство, установленное перед основным </w:t>
      </w:r>
      <w:proofErr w:type="spellStart"/>
      <w:r w:rsidRPr="00C57DED">
        <w:rPr>
          <w:rFonts w:ascii="Arial" w:hAnsi="Arial" w:cs="Arial"/>
          <w:sz w:val="20"/>
          <w:szCs w:val="20"/>
        </w:rPr>
        <w:t>измельчителем</w:t>
      </w:r>
      <w:proofErr w:type="spellEnd"/>
      <w:r w:rsidRPr="00C57DED">
        <w:rPr>
          <w:rFonts w:ascii="Arial" w:hAnsi="Arial" w:cs="Arial"/>
          <w:sz w:val="20"/>
          <w:szCs w:val="20"/>
        </w:rPr>
        <w:t xml:space="preserve">. </w:t>
      </w:r>
      <w:r>
        <w:rPr>
          <w:rFonts w:ascii="Arial" w:hAnsi="Arial" w:cs="Arial"/>
          <w:sz w:val="20"/>
          <w:szCs w:val="20"/>
        </w:rPr>
        <w:t>Данное оборудование</w:t>
      </w:r>
      <w:r w:rsidRPr="00C57DED">
        <w:rPr>
          <w:rFonts w:ascii="Arial" w:hAnsi="Arial" w:cs="Arial"/>
          <w:sz w:val="20"/>
          <w:szCs w:val="20"/>
        </w:rPr>
        <w:t xml:space="preserve"> разрезает подаваемый материал для достижения необходимого размера. Предварительное измельчение также может снизить риск </w:t>
      </w:r>
      <w:proofErr w:type="spellStart"/>
      <w:r w:rsidRPr="00C57DED">
        <w:rPr>
          <w:rFonts w:ascii="Arial" w:hAnsi="Arial" w:cs="Arial"/>
          <w:sz w:val="20"/>
          <w:szCs w:val="20"/>
        </w:rPr>
        <w:t>дефлаграции</w:t>
      </w:r>
      <w:proofErr w:type="spellEnd"/>
      <w:r w:rsidRPr="00C57DED">
        <w:rPr>
          <w:rFonts w:ascii="Arial" w:hAnsi="Arial" w:cs="Arial"/>
          <w:sz w:val="20"/>
          <w:szCs w:val="20"/>
        </w:rPr>
        <w:t>, например, при п</w:t>
      </w:r>
      <w:r>
        <w:rPr>
          <w:rFonts w:ascii="Arial" w:hAnsi="Arial" w:cs="Arial"/>
          <w:sz w:val="20"/>
          <w:szCs w:val="20"/>
        </w:rPr>
        <w:t>одготов</w:t>
      </w:r>
      <w:r w:rsidRPr="00C57DED">
        <w:rPr>
          <w:rFonts w:ascii="Arial" w:hAnsi="Arial" w:cs="Arial"/>
          <w:sz w:val="20"/>
          <w:szCs w:val="20"/>
        </w:rPr>
        <w:t>ке обломков автомобилей, которые могут содержать следы топлива. Тем не менее</w:t>
      </w:r>
      <w:r>
        <w:rPr>
          <w:rFonts w:ascii="Arial" w:hAnsi="Arial" w:cs="Arial"/>
          <w:sz w:val="20"/>
          <w:szCs w:val="20"/>
        </w:rPr>
        <w:t>,</w:t>
      </w:r>
      <w:r w:rsidRPr="00C57DED">
        <w:rPr>
          <w:rFonts w:ascii="Arial" w:hAnsi="Arial" w:cs="Arial"/>
          <w:sz w:val="20"/>
          <w:szCs w:val="20"/>
        </w:rPr>
        <w:t xml:space="preserve"> предварительное измельчение может являться источником выбросов. </w:t>
      </w:r>
    </w:p>
    <w:p w:rsidR="008433BF" w:rsidRPr="005F5376" w:rsidRDefault="008433BF" w:rsidP="008433BF">
      <w:pPr>
        <w:pStyle w:val="Default"/>
        <w:ind w:firstLine="397"/>
        <w:rPr>
          <w:rFonts w:ascii="Arial" w:hAnsi="Arial" w:cs="Arial"/>
          <w:sz w:val="20"/>
          <w:szCs w:val="20"/>
          <w:u w:val="single"/>
        </w:rPr>
      </w:pPr>
      <w:r w:rsidRPr="005F5376">
        <w:rPr>
          <w:rFonts w:ascii="Arial" w:hAnsi="Arial" w:cs="Arial"/>
          <w:sz w:val="20"/>
          <w:szCs w:val="20"/>
          <w:u w:val="single"/>
        </w:rPr>
        <w:t xml:space="preserve">Измельчение </w:t>
      </w:r>
    </w:p>
    <w:p w:rsidR="008433BF" w:rsidRDefault="008433BF" w:rsidP="008433BF">
      <w:pPr>
        <w:tabs>
          <w:tab w:val="left" w:pos="4290"/>
        </w:tabs>
        <w:ind w:firstLine="397"/>
        <w:jc w:val="both"/>
        <w:rPr>
          <w:rFonts w:ascii="Arial" w:hAnsi="Arial" w:cs="Arial"/>
          <w:sz w:val="20"/>
          <w:szCs w:val="20"/>
        </w:rPr>
      </w:pPr>
      <w:r w:rsidRPr="005F5376">
        <w:rPr>
          <w:rFonts w:ascii="Arial" w:hAnsi="Arial" w:cs="Arial"/>
          <w:sz w:val="20"/>
          <w:szCs w:val="20"/>
        </w:rPr>
        <w:t>Материал, проталкиваемый в камеру шредера подающими роликами (</w:t>
      </w:r>
      <w:proofErr w:type="gramStart"/>
      <w:r w:rsidRPr="005F5376">
        <w:rPr>
          <w:rFonts w:ascii="Arial" w:hAnsi="Arial" w:cs="Arial"/>
          <w:sz w:val="20"/>
          <w:szCs w:val="20"/>
        </w:rPr>
        <w:t>см</w:t>
      </w:r>
      <w:proofErr w:type="gramEnd"/>
      <w:r w:rsidRPr="005F5376">
        <w:rPr>
          <w:rFonts w:ascii="Arial" w:hAnsi="Arial" w:cs="Arial"/>
          <w:sz w:val="20"/>
          <w:szCs w:val="20"/>
        </w:rPr>
        <w:t xml:space="preserve">. </w:t>
      </w:r>
      <w:r>
        <w:rPr>
          <w:rFonts w:ascii="Arial" w:hAnsi="Arial" w:cs="Arial"/>
          <w:sz w:val="20"/>
          <w:szCs w:val="20"/>
        </w:rPr>
        <w:t>рисунок 3</w:t>
      </w:r>
      <w:r w:rsidRPr="005F5376">
        <w:rPr>
          <w:rFonts w:ascii="Arial" w:hAnsi="Arial" w:cs="Arial"/>
          <w:sz w:val="20"/>
          <w:szCs w:val="20"/>
        </w:rPr>
        <w:t>), разрывается между вращающимися молотками и кромкой первичной наковальни (1). Разорванные куски затем измельчаются на нижней решетке (2) и, после измельчения до необходимого размера, выходят из камеры через нижнюю или верхнюю решетку (3).</w:t>
      </w:r>
      <w:r w:rsidRPr="005F5E12">
        <w:rPr>
          <w:rFonts w:ascii="Arial" w:hAnsi="Arial" w:cs="Arial"/>
          <w:sz w:val="20"/>
          <w:szCs w:val="20"/>
        </w:rPr>
        <w:t xml:space="preserve"> </w:t>
      </w:r>
    </w:p>
    <w:p w:rsidR="008433BF" w:rsidRDefault="008433BF" w:rsidP="008433BF">
      <w:pPr>
        <w:tabs>
          <w:tab w:val="left" w:pos="4290"/>
        </w:tabs>
        <w:ind w:firstLine="397"/>
        <w:jc w:val="both"/>
        <w:rPr>
          <w:rFonts w:ascii="Arial" w:hAnsi="Arial" w:cs="Arial"/>
          <w:sz w:val="20"/>
          <w:szCs w:val="20"/>
        </w:rPr>
      </w:pPr>
    </w:p>
    <w:p w:rsidR="008433BF" w:rsidRPr="005F5376" w:rsidRDefault="00403F6F" w:rsidP="008433BF">
      <w:pPr>
        <w:tabs>
          <w:tab w:val="left" w:pos="4290"/>
        </w:tabs>
        <w:ind w:firstLine="397"/>
        <w:jc w:val="center"/>
        <w:rPr>
          <w:rFonts w:ascii="Arial" w:hAnsi="Arial" w:cs="Arial"/>
          <w:sz w:val="20"/>
          <w:szCs w:val="20"/>
        </w:rPr>
      </w:pPr>
      <w:r>
        <w:rPr>
          <w:rFonts w:ascii="Arial" w:hAnsi="Arial" w:cs="Arial"/>
          <w:noProof/>
          <w:sz w:val="20"/>
          <w:szCs w:val="20"/>
        </w:rPr>
        <w:drawing>
          <wp:inline distT="0" distB="0" distL="0" distR="0">
            <wp:extent cx="3076575" cy="4382976"/>
            <wp:effectExtent l="19050" t="0" r="9525"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3079020" cy="4386459"/>
                    </a:xfrm>
                    <a:prstGeom prst="rect">
                      <a:avLst/>
                    </a:prstGeom>
                    <a:noFill/>
                    <a:ln w="9525">
                      <a:noFill/>
                      <a:miter lim="800000"/>
                      <a:headEnd/>
                      <a:tailEnd/>
                    </a:ln>
                  </pic:spPr>
                </pic:pic>
              </a:graphicData>
            </a:graphic>
          </wp:inline>
        </w:drawing>
      </w:r>
    </w:p>
    <w:p w:rsidR="008433BF" w:rsidRPr="005F5E12" w:rsidRDefault="008433BF" w:rsidP="008433BF">
      <w:pPr>
        <w:tabs>
          <w:tab w:val="left" w:pos="4290"/>
        </w:tabs>
        <w:ind w:firstLine="397"/>
        <w:jc w:val="center"/>
        <w:rPr>
          <w:rFonts w:ascii="Arial" w:hAnsi="Arial" w:cs="Arial"/>
          <w:b/>
          <w:sz w:val="18"/>
          <w:szCs w:val="18"/>
        </w:rPr>
      </w:pPr>
      <w:r w:rsidRPr="005F5E12">
        <w:rPr>
          <w:rFonts w:ascii="Arial" w:hAnsi="Arial" w:cs="Arial"/>
          <w:b/>
          <w:sz w:val="18"/>
          <w:szCs w:val="18"/>
        </w:rPr>
        <w:t xml:space="preserve">Рисунок </w:t>
      </w:r>
      <w:r>
        <w:rPr>
          <w:rFonts w:ascii="Arial" w:hAnsi="Arial" w:cs="Arial"/>
          <w:b/>
          <w:sz w:val="18"/>
          <w:szCs w:val="18"/>
        </w:rPr>
        <w:t>3</w:t>
      </w:r>
      <w:r w:rsidRPr="005F5E12">
        <w:rPr>
          <w:rFonts w:ascii="Arial" w:hAnsi="Arial" w:cs="Arial"/>
          <w:b/>
          <w:sz w:val="18"/>
          <w:szCs w:val="18"/>
        </w:rPr>
        <w:t xml:space="preserve"> – Детали процесса измельчения</w:t>
      </w:r>
    </w:p>
    <w:p w:rsidR="008433BF" w:rsidRDefault="008433BF" w:rsidP="008433BF">
      <w:pPr>
        <w:tabs>
          <w:tab w:val="left" w:pos="4290"/>
        </w:tabs>
        <w:ind w:firstLine="397"/>
        <w:jc w:val="center"/>
        <w:rPr>
          <w:rFonts w:ascii="Arial" w:hAnsi="Arial" w:cs="Arial"/>
          <w:b/>
          <w:sz w:val="20"/>
          <w:szCs w:val="20"/>
        </w:rPr>
      </w:pPr>
    </w:p>
    <w:p w:rsidR="008433BF" w:rsidRPr="00F00B46" w:rsidRDefault="008433BF" w:rsidP="008433BF">
      <w:pPr>
        <w:tabs>
          <w:tab w:val="left" w:pos="4290"/>
        </w:tabs>
        <w:ind w:firstLine="397"/>
        <w:jc w:val="both"/>
        <w:rPr>
          <w:rFonts w:ascii="Arial" w:hAnsi="Arial" w:cs="Arial"/>
          <w:sz w:val="20"/>
          <w:szCs w:val="20"/>
        </w:rPr>
      </w:pPr>
      <w:r w:rsidRPr="00F00B46">
        <w:rPr>
          <w:rFonts w:ascii="Arial" w:hAnsi="Arial" w:cs="Arial"/>
          <w:sz w:val="20"/>
          <w:szCs w:val="20"/>
        </w:rPr>
        <w:t>Материал, который не был измельчен достаточно мелко при первом проходе, сбрасывается на заднюю стенку шредера (4), а затем снова разрывается между молотками и вторичной наковальней (5), после чего смешивается с новым поступающим сырьем для второго прохода. Этот процесс разрывания и измельчения продолжается до тех пор, пока материал не пройдет через решетки. Для оптимальной эффективности измельчения важно, чтобы камера шредера была заполнена материалом; это обычно достигается путем смешивания различных потоков сырья.</w:t>
      </w:r>
    </w:p>
    <w:p w:rsidR="008433BF" w:rsidRPr="005F5E12" w:rsidRDefault="008433BF" w:rsidP="008433BF">
      <w:pPr>
        <w:pStyle w:val="Default"/>
        <w:ind w:firstLine="397"/>
        <w:jc w:val="both"/>
        <w:rPr>
          <w:rFonts w:ascii="Arial" w:hAnsi="Arial" w:cs="Arial"/>
          <w:sz w:val="20"/>
          <w:szCs w:val="20"/>
        </w:rPr>
      </w:pPr>
      <w:r w:rsidRPr="005F5E12">
        <w:rPr>
          <w:rFonts w:ascii="Arial" w:hAnsi="Arial" w:cs="Arial"/>
          <w:sz w:val="20"/>
          <w:szCs w:val="20"/>
        </w:rPr>
        <w:t>Чтобы достичь высокой плотности измельченного продукта, некоторые шредеры оснащены механизмом (6) для покрытия верхней решетки и</w:t>
      </w:r>
      <w:r>
        <w:rPr>
          <w:rFonts w:ascii="Arial" w:hAnsi="Arial" w:cs="Arial"/>
          <w:sz w:val="20"/>
          <w:szCs w:val="20"/>
        </w:rPr>
        <w:t>,</w:t>
      </w:r>
      <w:r w:rsidRPr="005F5E12">
        <w:rPr>
          <w:rFonts w:ascii="Arial" w:hAnsi="Arial" w:cs="Arial"/>
          <w:sz w:val="20"/>
          <w:szCs w:val="20"/>
        </w:rPr>
        <w:t xml:space="preserve"> таким образом</w:t>
      </w:r>
      <w:r>
        <w:rPr>
          <w:rFonts w:ascii="Arial" w:hAnsi="Arial" w:cs="Arial"/>
          <w:sz w:val="20"/>
          <w:szCs w:val="20"/>
        </w:rPr>
        <w:t>,</w:t>
      </w:r>
      <w:r w:rsidRPr="005F5E12">
        <w:rPr>
          <w:rFonts w:ascii="Arial" w:hAnsi="Arial" w:cs="Arial"/>
          <w:sz w:val="20"/>
          <w:szCs w:val="20"/>
        </w:rPr>
        <w:t xml:space="preserve"> удерживания большего количества материала в камере для второго или последующих проходов. </w:t>
      </w:r>
    </w:p>
    <w:p w:rsidR="008433BF" w:rsidRPr="005F5E12" w:rsidRDefault="008433BF" w:rsidP="008433BF">
      <w:pPr>
        <w:pStyle w:val="Default"/>
        <w:ind w:firstLine="397"/>
        <w:jc w:val="both"/>
        <w:rPr>
          <w:rFonts w:ascii="Arial" w:hAnsi="Arial" w:cs="Arial"/>
          <w:sz w:val="20"/>
          <w:szCs w:val="20"/>
        </w:rPr>
      </w:pPr>
      <w:proofErr w:type="spellStart"/>
      <w:r w:rsidRPr="005F5E12">
        <w:rPr>
          <w:rFonts w:ascii="Arial" w:hAnsi="Arial" w:cs="Arial"/>
          <w:sz w:val="20"/>
          <w:szCs w:val="20"/>
        </w:rPr>
        <w:t>Неизмельч</w:t>
      </w:r>
      <w:r>
        <w:rPr>
          <w:rFonts w:ascii="Arial" w:hAnsi="Arial" w:cs="Arial"/>
          <w:sz w:val="20"/>
          <w:szCs w:val="20"/>
        </w:rPr>
        <w:t>енные</w:t>
      </w:r>
      <w:proofErr w:type="spellEnd"/>
      <w:r w:rsidRPr="005F5E12">
        <w:rPr>
          <w:rFonts w:ascii="Arial" w:hAnsi="Arial" w:cs="Arial"/>
          <w:sz w:val="20"/>
          <w:szCs w:val="20"/>
        </w:rPr>
        <w:t xml:space="preserve"> материалы выгружаются через дверь с гидравлическим приводом (7). </w:t>
      </w:r>
    </w:p>
    <w:p w:rsidR="008433BF" w:rsidRDefault="008433BF" w:rsidP="008433BF">
      <w:pPr>
        <w:tabs>
          <w:tab w:val="left" w:pos="4290"/>
        </w:tabs>
        <w:ind w:firstLine="397"/>
        <w:jc w:val="both"/>
        <w:rPr>
          <w:rFonts w:ascii="Arial" w:hAnsi="Arial" w:cs="Arial"/>
          <w:sz w:val="20"/>
          <w:szCs w:val="20"/>
        </w:rPr>
      </w:pPr>
      <w:r w:rsidRPr="005F5E12">
        <w:rPr>
          <w:rFonts w:ascii="Arial" w:hAnsi="Arial" w:cs="Arial"/>
          <w:sz w:val="20"/>
          <w:szCs w:val="20"/>
        </w:rPr>
        <w:t xml:space="preserve">Впускные трубы (8) </w:t>
      </w:r>
      <w:r>
        <w:rPr>
          <w:rFonts w:ascii="Arial" w:hAnsi="Arial" w:cs="Arial"/>
          <w:sz w:val="20"/>
          <w:szCs w:val="20"/>
        </w:rPr>
        <w:t>улавливают твердые частицы</w:t>
      </w:r>
      <w:r w:rsidRPr="005F5E12">
        <w:rPr>
          <w:rFonts w:ascii="Arial" w:hAnsi="Arial" w:cs="Arial"/>
          <w:sz w:val="20"/>
          <w:szCs w:val="20"/>
        </w:rPr>
        <w:t>, если камера шредера оснащена аспирационной системой. В шредере для мокрого дробления эта труба будет заглушена.</w:t>
      </w:r>
    </w:p>
    <w:p w:rsidR="008433BF" w:rsidRDefault="008433BF" w:rsidP="008433BF">
      <w:pPr>
        <w:tabs>
          <w:tab w:val="left" w:pos="4290"/>
        </w:tabs>
        <w:ind w:firstLine="397"/>
        <w:jc w:val="both"/>
        <w:rPr>
          <w:rFonts w:ascii="Arial" w:hAnsi="Arial" w:cs="Arial"/>
          <w:sz w:val="20"/>
          <w:szCs w:val="20"/>
        </w:rPr>
      </w:pPr>
      <w:r>
        <w:rPr>
          <w:rFonts w:ascii="Arial" w:hAnsi="Arial" w:cs="Arial"/>
          <w:sz w:val="20"/>
          <w:szCs w:val="20"/>
        </w:rPr>
        <w:t>Шредеры представляют собой:</w:t>
      </w:r>
    </w:p>
    <w:p w:rsidR="008433BF" w:rsidRDefault="008433BF" w:rsidP="008433BF">
      <w:pPr>
        <w:tabs>
          <w:tab w:val="left" w:pos="4290"/>
        </w:tabs>
        <w:ind w:firstLine="397"/>
        <w:jc w:val="both"/>
        <w:rPr>
          <w:rFonts w:ascii="Arial" w:hAnsi="Arial" w:cs="Arial"/>
          <w:sz w:val="20"/>
          <w:szCs w:val="20"/>
        </w:rPr>
      </w:pPr>
      <w:r>
        <w:rPr>
          <w:rFonts w:ascii="Arial" w:hAnsi="Arial" w:cs="Arial"/>
          <w:sz w:val="20"/>
          <w:szCs w:val="20"/>
        </w:rPr>
        <w:t>- шредер смешанного лома (или обычный)</w:t>
      </w:r>
    </w:p>
    <w:p w:rsidR="008433BF" w:rsidRDefault="008433BF" w:rsidP="008433BF">
      <w:pPr>
        <w:tabs>
          <w:tab w:val="left" w:pos="4290"/>
        </w:tabs>
        <w:ind w:firstLine="397"/>
        <w:jc w:val="both"/>
        <w:rPr>
          <w:rFonts w:ascii="Arial" w:hAnsi="Arial" w:cs="Arial"/>
          <w:sz w:val="20"/>
          <w:szCs w:val="20"/>
        </w:rPr>
      </w:pPr>
      <w:r w:rsidRPr="003400CD">
        <w:rPr>
          <w:rFonts w:ascii="Arial" w:hAnsi="Arial" w:cs="Arial"/>
          <w:sz w:val="20"/>
          <w:szCs w:val="20"/>
        </w:rPr>
        <w:t>Цель таких установок заключается в следующем</w:t>
      </w:r>
      <w:r>
        <w:rPr>
          <w:rFonts w:ascii="Arial" w:hAnsi="Arial" w:cs="Arial"/>
          <w:sz w:val="20"/>
          <w:szCs w:val="20"/>
        </w:rPr>
        <w:t xml:space="preserve">: </w:t>
      </w:r>
      <w:r w:rsidRPr="003400CD">
        <w:rPr>
          <w:rFonts w:ascii="Arial" w:hAnsi="Arial" w:cs="Arial"/>
          <w:sz w:val="20"/>
          <w:szCs w:val="20"/>
        </w:rPr>
        <w:t xml:space="preserve">отделить материалы друг от друга; обеспечить достаточную чистоту полученных металлов, чтобы облегчить их </w:t>
      </w:r>
      <w:proofErr w:type="spellStart"/>
      <w:r w:rsidRPr="003400CD">
        <w:rPr>
          <w:rFonts w:ascii="Arial" w:hAnsi="Arial" w:cs="Arial"/>
          <w:sz w:val="20"/>
          <w:szCs w:val="20"/>
        </w:rPr>
        <w:t>переплавление</w:t>
      </w:r>
      <w:proofErr w:type="spellEnd"/>
      <w:r w:rsidRPr="003400CD">
        <w:rPr>
          <w:rFonts w:ascii="Arial" w:hAnsi="Arial" w:cs="Arial"/>
          <w:sz w:val="20"/>
          <w:szCs w:val="20"/>
        </w:rPr>
        <w:t xml:space="preserve"> в новые металлические продукты</w:t>
      </w:r>
      <w:r>
        <w:rPr>
          <w:rFonts w:ascii="Arial" w:hAnsi="Arial" w:cs="Arial"/>
          <w:sz w:val="20"/>
          <w:szCs w:val="20"/>
        </w:rPr>
        <w:t xml:space="preserve">; </w:t>
      </w:r>
      <w:r w:rsidRPr="003400CD">
        <w:rPr>
          <w:rFonts w:ascii="Arial" w:hAnsi="Arial" w:cs="Arial"/>
          <w:sz w:val="20"/>
          <w:szCs w:val="20"/>
        </w:rPr>
        <w:t>уплотнить металлы до размера, подходящего для плавильных печей.</w:t>
      </w:r>
      <w:r w:rsidRPr="003400CD">
        <w:t xml:space="preserve"> </w:t>
      </w:r>
      <w:r w:rsidRPr="003400CD">
        <w:rPr>
          <w:rFonts w:ascii="Arial" w:hAnsi="Arial" w:cs="Arial"/>
          <w:sz w:val="20"/>
          <w:szCs w:val="20"/>
        </w:rPr>
        <w:t>Шредеры, используемые для уменьшения смешанного лома, являются молотковыми роторными дробилками.</w:t>
      </w:r>
    </w:p>
    <w:p w:rsidR="008433BF" w:rsidRDefault="008433BF" w:rsidP="008433BF">
      <w:pPr>
        <w:tabs>
          <w:tab w:val="left" w:pos="4290"/>
        </w:tabs>
        <w:ind w:firstLine="397"/>
        <w:jc w:val="both"/>
        <w:rPr>
          <w:rFonts w:ascii="Arial" w:hAnsi="Arial" w:cs="Arial"/>
          <w:sz w:val="20"/>
          <w:szCs w:val="20"/>
        </w:rPr>
      </w:pPr>
      <w:r>
        <w:rPr>
          <w:rFonts w:ascii="Arial" w:hAnsi="Arial" w:cs="Arial"/>
          <w:sz w:val="20"/>
          <w:szCs w:val="20"/>
        </w:rPr>
        <w:t>- специальные шредеры</w:t>
      </w:r>
    </w:p>
    <w:p w:rsidR="008433BF" w:rsidRDefault="008433BF" w:rsidP="008433BF">
      <w:pPr>
        <w:tabs>
          <w:tab w:val="left" w:pos="4290"/>
        </w:tabs>
        <w:ind w:firstLine="397"/>
        <w:jc w:val="both"/>
        <w:rPr>
          <w:rFonts w:ascii="Arial" w:hAnsi="Arial" w:cs="Arial"/>
          <w:sz w:val="20"/>
          <w:szCs w:val="20"/>
        </w:rPr>
      </w:pPr>
      <w:r w:rsidRPr="006F1325">
        <w:rPr>
          <w:rFonts w:ascii="Arial" w:hAnsi="Arial" w:cs="Arial"/>
          <w:sz w:val="20"/>
          <w:szCs w:val="20"/>
        </w:rPr>
        <w:t>Представляют собой роторные дробилки для п</w:t>
      </w:r>
      <w:r>
        <w:rPr>
          <w:rFonts w:ascii="Arial" w:hAnsi="Arial" w:cs="Arial"/>
          <w:sz w:val="20"/>
          <w:szCs w:val="20"/>
        </w:rPr>
        <w:t>одготов</w:t>
      </w:r>
      <w:r w:rsidRPr="006F1325">
        <w:rPr>
          <w:rFonts w:ascii="Arial" w:hAnsi="Arial" w:cs="Arial"/>
          <w:sz w:val="20"/>
          <w:szCs w:val="20"/>
        </w:rPr>
        <w:t>ки легкого лома и смешанного лома средней тяжести, который слишком тяжел для стандартных шредеров.</w:t>
      </w:r>
    </w:p>
    <w:p w:rsidR="008433BF" w:rsidRDefault="008433BF" w:rsidP="008433BF">
      <w:pPr>
        <w:tabs>
          <w:tab w:val="left" w:pos="4290"/>
        </w:tabs>
        <w:ind w:firstLine="397"/>
        <w:jc w:val="both"/>
        <w:rPr>
          <w:rFonts w:ascii="Arial" w:hAnsi="Arial" w:cs="Arial"/>
          <w:sz w:val="20"/>
          <w:szCs w:val="20"/>
        </w:rPr>
      </w:pPr>
      <w:r>
        <w:rPr>
          <w:rFonts w:ascii="Arial" w:hAnsi="Arial" w:cs="Arial"/>
          <w:sz w:val="20"/>
          <w:szCs w:val="20"/>
        </w:rPr>
        <w:t xml:space="preserve">- шредеры влажного и </w:t>
      </w:r>
      <w:proofErr w:type="spellStart"/>
      <w:r>
        <w:rPr>
          <w:rFonts w:ascii="Arial" w:hAnsi="Arial" w:cs="Arial"/>
          <w:sz w:val="20"/>
          <w:szCs w:val="20"/>
        </w:rPr>
        <w:t>полумокрого</w:t>
      </w:r>
      <w:proofErr w:type="spellEnd"/>
      <w:r>
        <w:rPr>
          <w:rFonts w:ascii="Arial" w:hAnsi="Arial" w:cs="Arial"/>
          <w:sz w:val="20"/>
          <w:szCs w:val="20"/>
        </w:rPr>
        <w:t xml:space="preserve"> измельчения материала</w:t>
      </w:r>
    </w:p>
    <w:p w:rsidR="008433BF" w:rsidRPr="0010211C" w:rsidRDefault="008433BF" w:rsidP="008433BF">
      <w:pPr>
        <w:tabs>
          <w:tab w:val="left" w:pos="4290"/>
        </w:tabs>
        <w:ind w:firstLine="397"/>
        <w:jc w:val="both"/>
        <w:rPr>
          <w:rFonts w:ascii="Arial" w:hAnsi="Arial" w:cs="Arial"/>
          <w:sz w:val="20"/>
          <w:szCs w:val="20"/>
        </w:rPr>
      </w:pPr>
      <w:r w:rsidRPr="0010211C">
        <w:rPr>
          <w:rFonts w:ascii="Arial" w:hAnsi="Arial" w:cs="Arial"/>
          <w:sz w:val="20"/>
          <w:szCs w:val="20"/>
        </w:rPr>
        <w:t xml:space="preserve">В шредерах такого типа впрыск воды с электронным управлением подавляет образование </w:t>
      </w:r>
      <w:r>
        <w:rPr>
          <w:rFonts w:ascii="Arial" w:hAnsi="Arial" w:cs="Arial"/>
          <w:sz w:val="20"/>
          <w:szCs w:val="20"/>
        </w:rPr>
        <w:t>твердых частиц</w:t>
      </w:r>
      <w:r w:rsidRPr="0010211C">
        <w:rPr>
          <w:rFonts w:ascii="Arial" w:hAnsi="Arial" w:cs="Arial"/>
          <w:sz w:val="20"/>
          <w:szCs w:val="20"/>
        </w:rPr>
        <w:t xml:space="preserve"> во время измельчения. Вода </w:t>
      </w:r>
      <w:proofErr w:type="gramStart"/>
      <w:r>
        <w:rPr>
          <w:rFonts w:ascii="Arial" w:hAnsi="Arial" w:cs="Arial"/>
          <w:sz w:val="20"/>
          <w:szCs w:val="20"/>
        </w:rPr>
        <w:t>поступает</w:t>
      </w:r>
      <w:r w:rsidRPr="0010211C">
        <w:rPr>
          <w:rFonts w:ascii="Arial" w:hAnsi="Arial" w:cs="Arial"/>
          <w:sz w:val="20"/>
          <w:szCs w:val="20"/>
        </w:rPr>
        <w:t xml:space="preserve"> из питающего резервуара и впрыскивается</w:t>
      </w:r>
      <w:proofErr w:type="gramEnd"/>
      <w:r w:rsidRPr="0010211C">
        <w:rPr>
          <w:rFonts w:ascii="Arial" w:hAnsi="Arial" w:cs="Arial"/>
          <w:sz w:val="20"/>
          <w:szCs w:val="20"/>
        </w:rPr>
        <w:t xml:space="preserve"> в роторную камеру в нескольких местах через насосную станцию и устройства тонкого распыления воды. Малый диаметр капель водяного тумана облегчает </w:t>
      </w:r>
      <w:proofErr w:type="spellStart"/>
      <w:r w:rsidRPr="0010211C">
        <w:rPr>
          <w:rFonts w:ascii="Arial" w:hAnsi="Arial" w:cs="Arial"/>
          <w:sz w:val="20"/>
          <w:szCs w:val="20"/>
        </w:rPr>
        <w:t>капсулирование</w:t>
      </w:r>
      <w:proofErr w:type="spellEnd"/>
      <w:r w:rsidRPr="0010211C">
        <w:rPr>
          <w:rFonts w:ascii="Arial" w:hAnsi="Arial" w:cs="Arial"/>
          <w:sz w:val="20"/>
          <w:szCs w:val="20"/>
        </w:rPr>
        <w:t xml:space="preserve"> </w:t>
      </w:r>
      <w:r>
        <w:rPr>
          <w:rFonts w:ascii="Arial" w:hAnsi="Arial" w:cs="Arial"/>
          <w:sz w:val="20"/>
          <w:szCs w:val="20"/>
        </w:rPr>
        <w:t xml:space="preserve">твердых </w:t>
      </w:r>
      <w:r w:rsidRPr="0010211C">
        <w:rPr>
          <w:rFonts w:ascii="Arial" w:hAnsi="Arial" w:cs="Arial"/>
          <w:sz w:val="20"/>
          <w:szCs w:val="20"/>
        </w:rPr>
        <w:t xml:space="preserve">частиц, тем самым направляя их к смешиванию с потоком выходящего материала для дальнейшего отделения. Добавление воды также </w:t>
      </w:r>
      <w:proofErr w:type="gramStart"/>
      <w:r w:rsidRPr="0010211C">
        <w:rPr>
          <w:rFonts w:ascii="Arial" w:hAnsi="Arial" w:cs="Arial"/>
          <w:sz w:val="20"/>
          <w:szCs w:val="20"/>
        </w:rPr>
        <w:t xml:space="preserve">помогает минимизировать риск </w:t>
      </w:r>
      <w:proofErr w:type="spellStart"/>
      <w:r w:rsidRPr="0010211C">
        <w:rPr>
          <w:rFonts w:ascii="Arial" w:hAnsi="Arial" w:cs="Arial"/>
          <w:sz w:val="20"/>
          <w:szCs w:val="20"/>
        </w:rPr>
        <w:t>дефлаграции</w:t>
      </w:r>
      <w:proofErr w:type="spellEnd"/>
      <w:r w:rsidRPr="0010211C">
        <w:rPr>
          <w:rFonts w:ascii="Arial" w:hAnsi="Arial" w:cs="Arial"/>
          <w:sz w:val="20"/>
          <w:szCs w:val="20"/>
        </w:rPr>
        <w:t xml:space="preserve"> и охлаждает</w:t>
      </w:r>
      <w:proofErr w:type="gramEnd"/>
      <w:r w:rsidRPr="0010211C">
        <w:rPr>
          <w:rFonts w:ascii="Arial" w:hAnsi="Arial" w:cs="Arial"/>
          <w:sz w:val="20"/>
          <w:szCs w:val="20"/>
        </w:rPr>
        <w:t xml:space="preserve"> ротор и части лома.</w:t>
      </w:r>
    </w:p>
    <w:p w:rsidR="008433BF" w:rsidRDefault="008433BF" w:rsidP="008433BF">
      <w:pPr>
        <w:tabs>
          <w:tab w:val="left" w:pos="4290"/>
        </w:tabs>
        <w:ind w:firstLine="397"/>
        <w:jc w:val="both"/>
        <w:rPr>
          <w:rFonts w:ascii="Arial" w:hAnsi="Arial" w:cs="Arial"/>
          <w:sz w:val="20"/>
          <w:szCs w:val="20"/>
        </w:rPr>
      </w:pPr>
      <w:r>
        <w:rPr>
          <w:rFonts w:ascii="Arial" w:hAnsi="Arial" w:cs="Arial"/>
          <w:sz w:val="20"/>
          <w:szCs w:val="20"/>
        </w:rPr>
        <w:t>- шредер для мокрого процесса измельчения материала</w:t>
      </w:r>
    </w:p>
    <w:p w:rsidR="008433BF" w:rsidRDefault="008433BF" w:rsidP="008433BF">
      <w:pPr>
        <w:tabs>
          <w:tab w:val="left" w:pos="4290"/>
        </w:tabs>
        <w:ind w:firstLine="397"/>
        <w:jc w:val="both"/>
        <w:rPr>
          <w:rFonts w:ascii="Arial" w:hAnsi="Arial" w:cs="Arial"/>
          <w:sz w:val="20"/>
          <w:szCs w:val="20"/>
        </w:rPr>
      </w:pPr>
      <w:r w:rsidRPr="0010211C">
        <w:rPr>
          <w:rFonts w:ascii="Arial" w:hAnsi="Arial" w:cs="Arial"/>
          <w:sz w:val="20"/>
          <w:szCs w:val="20"/>
        </w:rPr>
        <w:t xml:space="preserve">Такие шредеры работают с предварительно увлажненным материалом. По этой причине разделение материалов отличается от разделения в других шредерах. Тот факт, что сырье для измельчения является мокрым, снижает долю материалов с низкой плотностью, которые впоследствии накапливаются в виде остатков шредера, по сравнению с сухими процессами. Однако при очистке загрязненных сточных вод накапливается большое количество осадка, и его необходимо </w:t>
      </w:r>
      <w:r w:rsidR="00EC6A10">
        <w:rPr>
          <w:rFonts w:ascii="Arial" w:hAnsi="Arial" w:cs="Arial"/>
          <w:sz w:val="20"/>
          <w:szCs w:val="20"/>
        </w:rPr>
        <w:t>подготавли</w:t>
      </w:r>
      <w:r w:rsidRPr="0010211C">
        <w:rPr>
          <w:rFonts w:ascii="Arial" w:hAnsi="Arial" w:cs="Arial"/>
          <w:sz w:val="20"/>
          <w:szCs w:val="20"/>
        </w:rPr>
        <w:t>вать.</w:t>
      </w:r>
    </w:p>
    <w:p w:rsidR="008433BF" w:rsidRDefault="008433BF" w:rsidP="008433BF">
      <w:pPr>
        <w:tabs>
          <w:tab w:val="left" w:pos="4290"/>
        </w:tabs>
        <w:ind w:firstLine="397"/>
        <w:jc w:val="both"/>
        <w:rPr>
          <w:rFonts w:ascii="Arial" w:hAnsi="Arial" w:cs="Arial"/>
          <w:sz w:val="20"/>
          <w:szCs w:val="20"/>
        </w:rPr>
      </w:pPr>
      <w:r>
        <w:rPr>
          <w:rFonts w:ascii="Arial" w:hAnsi="Arial" w:cs="Arial"/>
          <w:sz w:val="20"/>
          <w:szCs w:val="20"/>
        </w:rPr>
        <w:t>- измельчение кабелей</w:t>
      </w:r>
    </w:p>
    <w:p w:rsidR="008433BF" w:rsidRPr="00186310" w:rsidRDefault="008433BF" w:rsidP="008433BF">
      <w:pPr>
        <w:pStyle w:val="Default"/>
        <w:ind w:firstLine="397"/>
        <w:jc w:val="both"/>
        <w:rPr>
          <w:rFonts w:ascii="Arial" w:hAnsi="Arial" w:cs="Arial"/>
          <w:sz w:val="20"/>
          <w:szCs w:val="20"/>
        </w:rPr>
      </w:pPr>
      <w:r w:rsidRPr="00186310">
        <w:rPr>
          <w:rFonts w:ascii="Arial" w:hAnsi="Arial" w:cs="Arial"/>
          <w:sz w:val="20"/>
          <w:szCs w:val="20"/>
        </w:rPr>
        <w:t xml:space="preserve">Измельчение кабелей может включать следующие этапы: </w:t>
      </w:r>
    </w:p>
    <w:p w:rsidR="008433BF" w:rsidRPr="00186310" w:rsidRDefault="008433BF" w:rsidP="008433BF">
      <w:pPr>
        <w:pStyle w:val="Default"/>
        <w:spacing w:after="18"/>
        <w:ind w:firstLine="397"/>
        <w:jc w:val="both"/>
        <w:rPr>
          <w:rFonts w:ascii="Arial" w:hAnsi="Arial" w:cs="Arial"/>
          <w:sz w:val="20"/>
          <w:szCs w:val="20"/>
        </w:rPr>
      </w:pPr>
      <w:r>
        <w:rPr>
          <w:rFonts w:ascii="Arial" w:hAnsi="Arial" w:cs="Arial"/>
          <w:sz w:val="20"/>
          <w:szCs w:val="20"/>
        </w:rPr>
        <w:t>1.</w:t>
      </w:r>
      <w:r w:rsidRPr="00186310">
        <w:rPr>
          <w:rFonts w:ascii="Arial" w:hAnsi="Arial" w:cs="Arial"/>
          <w:sz w:val="20"/>
          <w:szCs w:val="20"/>
        </w:rPr>
        <w:t xml:space="preserve"> Предварительное измельчение с помощью медленно работающих устройств (например, от 20 до 190 </w:t>
      </w:r>
      <w:proofErr w:type="gramStart"/>
      <w:r w:rsidRPr="00186310">
        <w:rPr>
          <w:rFonts w:ascii="Arial" w:hAnsi="Arial" w:cs="Arial"/>
          <w:sz w:val="20"/>
          <w:szCs w:val="20"/>
        </w:rPr>
        <w:t>об</w:t>
      </w:r>
      <w:proofErr w:type="gramEnd"/>
      <w:r w:rsidRPr="00186310">
        <w:rPr>
          <w:rFonts w:ascii="Arial" w:hAnsi="Arial" w:cs="Arial"/>
          <w:sz w:val="20"/>
          <w:szCs w:val="20"/>
        </w:rPr>
        <w:t xml:space="preserve">/мин). Размер частиц на выходе составляет 3 </w:t>
      </w:r>
      <w:r>
        <w:rPr>
          <w:rFonts w:ascii="Arial" w:hAnsi="Arial" w:cs="Arial"/>
          <w:sz w:val="20"/>
          <w:szCs w:val="20"/>
        </w:rPr>
        <w:t>-</w:t>
      </w:r>
      <w:r w:rsidRPr="00186310">
        <w:rPr>
          <w:rFonts w:ascii="Arial" w:hAnsi="Arial" w:cs="Arial"/>
          <w:sz w:val="20"/>
          <w:szCs w:val="20"/>
        </w:rPr>
        <w:t xml:space="preserve"> 10 см. </w:t>
      </w:r>
    </w:p>
    <w:p w:rsidR="008433BF" w:rsidRPr="00186310" w:rsidRDefault="008433BF" w:rsidP="008433BF">
      <w:pPr>
        <w:pStyle w:val="Default"/>
        <w:spacing w:after="18"/>
        <w:ind w:firstLine="397"/>
        <w:jc w:val="both"/>
        <w:rPr>
          <w:rFonts w:ascii="Arial" w:hAnsi="Arial" w:cs="Arial"/>
          <w:sz w:val="20"/>
          <w:szCs w:val="20"/>
        </w:rPr>
      </w:pPr>
      <w:r>
        <w:rPr>
          <w:rFonts w:ascii="Arial" w:hAnsi="Arial" w:cs="Arial"/>
          <w:sz w:val="20"/>
          <w:szCs w:val="20"/>
        </w:rPr>
        <w:t>2.</w:t>
      </w:r>
      <w:r w:rsidRPr="00186310">
        <w:rPr>
          <w:rFonts w:ascii="Arial" w:hAnsi="Arial" w:cs="Arial"/>
          <w:sz w:val="20"/>
          <w:szCs w:val="20"/>
        </w:rPr>
        <w:t xml:space="preserve"> Разделение металлов с помощью магнитного сепаратора, установленного над лентой. </w:t>
      </w:r>
    </w:p>
    <w:p w:rsidR="008433BF" w:rsidRPr="00186310" w:rsidRDefault="008433BF" w:rsidP="008433BF">
      <w:pPr>
        <w:pStyle w:val="Default"/>
        <w:spacing w:after="18"/>
        <w:ind w:firstLine="397"/>
        <w:jc w:val="both"/>
        <w:rPr>
          <w:rFonts w:ascii="Arial" w:hAnsi="Arial" w:cs="Arial"/>
          <w:sz w:val="20"/>
          <w:szCs w:val="20"/>
        </w:rPr>
      </w:pPr>
      <w:r>
        <w:rPr>
          <w:rFonts w:ascii="Arial" w:hAnsi="Arial" w:cs="Arial"/>
          <w:sz w:val="20"/>
          <w:szCs w:val="20"/>
        </w:rPr>
        <w:t>3.</w:t>
      </w:r>
      <w:r w:rsidRPr="00186310">
        <w:rPr>
          <w:rFonts w:ascii="Arial" w:hAnsi="Arial" w:cs="Arial"/>
          <w:sz w:val="20"/>
          <w:szCs w:val="20"/>
        </w:rPr>
        <w:t xml:space="preserve"> Двухступенчатое измельчение с помощью </w:t>
      </w:r>
      <w:proofErr w:type="spellStart"/>
      <w:r w:rsidRPr="00186310">
        <w:rPr>
          <w:rFonts w:ascii="Arial" w:hAnsi="Arial" w:cs="Arial"/>
          <w:sz w:val="20"/>
          <w:szCs w:val="20"/>
        </w:rPr>
        <w:t>бегунковой</w:t>
      </w:r>
      <w:proofErr w:type="spellEnd"/>
      <w:r w:rsidRPr="00186310">
        <w:rPr>
          <w:rFonts w:ascii="Arial" w:hAnsi="Arial" w:cs="Arial"/>
          <w:sz w:val="20"/>
          <w:szCs w:val="20"/>
        </w:rPr>
        <w:t xml:space="preserve"> мельницы</w:t>
      </w:r>
      <w:r>
        <w:rPr>
          <w:rFonts w:ascii="Arial" w:hAnsi="Arial" w:cs="Arial"/>
          <w:sz w:val="20"/>
          <w:szCs w:val="20"/>
        </w:rPr>
        <w:t xml:space="preserve">. </w:t>
      </w:r>
      <w:r w:rsidRPr="00186310">
        <w:rPr>
          <w:rFonts w:ascii="Arial" w:hAnsi="Arial" w:cs="Arial"/>
          <w:sz w:val="20"/>
          <w:szCs w:val="20"/>
        </w:rPr>
        <w:t xml:space="preserve">Размер частиц на выходе составляет примерно 1 см. </w:t>
      </w:r>
    </w:p>
    <w:p w:rsidR="008433BF" w:rsidRPr="00186310" w:rsidRDefault="008433BF" w:rsidP="008433BF">
      <w:pPr>
        <w:pStyle w:val="Default"/>
        <w:ind w:firstLine="397"/>
        <w:jc w:val="both"/>
        <w:rPr>
          <w:rFonts w:ascii="Arial" w:hAnsi="Arial" w:cs="Arial"/>
          <w:sz w:val="20"/>
          <w:szCs w:val="20"/>
        </w:rPr>
      </w:pPr>
      <w:r>
        <w:rPr>
          <w:rFonts w:ascii="Arial" w:hAnsi="Arial" w:cs="Arial"/>
          <w:sz w:val="20"/>
          <w:szCs w:val="20"/>
        </w:rPr>
        <w:t>4.</w:t>
      </w:r>
      <w:r w:rsidRPr="00186310">
        <w:rPr>
          <w:rFonts w:ascii="Arial" w:hAnsi="Arial" w:cs="Arial"/>
          <w:sz w:val="20"/>
          <w:szCs w:val="20"/>
        </w:rPr>
        <w:t xml:space="preserve"> Этапы последующей п</w:t>
      </w:r>
      <w:r>
        <w:rPr>
          <w:rFonts w:ascii="Arial" w:hAnsi="Arial" w:cs="Arial"/>
          <w:sz w:val="20"/>
          <w:szCs w:val="20"/>
        </w:rPr>
        <w:t>одготовки</w:t>
      </w:r>
      <w:r w:rsidRPr="00186310">
        <w:rPr>
          <w:rFonts w:ascii="Arial" w:hAnsi="Arial" w:cs="Arial"/>
          <w:sz w:val="20"/>
          <w:szCs w:val="20"/>
        </w:rPr>
        <w:t xml:space="preserve">, включая отделение пластиковой фракции (оболочка кабеля). </w:t>
      </w:r>
    </w:p>
    <w:p w:rsidR="008433BF" w:rsidRDefault="008433BF" w:rsidP="008433BF">
      <w:pPr>
        <w:tabs>
          <w:tab w:val="left" w:pos="4290"/>
        </w:tabs>
        <w:ind w:firstLine="397"/>
        <w:jc w:val="both"/>
        <w:rPr>
          <w:rFonts w:ascii="Arial" w:hAnsi="Arial" w:cs="Arial"/>
          <w:sz w:val="20"/>
          <w:szCs w:val="20"/>
        </w:rPr>
      </w:pPr>
      <w:r w:rsidRPr="00186310">
        <w:rPr>
          <w:rFonts w:ascii="Arial" w:hAnsi="Arial" w:cs="Arial"/>
          <w:sz w:val="20"/>
          <w:szCs w:val="20"/>
        </w:rPr>
        <w:t xml:space="preserve">Независимо от типа используемого шредера, образующиеся потоки являются результатом среднего поступающего потока от процесса измельчения. Размер лома железной/стальной фракции является довольно однородным, в диапазоне 50 </w:t>
      </w:r>
      <w:r>
        <w:rPr>
          <w:rFonts w:ascii="Arial" w:hAnsi="Arial" w:cs="Arial"/>
          <w:sz w:val="20"/>
          <w:szCs w:val="20"/>
        </w:rPr>
        <w:t>-</w:t>
      </w:r>
      <w:r w:rsidRPr="00186310">
        <w:rPr>
          <w:rFonts w:ascii="Arial" w:hAnsi="Arial" w:cs="Arial"/>
          <w:sz w:val="20"/>
          <w:szCs w:val="20"/>
        </w:rPr>
        <w:t xml:space="preserve"> 150 мм, и составляет более 98</w:t>
      </w:r>
      <w:r>
        <w:rPr>
          <w:rFonts w:ascii="Arial" w:hAnsi="Arial" w:cs="Arial"/>
          <w:sz w:val="20"/>
          <w:szCs w:val="20"/>
        </w:rPr>
        <w:t xml:space="preserve"> </w:t>
      </w:r>
      <w:r w:rsidRPr="00186310">
        <w:rPr>
          <w:rFonts w:ascii="Arial" w:hAnsi="Arial" w:cs="Arial"/>
          <w:sz w:val="20"/>
          <w:szCs w:val="20"/>
        </w:rPr>
        <w:t>% железа или стали.</w:t>
      </w:r>
    </w:p>
    <w:p w:rsidR="008433BF" w:rsidRDefault="008433BF" w:rsidP="008433BF">
      <w:pPr>
        <w:tabs>
          <w:tab w:val="left" w:pos="4290"/>
        </w:tabs>
        <w:ind w:firstLine="397"/>
        <w:jc w:val="both"/>
        <w:rPr>
          <w:rFonts w:ascii="Arial" w:hAnsi="Arial" w:cs="Arial"/>
          <w:sz w:val="20"/>
          <w:szCs w:val="20"/>
        </w:rPr>
      </w:pPr>
      <w:r w:rsidRPr="00341329">
        <w:rPr>
          <w:rFonts w:ascii="Arial" w:hAnsi="Arial" w:cs="Arial"/>
          <w:sz w:val="20"/>
          <w:szCs w:val="20"/>
        </w:rPr>
        <w:t xml:space="preserve">В процессе измельчения поступающие потоки </w:t>
      </w:r>
      <w:proofErr w:type="gramStart"/>
      <w:r w:rsidRPr="00341329">
        <w:rPr>
          <w:rFonts w:ascii="Arial" w:hAnsi="Arial" w:cs="Arial"/>
          <w:sz w:val="20"/>
          <w:szCs w:val="20"/>
        </w:rPr>
        <w:t xml:space="preserve">разделяют и </w:t>
      </w:r>
      <w:r>
        <w:rPr>
          <w:rFonts w:ascii="Arial" w:hAnsi="Arial" w:cs="Arial"/>
          <w:sz w:val="20"/>
          <w:szCs w:val="20"/>
        </w:rPr>
        <w:t>дробят</w:t>
      </w:r>
      <w:proofErr w:type="gramEnd"/>
      <w:r w:rsidRPr="00341329">
        <w:rPr>
          <w:rFonts w:ascii="Arial" w:hAnsi="Arial" w:cs="Arial"/>
          <w:sz w:val="20"/>
          <w:szCs w:val="20"/>
        </w:rPr>
        <w:t xml:space="preserve"> на мелкие кусочки. Тяжелые материалы выгружаются из шредера, в то время как легкая измельченная фракция выгружается за счет принудительной подачи воздуха в циклоне и системах воздушной сепарации.</w:t>
      </w:r>
    </w:p>
    <w:p w:rsidR="008433BF" w:rsidRDefault="008433BF" w:rsidP="008433BF">
      <w:pPr>
        <w:tabs>
          <w:tab w:val="left" w:pos="4290"/>
        </w:tabs>
        <w:ind w:firstLine="397"/>
        <w:jc w:val="both"/>
        <w:rPr>
          <w:rFonts w:ascii="Arial" w:hAnsi="Arial" w:cs="Arial"/>
          <w:sz w:val="20"/>
          <w:szCs w:val="20"/>
        </w:rPr>
      </w:pPr>
      <w:r w:rsidRPr="00341329">
        <w:rPr>
          <w:rFonts w:ascii="Arial" w:hAnsi="Arial" w:cs="Arial"/>
          <w:sz w:val="20"/>
          <w:szCs w:val="20"/>
        </w:rPr>
        <w:t>Состав материала фракции сильно варьируется и</w:t>
      </w:r>
      <w:r>
        <w:rPr>
          <w:rFonts w:ascii="Arial" w:hAnsi="Arial" w:cs="Arial"/>
          <w:sz w:val="20"/>
          <w:szCs w:val="20"/>
        </w:rPr>
        <w:t>,</w:t>
      </w:r>
      <w:r w:rsidRPr="00341329">
        <w:rPr>
          <w:rFonts w:ascii="Arial" w:hAnsi="Arial" w:cs="Arial"/>
          <w:sz w:val="20"/>
          <w:szCs w:val="20"/>
        </w:rPr>
        <w:t xml:space="preserve"> в значительной степени</w:t>
      </w:r>
      <w:r>
        <w:rPr>
          <w:rFonts w:ascii="Arial" w:hAnsi="Arial" w:cs="Arial"/>
          <w:sz w:val="20"/>
          <w:szCs w:val="20"/>
        </w:rPr>
        <w:t>,</w:t>
      </w:r>
      <w:r w:rsidRPr="00341329">
        <w:rPr>
          <w:rFonts w:ascii="Arial" w:hAnsi="Arial" w:cs="Arial"/>
          <w:sz w:val="20"/>
          <w:szCs w:val="20"/>
        </w:rPr>
        <w:t xml:space="preserve"> зависит от вида подаваемого потока. Трудно определить процент каждого вида лома в общем объеме, поскольку состав поступающего потока сильно различается на разных установках.</w:t>
      </w:r>
    </w:p>
    <w:p w:rsidR="00580C89" w:rsidRPr="00580C89" w:rsidRDefault="00580C89" w:rsidP="008433BF">
      <w:pPr>
        <w:tabs>
          <w:tab w:val="left" w:pos="4290"/>
        </w:tabs>
        <w:ind w:firstLine="397"/>
        <w:jc w:val="both"/>
        <w:rPr>
          <w:rFonts w:ascii="Arial" w:hAnsi="Arial" w:cs="Arial"/>
          <w:sz w:val="12"/>
          <w:szCs w:val="12"/>
        </w:rPr>
      </w:pPr>
    </w:p>
    <w:p w:rsidR="00A57490" w:rsidRDefault="0068060B" w:rsidP="00A57490">
      <w:pPr>
        <w:tabs>
          <w:tab w:val="left" w:pos="4290"/>
        </w:tabs>
        <w:ind w:firstLine="397"/>
        <w:jc w:val="both"/>
        <w:rPr>
          <w:rFonts w:ascii="Arial" w:hAnsi="Arial" w:cs="Arial"/>
          <w:b/>
          <w:sz w:val="20"/>
          <w:szCs w:val="20"/>
        </w:rPr>
      </w:pPr>
      <w:r>
        <w:rPr>
          <w:rFonts w:ascii="Arial" w:hAnsi="Arial" w:cs="Arial"/>
          <w:b/>
          <w:sz w:val="20"/>
          <w:szCs w:val="20"/>
        </w:rPr>
        <w:t>6</w:t>
      </w:r>
      <w:r w:rsidR="00A57490">
        <w:rPr>
          <w:rFonts w:ascii="Arial" w:hAnsi="Arial" w:cs="Arial"/>
          <w:b/>
          <w:sz w:val="20"/>
          <w:szCs w:val="20"/>
        </w:rPr>
        <w:t xml:space="preserve">.1.1 </w:t>
      </w:r>
      <w:r w:rsidR="00A57490" w:rsidRPr="00003A03">
        <w:rPr>
          <w:rFonts w:ascii="Arial" w:hAnsi="Arial" w:cs="Arial"/>
          <w:b/>
          <w:sz w:val="20"/>
          <w:szCs w:val="20"/>
        </w:rPr>
        <w:t xml:space="preserve">Уровни </w:t>
      </w:r>
      <w:r w:rsidR="00A57490">
        <w:rPr>
          <w:rFonts w:ascii="Arial" w:hAnsi="Arial" w:cs="Arial"/>
          <w:b/>
          <w:sz w:val="20"/>
          <w:szCs w:val="20"/>
        </w:rPr>
        <w:t>воздействия</w:t>
      </w:r>
      <w:r w:rsidR="00A57490" w:rsidRPr="00003A03">
        <w:rPr>
          <w:rFonts w:ascii="Arial" w:hAnsi="Arial" w:cs="Arial"/>
          <w:b/>
          <w:sz w:val="20"/>
          <w:szCs w:val="20"/>
        </w:rPr>
        <w:t xml:space="preserve"> </w:t>
      </w:r>
      <w:r w:rsidR="00A57490">
        <w:rPr>
          <w:rFonts w:ascii="Arial" w:hAnsi="Arial" w:cs="Arial"/>
          <w:b/>
          <w:sz w:val="20"/>
          <w:szCs w:val="20"/>
        </w:rPr>
        <w:t xml:space="preserve">на окружающую среду </w:t>
      </w:r>
      <w:r w:rsidR="00A57490" w:rsidRPr="00003A03">
        <w:rPr>
          <w:rFonts w:ascii="Arial" w:hAnsi="Arial" w:cs="Arial"/>
          <w:b/>
          <w:sz w:val="20"/>
          <w:szCs w:val="20"/>
        </w:rPr>
        <w:t>и потребления</w:t>
      </w:r>
      <w:r w:rsidR="00A57490">
        <w:rPr>
          <w:rFonts w:ascii="Arial" w:hAnsi="Arial" w:cs="Arial"/>
          <w:b/>
          <w:sz w:val="20"/>
          <w:szCs w:val="20"/>
        </w:rPr>
        <w:t xml:space="preserve"> </w:t>
      </w:r>
      <w:proofErr w:type="gramStart"/>
      <w:r w:rsidR="00A57490">
        <w:rPr>
          <w:rFonts w:ascii="Arial" w:hAnsi="Arial" w:cs="Arial"/>
          <w:b/>
          <w:sz w:val="20"/>
          <w:szCs w:val="20"/>
        </w:rPr>
        <w:t>природных</w:t>
      </w:r>
      <w:proofErr w:type="gramEnd"/>
      <w:r w:rsidR="00A57490">
        <w:rPr>
          <w:rFonts w:ascii="Arial" w:hAnsi="Arial" w:cs="Arial"/>
          <w:b/>
          <w:sz w:val="20"/>
          <w:szCs w:val="20"/>
        </w:rPr>
        <w:t xml:space="preserve"> ресурсов</w:t>
      </w:r>
    </w:p>
    <w:p w:rsidR="00580C89" w:rsidRPr="00580C89" w:rsidRDefault="00580C89" w:rsidP="00A57490">
      <w:pPr>
        <w:tabs>
          <w:tab w:val="left" w:pos="4290"/>
        </w:tabs>
        <w:ind w:firstLine="397"/>
        <w:jc w:val="both"/>
        <w:rPr>
          <w:rFonts w:ascii="Arial" w:hAnsi="Arial" w:cs="Arial"/>
          <w:b/>
          <w:sz w:val="8"/>
          <w:szCs w:val="8"/>
        </w:rPr>
      </w:pPr>
    </w:p>
    <w:p w:rsidR="006F1AA1" w:rsidRPr="009E3687" w:rsidRDefault="006F1AA1" w:rsidP="00A57490">
      <w:pPr>
        <w:tabs>
          <w:tab w:val="left" w:pos="4290"/>
        </w:tabs>
        <w:ind w:firstLine="397"/>
        <w:jc w:val="both"/>
        <w:rPr>
          <w:rFonts w:ascii="Arial" w:hAnsi="Arial" w:cs="Arial"/>
          <w:sz w:val="20"/>
          <w:szCs w:val="20"/>
        </w:rPr>
      </w:pPr>
      <w:r>
        <w:rPr>
          <w:rFonts w:ascii="Arial" w:hAnsi="Arial" w:cs="Arial"/>
          <w:sz w:val="20"/>
          <w:szCs w:val="20"/>
        </w:rPr>
        <w:t>Организация отбора проб и проведения измерений в области охраны окружающей среды, а также их периодичность определяется в соответствии</w:t>
      </w:r>
      <w:r w:rsidR="009E3687">
        <w:rPr>
          <w:rFonts w:ascii="Arial" w:hAnsi="Arial" w:cs="Arial"/>
          <w:sz w:val="20"/>
          <w:szCs w:val="20"/>
        </w:rPr>
        <w:t xml:space="preserve"> с </w:t>
      </w:r>
      <w:r w:rsidR="009E3687" w:rsidRPr="009E3687">
        <w:rPr>
          <w:rFonts w:ascii="Arial" w:hAnsi="Arial" w:cs="Arial"/>
          <w:sz w:val="20"/>
          <w:szCs w:val="20"/>
        </w:rPr>
        <w:t>[</w:t>
      </w:r>
      <w:r w:rsidR="006976F5">
        <w:rPr>
          <w:rFonts w:ascii="Arial" w:hAnsi="Arial" w:cs="Arial"/>
          <w:sz w:val="20"/>
          <w:szCs w:val="20"/>
        </w:rPr>
        <w:t>3</w:t>
      </w:r>
      <w:r w:rsidR="009E3687" w:rsidRPr="009E3687">
        <w:rPr>
          <w:rFonts w:ascii="Arial" w:hAnsi="Arial" w:cs="Arial"/>
          <w:sz w:val="20"/>
          <w:szCs w:val="20"/>
        </w:rPr>
        <w:t>].</w:t>
      </w:r>
    </w:p>
    <w:p w:rsidR="00A57490" w:rsidRPr="000A6E4C" w:rsidRDefault="00A57490" w:rsidP="00A57490">
      <w:pPr>
        <w:tabs>
          <w:tab w:val="left" w:pos="4290"/>
        </w:tabs>
        <w:ind w:firstLine="397"/>
        <w:jc w:val="both"/>
        <w:rPr>
          <w:rFonts w:ascii="Arial" w:hAnsi="Arial" w:cs="Arial"/>
          <w:b/>
          <w:i/>
          <w:sz w:val="20"/>
          <w:szCs w:val="20"/>
        </w:rPr>
      </w:pPr>
      <w:r w:rsidRPr="000A6E4C">
        <w:rPr>
          <w:rFonts w:ascii="Arial" w:hAnsi="Arial" w:cs="Arial"/>
          <w:b/>
          <w:i/>
          <w:sz w:val="20"/>
          <w:szCs w:val="20"/>
        </w:rPr>
        <w:t>Выбросы в атмосферный воздух</w:t>
      </w:r>
    </w:p>
    <w:p w:rsidR="004E6BC8" w:rsidRDefault="004E6BC8" w:rsidP="004E6BC8">
      <w:pPr>
        <w:tabs>
          <w:tab w:val="left" w:pos="4290"/>
        </w:tabs>
        <w:ind w:firstLine="397"/>
        <w:jc w:val="both"/>
        <w:rPr>
          <w:rFonts w:ascii="Arial" w:hAnsi="Arial" w:cs="Arial"/>
          <w:sz w:val="20"/>
          <w:szCs w:val="20"/>
        </w:rPr>
      </w:pPr>
      <w:r w:rsidRPr="000A6E4C">
        <w:rPr>
          <w:rFonts w:ascii="Arial" w:hAnsi="Arial" w:cs="Arial"/>
          <w:sz w:val="20"/>
          <w:szCs w:val="20"/>
        </w:rPr>
        <w:t xml:space="preserve">Операции разделения материалов и </w:t>
      </w:r>
      <w:r>
        <w:rPr>
          <w:rFonts w:ascii="Arial" w:hAnsi="Arial" w:cs="Arial"/>
          <w:sz w:val="20"/>
          <w:szCs w:val="20"/>
        </w:rPr>
        <w:t>разделения</w:t>
      </w:r>
      <w:r w:rsidRPr="000A6E4C">
        <w:rPr>
          <w:rFonts w:ascii="Arial" w:hAnsi="Arial" w:cs="Arial"/>
          <w:sz w:val="20"/>
          <w:szCs w:val="20"/>
        </w:rPr>
        <w:t xml:space="preserve"> магнитной фракции проводятся с высокой пропускной способностью, обычно от 40 т до 200 т в час. При такой скорости даже при строгом визуальном контроле подачи невозможно избежать попадания какого-либо материала, способного вызывать </w:t>
      </w:r>
      <w:proofErr w:type="spellStart"/>
      <w:r w:rsidRPr="000A6E4C">
        <w:rPr>
          <w:rFonts w:ascii="Arial" w:hAnsi="Arial" w:cs="Arial"/>
          <w:sz w:val="20"/>
          <w:szCs w:val="20"/>
        </w:rPr>
        <w:t>дефлаграцию</w:t>
      </w:r>
      <w:proofErr w:type="spellEnd"/>
      <w:r w:rsidRPr="000A6E4C">
        <w:rPr>
          <w:rFonts w:ascii="Arial" w:hAnsi="Arial" w:cs="Arial"/>
          <w:sz w:val="20"/>
          <w:szCs w:val="20"/>
        </w:rPr>
        <w:t xml:space="preserve"> в шредере, и, хотя риск возникновения может быть уменьшен, он не может быть исключен полностью. Следовательно, сам шредер не может быть оборудован рукавным фильтром, если не предпринимаются меры по смягчению воздействия (например, клапаны сброса давления), поскольку в таком случае рукавный фильтр будет поврежден при </w:t>
      </w:r>
      <w:proofErr w:type="spellStart"/>
      <w:r w:rsidRPr="000A6E4C">
        <w:rPr>
          <w:rFonts w:ascii="Arial" w:hAnsi="Arial" w:cs="Arial"/>
          <w:sz w:val="20"/>
          <w:szCs w:val="20"/>
        </w:rPr>
        <w:t>дефлаграции</w:t>
      </w:r>
      <w:proofErr w:type="spellEnd"/>
      <w:r w:rsidRPr="000A6E4C">
        <w:rPr>
          <w:rFonts w:ascii="Arial" w:hAnsi="Arial" w:cs="Arial"/>
          <w:sz w:val="20"/>
          <w:szCs w:val="20"/>
        </w:rPr>
        <w:t xml:space="preserve"> в шредере.</w:t>
      </w:r>
    </w:p>
    <w:p w:rsidR="004E6BC8" w:rsidRPr="00892ECC" w:rsidRDefault="004E6BC8" w:rsidP="004E6BC8">
      <w:pPr>
        <w:tabs>
          <w:tab w:val="left" w:pos="4290"/>
        </w:tabs>
        <w:ind w:firstLine="397"/>
        <w:jc w:val="both"/>
        <w:rPr>
          <w:rFonts w:ascii="Arial" w:hAnsi="Arial" w:cs="Arial"/>
          <w:sz w:val="20"/>
          <w:szCs w:val="20"/>
        </w:rPr>
      </w:pPr>
      <w:r w:rsidRPr="00892ECC">
        <w:rPr>
          <w:rFonts w:ascii="Arial" w:hAnsi="Arial" w:cs="Arial"/>
          <w:sz w:val="20"/>
          <w:szCs w:val="20"/>
        </w:rPr>
        <w:t>Диффузные выбросы могут оказывать локальное воздействие на окружающую среду. Источники потенциальных диффузных выбросов разнообразны: большая высота падения отходов при погрузочно-разгрузочных работах, отверстия в корпусе шредера, неэффективная аспирационная установка, недостаточная очистка дороги и т.д.</w:t>
      </w:r>
    </w:p>
    <w:p w:rsidR="004E6BC8" w:rsidRPr="00130FF7" w:rsidRDefault="004E6BC8" w:rsidP="004E6BC8">
      <w:pPr>
        <w:tabs>
          <w:tab w:val="left" w:pos="4290"/>
        </w:tabs>
        <w:ind w:firstLine="397"/>
        <w:jc w:val="both"/>
        <w:rPr>
          <w:rFonts w:ascii="Arial" w:hAnsi="Arial" w:cs="Arial"/>
          <w:sz w:val="20"/>
          <w:szCs w:val="20"/>
        </w:rPr>
      </w:pPr>
      <w:r w:rsidRPr="00130FF7">
        <w:rPr>
          <w:rFonts w:ascii="Arial" w:hAnsi="Arial" w:cs="Arial"/>
          <w:sz w:val="20"/>
          <w:szCs w:val="20"/>
        </w:rPr>
        <w:t xml:space="preserve">Еще одним источником диффузных выбросов от установок по измельчению являются </w:t>
      </w:r>
      <w:proofErr w:type="spellStart"/>
      <w:r w:rsidRPr="00130FF7">
        <w:rPr>
          <w:rFonts w:ascii="Arial" w:hAnsi="Arial" w:cs="Arial"/>
          <w:sz w:val="20"/>
          <w:szCs w:val="20"/>
        </w:rPr>
        <w:t>дефлаграции</w:t>
      </w:r>
      <w:proofErr w:type="spellEnd"/>
      <w:r w:rsidRPr="00130FF7">
        <w:rPr>
          <w:rFonts w:ascii="Arial" w:hAnsi="Arial" w:cs="Arial"/>
          <w:sz w:val="20"/>
          <w:szCs w:val="20"/>
        </w:rPr>
        <w:t xml:space="preserve">. </w:t>
      </w:r>
      <w:proofErr w:type="spellStart"/>
      <w:r w:rsidRPr="00130FF7">
        <w:rPr>
          <w:rFonts w:ascii="Arial" w:hAnsi="Arial" w:cs="Arial"/>
          <w:sz w:val="20"/>
          <w:szCs w:val="20"/>
        </w:rPr>
        <w:t>Дефлаграция</w:t>
      </w:r>
      <w:proofErr w:type="spellEnd"/>
      <w:r w:rsidRPr="00130FF7">
        <w:rPr>
          <w:rFonts w:ascii="Arial" w:hAnsi="Arial" w:cs="Arial"/>
          <w:sz w:val="20"/>
          <w:szCs w:val="20"/>
        </w:rPr>
        <w:t xml:space="preserve"> может быть </w:t>
      </w:r>
      <w:proofErr w:type="gramStart"/>
      <w:r w:rsidRPr="00130FF7">
        <w:rPr>
          <w:rFonts w:ascii="Arial" w:hAnsi="Arial" w:cs="Arial"/>
          <w:sz w:val="20"/>
          <w:szCs w:val="20"/>
        </w:rPr>
        <w:t>вызвана</w:t>
      </w:r>
      <w:proofErr w:type="gramEnd"/>
      <w:r w:rsidRPr="00130FF7">
        <w:rPr>
          <w:rFonts w:ascii="Arial" w:hAnsi="Arial" w:cs="Arial"/>
          <w:sz w:val="20"/>
          <w:szCs w:val="20"/>
        </w:rPr>
        <w:t xml:space="preserve"> остатками топлива в транспортных сре</w:t>
      </w:r>
      <w:r>
        <w:rPr>
          <w:rFonts w:ascii="Arial" w:hAnsi="Arial" w:cs="Arial"/>
          <w:sz w:val="20"/>
          <w:szCs w:val="20"/>
        </w:rPr>
        <w:t xml:space="preserve">дствах с выработанным ресурсом. </w:t>
      </w:r>
      <w:r w:rsidRPr="00130FF7">
        <w:rPr>
          <w:rFonts w:ascii="Arial" w:hAnsi="Arial" w:cs="Arial"/>
          <w:sz w:val="20"/>
          <w:szCs w:val="20"/>
        </w:rPr>
        <w:t xml:space="preserve">Данная ситуация считается условиями эксплуатации, отличными от </w:t>
      </w:r>
      <w:proofErr w:type="gramStart"/>
      <w:r w:rsidRPr="00130FF7">
        <w:rPr>
          <w:rFonts w:ascii="Arial" w:hAnsi="Arial" w:cs="Arial"/>
          <w:sz w:val="20"/>
          <w:szCs w:val="20"/>
        </w:rPr>
        <w:t>нормальных</w:t>
      </w:r>
      <w:proofErr w:type="gramEnd"/>
      <w:r w:rsidRPr="00130FF7">
        <w:rPr>
          <w:rFonts w:ascii="Arial" w:hAnsi="Arial" w:cs="Arial"/>
          <w:sz w:val="20"/>
          <w:szCs w:val="20"/>
        </w:rPr>
        <w:t>.</w:t>
      </w:r>
    </w:p>
    <w:p w:rsidR="004E6BC8" w:rsidRDefault="004E6BC8" w:rsidP="004E6BC8">
      <w:pPr>
        <w:tabs>
          <w:tab w:val="left" w:pos="4290"/>
        </w:tabs>
        <w:ind w:firstLine="397"/>
        <w:jc w:val="both"/>
        <w:rPr>
          <w:rFonts w:ascii="Arial" w:hAnsi="Arial" w:cs="Arial"/>
          <w:sz w:val="20"/>
          <w:szCs w:val="20"/>
        </w:rPr>
      </w:pPr>
      <w:r w:rsidRPr="00341329">
        <w:rPr>
          <w:rFonts w:ascii="Arial" w:hAnsi="Arial" w:cs="Arial"/>
          <w:sz w:val="20"/>
          <w:szCs w:val="20"/>
        </w:rPr>
        <w:t xml:space="preserve">Выбросами в </w:t>
      </w:r>
      <w:r>
        <w:rPr>
          <w:rFonts w:ascii="Arial" w:hAnsi="Arial" w:cs="Arial"/>
          <w:sz w:val="20"/>
          <w:szCs w:val="20"/>
        </w:rPr>
        <w:t xml:space="preserve">атмосферный </w:t>
      </w:r>
      <w:r w:rsidRPr="00341329">
        <w:rPr>
          <w:rFonts w:ascii="Arial" w:hAnsi="Arial" w:cs="Arial"/>
          <w:sz w:val="20"/>
          <w:szCs w:val="20"/>
        </w:rPr>
        <w:t>воздух от установки по измельчению могут быть</w:t>
      </w:r>
      <w:r>
        <w:rPr>
          <w:rFonts w:ascii="Arial" w:hAnsi="Arial" w:cs="Arial"/>
          <w:sz w:val="20"/>
          <w:szCs w:val="20"/>
        </w:rPr>
        <w:t>:</w:t>
      </w:r>
      <w:r w:rsidRPr="00341329">
        <w:rPr>
          <w:rFonts w:ascii="Arial" w:hAnsi="Arial" w:cs="Arial"/>
          <w:sz w:val="20"/>
          <w:szCs w:val="20"/>
        </w:rPr>
        <w:t xml:space="preserve"> </w:t>
      </w:r>
    </w:p>
    <w:p w:rsidR="004E6BC8" w:rsidRDefault="004E6BC8" w:rsidP="004E6BC8">
      <w:pPr>
        <w:tabs>
          <w:tab w:val="left" w:pos="4290"/>
        </w:tabs>
        <w:ind w:firstLine="397"/>
        <w:jc w:val="both"/>
        <w:rPr>
          <w:rFonts w:ascii="Arial" w:hAnsi="Arial" w:cs="Arial"/>
          <w:sz w:val="20"/>
          <w:szCs w:val="20"/>
        </w:rPr>
      </w:pPr>
      <w:r>
        <w:rPr>
          <w:rFonts w:ascii="Arial" w:hAnsi="Arial" w:cs="Arial"/>
          <w:sz w:val="20"/>
          <w:szCs w:val="20"/>
        </w:rPr>
        <w:t xml:space="preserve">- </w:t>
      </w:r>
      <w:r w:rsidR="004D315C">
        <w:rPr>
          <w:rFonts w:ascii="Arial" w:hAnsi="Arial" w:cs="Arial"/>
          <w:sz w:val="20"/>
          <w:szCs w:val="20"/>
        </w:rPr>
        <w:t>Т</w:t>
      </w:r>
      <w:r>
        <w:rPr>
          <w:rFonts w:ascii="Arial" w:hAnsi="Arial" w:cs="Arial"/>
          <w:sz w:val="20"/>
          <w:szCs w:val="20"/>
        </w:rPr>
        <w:t>вердые частицы</w:t>
      </w:r>
      <w:r w:rsidRPr="00341329">
        <w:rPr>
          <w:rFonts w:ascii="Arial" w:hAnsi="Arial" w:cs="Arial"/>
          <w:sz w:val="20"/>
          <w:szCs w:val="20"/>
        </w:rPr>
        <w:t xml:space="preserve">, включая </w:t>
      </w:r>
      <w:r>
        <w:rPr>
          <w:rFonts w:ascii="Arial" w:hAnsi="Arial" w:cs="Arial"/>
          <w:sz w:val="20"/>
          <w:szCs w:val="20"/>
        </w:rPr>
        <w:t>твердые частицы металлов;</w:t>
      </w:r>
    </w:p>
    <w:p w:rsidR="004E6BC8" w:rsidRDefault="004E6BC8" w:rsidP="004E6BC8">
      <w:pPr>
        <w:tabs>
          <w:tab w:val="left" w:pos="4290"/>
        </w:tabs>
        <w:ind w:firstLine="397"/>
        <w:jc w:val="both"/>
        <w:rPr>
          <w:rFonts w:ascii="Arial" w:hAnsi="Arial" w:cs="Arial"/>
          <w:sz w:val="20"/>
          <w:szCs w:val="20"/>
        </w:rPr>
      </w:pPr>
      <w:r>
        <w:rPr>
          <w:rFonts w:ascii="Arial" w:hAnsi="Arial" w:cs="Arial"/>
          <w:sz w:val="20"/>
          <w:szCs w:val="20"/>
        </w:rPr>
        <w:t xml:space="preserve">- </w:t>
      </w:r>
      <w:r w:rsidR="00686C97">
        <w:rPr>
          <w:rFonts w:ascii="Arial" w:hAnsi="Arial" w:cs="Arial"/>
          <w:sz w:val="20"/>
          <w:szCs w:val="20"/>
        </w:rPr>
        <w:t>ЛОС</w:t>
      </w:r>
      <w:r w:rsidR="00F24D06">
        <w:rPr>
          <w:rFonts w:ascii="Arial" w:hAnsi="Arial" w:cs="Arial"/>
          <w:sz w:val="20"/>
          <w:szCs w:val="20"/>
        </w:rPr>
        <w:t>;</w:t>
      </w:r>
    </w:p>
    <w:p w:rsidR="004E6BC8" w:rsidRDefault="004E6BC8" w:rsidP="004E6BC8">
      <w:pPr>
        <w:tabs>
          <w:tab w:val="left" w:pos="4290"/>
        </w:tabs>
        <w:ind w:firstLine="397"/>
        <w:jc w:val="both"/>
        <w:rPr>
          <w:rFonts w:ascii="Arial" w:hAnsi="Arial" w:cs="Arial"/>
          <w:sz w:val="20"/>
          <w:szCs w:val="20"/>
        </w:rPr>
      </w:pPr>
      <w:r w:rsidRPr="0058716A">
        <w:rPr>
          <w:rFonts w:ascii="Arial" w:hAnsi="Arial" w:cs="Arial"/>
          <w:sz w:val="20"/>
          <w:szCs w:val="20"/>
        </w:rPr>
        <w:t>Самые высокие концентрации ЛОС были обнаружены для соединений, связанных с бензином и дизельным топливом. К ним относятся, например, изомеры ксилола, толуол и легкие углеводороды.</w:t>
      </w:r>
      <w:r>
        <w:rPr>
          <w:rFonts w:ascii="Arial" w:hAnsi="Arial" w:cs="Arial"/>
          <w:sz w:val="20"/>
          <w:szCs w:val="20"/>
        </w:rPr>
        <w:t xml:space="preserve"> </w:t>
      </w:r>
      <w:r w:rsidRPr="00F46CB3">
        <w:rPr>
          <w:rFonts w:ascii="Arial" w:hAnsi="Arial" w:cs="Arial"/>
          <w:sz w:val="20"/>
          <w:szCs w:val="20"/>
        </w:rPr>
        <w:t>Содержание газообразных органических веществ в воздухе может быть снижено с помощью комбинации циклонов и мокрых скрубберов.</w:t>
      </w:r>
      <w:r>
        <w:rPr>
          <w:rFonts w:ascii="Arial" w:hAnsi="Arial" w:cs="Arial"/>
          <w:sz w:val="20"/>
          <w:szCs w:val="20"/>
        </w:rPr>
        <w:t xml:space="preserve"> </w:t>
      </w:r>
    </w:p>
    <w:p w:rsidR="004E6BC8" w:rsidRDefault="004E6BC8" w:rsidP="004E6BC8">
      <w:pPr>
        <w:tabs>
          <w:tab w:val="left" w:pos="4290"/>
        </w:tabs>
        <w:ind w:firstLine="397"/>
        <w:jc w:val="both"/>
        <w:rPr>
          <w:rFonts w:ascii="Arial" w:hAnsi="Arial" w:cs="Arial"/>
          <w:sz w:val="20"/>
          <w:szCs w:val="20"/>
        </w:rPr>
      </w:pPr>
      <w:r w:rsidRPr="004E6BC8">
        <w:rPr>
          <w:rFonts w:ascii="Arial" w:hAnsi="Arial" w:cs="Arial"/>
          <w:sz w:val="20"/>
          <w:szCs w:val="20"/>
        </w:rPr>
        <w:t xml:space="preserve">Уровень выбросов общего органического углерода может быть уменьшен за счет </w:t>
      </w:r>
      <w:r w:rsidR="00F24D06">
        <w:rPr>
          <w:rFonts w:ascii="Arial" w:hAnsi="Arial" w:cs="Arial"/>
          <w:sz w:val="20"/>
          <w:szCs w:val="20"/>
        </w:rPr>
        <w:t>снижения</w:t>
      </w:r>
      <w:r w:rsidRPr="004E6BC8">
        <w:rPr>
          <w:rFonts w:ascii="Arial" w:hAnsi="Arial" w:cs="Arial"/>
          <w:sz w:val="20"/>
          <w:szCs w:val="20"/>
        </w:rPr>
        <w:t xml:space="preserve"> скорости подачи </w:t>
      </w:r>
      <w:r w:rsidR="00F24D06">
        <w:rPr>
          <w:rFonts w:ascii="Arial" w:hAnsi="Arial" w:cs="Arial"/>
          <w:sz w:val="20"/>
          <w:szCs w:val="20"/>
        </w:rPr>
        <w:t xml:space="preserve">отходов </w:t>
      </w:r>
      <w:r w:rsidRPr="004E6BC8">
        <w:rPr>
          <w:rFonts w:ascii="Arial" w:hAnsi="Arial" w:cs="Arial"/>
          <w:sz w:val="20"/>
          <w:szCs w:val="20"/>
        </w:rPr>
        <w:t>в шредер, что позволило лучше контролировать поступающие потоки с точки зрения их потенциального содержания органических соединений.</w:t>
      </w:r>
    </w:p>
    <w:p w:rsidR="00F24D06" w:rsidRPr="00341329" w:rsidRDefault="00F24D06" w:rsidP="00F24D06">
      <w:pPr>
        <w:tabs>
          <w:tab w:val="left" w:pos="4290"/>
        </w:tabs>
        <w:ind w:firstLine="397"/>
        <w:jc w:val="both"/>
        <w:rPr>
          <w:rFonts w:ascii="Arial" w:hAnsi="Arial" w:cs="Arial"/>
          <w:sz w:val="20"/>
          <w:szCs w:val="20"/>
        </w:rPr>
      </w:pPr>
      <w:proofErr w:type="gramStart"/>
      <w:r>
        <w:rPr>
          <w:rFonts w:ascii="Arial" w:hAnsi="Arial" w:cs="Arial"/>
          <w:sz w:val="20"/>
          <w:szCs w:val="20"/>
        </w:rPr>
        <w:t xml:space="preserve">- </w:t>
      </w:r>
      <w:r w:rsidR="004D315C">
        <w:rPr>
          <w:rFonts w:ascii="Arial" w:hAnsi="Arial" w:cs="Arial"/>
          <w:sz w:val="20"/>
          <w:szCs w:val="20"/>
        </w:rPr>
        <w:t>В</w:t>
      </w:r>
      <w:r w:rsidRPr="00341329">
        <w:rPr>
          <w:rFonts w:ascii="Arial" w:hAnsi="Arial" w:cs="Arial"/>
          <w:sz w:val="20"/>
          <w:szCs w:val="20"/>
        </w:rPr>
        <w:t xml:space="preserve">одяные пары, которые возникают или при условиях эксплуатации, отличных от нормальных (например, </w:t>
      </w:r>
      <w:proofErr w:type="spellStart"/>
      <w:r w:rsidRPr="00341329">
        <w:rPr>
          <w:rFonts w:ascii="Arial" w:hAnsi="Arial" w:cs="Arial"/>
          <w:sz w:val="20"/>
          <w:szCs w:val="20"/>
        </w:rPr>
        <w:t>дефлаграции</w:t>
      </w:r>
      <w:proofErr w:type="spellEnd"/>
      <w:r w:rsidRPr="00341329">
        <w:rPr>
          <w:rFonts w:ascii="Arial" w:hAnsi="Arial" w:cs="Arial"/>
          <w:sz w:val="20"/>
          <w:szCs w:val="20"/>
        </w:rPr>
        <w:t>), или когда на измельчение поступают плохо очищенные отходы, выхлоп</w:t>
      </w:r>
      <w:r>
        <w:rPr>
          <w:rFonts w:ascii="Arial" w:hAnsi="Arial" w:cs="Arial"/>
          <w:sz w:val="20"/>
          <w:szCs w:val="20"/>
        </w:rPr>
        <w:t xml:space="preserve">ы, твердые частицы и </w:t>
      </w:r>
      <w:proofErr w:type="spellStart"/>
      <w:r>
        <w:rPr>
          <w:rFonts w:ascii="Arial" w:hAnsi="Arial" w:cs="Arial"/>
          <w:sz w:val="20"/>
          <w:szCs w:val="20"/>
        </w:rPr>
        <w:t>диоксины</w:t>
      </w:r>
      <w:proofErr w:type="spellEnd"/>
      <w:r>
        <w:rPr>
          <w:rFonts w:ascii="Arial" w:hAnsi="Arial" w:cs="Arial"/>
          <w:sz w:val="20"/>
          <w:szCs w:val="20"/>
        </w:rPr>
        <w:t>.</w:t>
      </w:r>
      <w:proofErr w:type="gramEnd"/>
    </w:p>
    <w:p w:rsidR="00F24D06" w:rsidRPr="007F1920" w:rsidRDefault="00F24D06" w:rsidP="00F24D06">
      <w:pPr>
        <w:pStyle w:val="Default"/>
        <w:ind w:firstLine="397"/>
        <w:jc w:val="both"/>
        <w:rPr>
          <w:rFonts w:ascii="Arial" w:hAnsi="Arial" w:cs="Arial"/>
          <w:sz w:val="20"/>
          <w:szCs w:val="20"/>
        </w:rPr>
      </w:pPr>
      <w:r w:rsidRPr="007F1920">
        <w:rPr>
          <w:rFonts w:ascii="Arial" w:hAnsi="Arial" w:cs="Arial"/>
          <w:sz w:val="20"/>
          <w:szCs w:val="20"/>
        </w:rPr>
        <w:t>Установки по измельчению для п</w:t>
      </w:r>
      <w:r>
        <w:rPr>
          <w:rFonts w:ascii="Arial" w:hAnsi="Arial" w:cs="Arial"/>
          <w:sz w:val="20"/>
          <w:szCs w:val="20"/>
        </w:rPr>
        <w:t>одготов</w:t>
      </w:r>
      <w:r w:rsidRPr="007F1920">
        <w:rPr>
          <w:rFonts w:ascii="Arial" w:hAnsi="Arial" w:cs="Arial"/>
          <w:sz w:val="20"/>
          <w:szCs w:val="20"/>
        </w:rPr>
        <w:t>ки транспортных сре</w:t>
      </w:r>
      <w:proofErr w:type="gramStart"/>
      <w:r w:rsidRPr="007F1920">
        <w:rPr>
          <w:rFonts w:ascii="Arial" w:hAnsi="Arial" w:cs="Arial"/>
          <w:sz w:val="20"/>
          <w:szCs w:val="20"/>
        </w:rPr>
        <w:t>дств с в</w:t>
      </w:r>
      <w:proofErr w:type="gramEnd"/>
      <w:r w:rsidRPr="007F1920">
        <w:rPr>
          <w:rFonts w:ascii="Arial" w:hAnsi="Arial" w:cs="Arial"/>
          <w:sz w:val="20"/>
          <w:szCs w:val="20"/>
        </w:rPr>
        <w:t xml:space="preserve">ыработанным ресурсом </w:t>
      </w:r>
      <w:r w:rsidR="00B64763">
        <w:rPr>
          <w:rFonts w:ascii="Arial" w:hAnsi="Arial" w:cs="Arial"/>
          <w:sz w:val="20"/>
          <w:szCs w:val="20"/>
        </w:rPr>
        <w:t xml:space="preserve">являются </w:t>
      </w:r>
      <w:r w:rsidRPr="007F1920">
        <w:rPr>
          <w:rFonts w:ascii="Arial" w:hAnsi="Arial" w:cs="Arial"/>
          <w:sz w:val="20"/>
          <w:szCs w:val="20"/>
        </w:rPr>
        <w:t>одн</w:t>
      </w:r>
      <w:r w:rsidR="00B64763">
        <w:rPr>
          <w:rFonts w:ascii="Arial" w:hAnsi="Arial" w:cs="Arial"/>
          <w:sz w:val="20"/>
          <w:szCs w:val="20"/>
        </w:rPr>
        <w:t>им</w:t>
      </w:r>
      <w:r w:rsidRPr="007F1920">
        <w:rPr>
          <w:rFonts w:ascii="Arial" w:hAnsi="Arial" w:cs="Arial"/>
          <w:sz w:val="20"/>
          <w:szCs w:val="20"/>
        </w:rPr>
        <w:t xml:space="preserve"> из потенциальных источников непреднамеренного образования и выброса </w:t>
      </w:r>
      <w:proofErr w:type="spellStart"/>
      <w:r w:rsidR="00686C97">
        <w:rPr>
          <w:rFonts w:ascii="Arial" w:hAnsi="Arial" w:cs="Arial"/>
          <w:sz w:val="20"/>
          <w:szCs w:val="20"/>
        </w:rPr>
        <w:t>полихлорированных</w:t>
      </w:r>
      <w:proofErr w:type="spellEnd"/>
      <w:r w:rsidR="00686C97">
        <w:rPr>
          <w:rFonts w:ascii="Arial" w:hAnsi="Arial" w:cs="Arial"/>
          <w:sz w:val="20"/>
          <w:szCs w:val="20"/>
        </w:rPr>
        <w:t xml:space="preserve"> </w:t>
      </w:r>
      <w:proofErr w:type="spellStart"/>
      <w:r w:rsidR="00686C97">
        <w:rPr>
          <w:rFonts w:ascii="Arial" w:hAnsi="Arial" w:cs="Arial"/>
          <w:sz w:val="20"/>
          <w:szCs w:val="20"/>
        </w:rPr>
        <w:t>дибензо-п-диоксинов</w:t>
      </w:r>
      <w:proofErr w:type="spellEnd"/>
      <w:r w:rsidR="00686C97">
        <w:rPr>
          <w:rFonts w:ascii="Arial" w:hAnsi="Arial" w:cs="Arial"/>
          <w:sz w:val="20"/>
          <w:szCs w:val="20"/>
        </w:rPr>
        <w:t xml:space="preserve"> и </w:t>
      </w:r>
      <w:proofErr w:type="spellStart"/>
      <w:r w:rsidR="00686C97">
        <w:rPr>
          <w:rFonts w:ascii="Arial" w:hAnsi="Arial" w:cs="Arial"/>
          <w:sz w:val="20"/>
          <w:szCs w:val="20"/>
        </w:rPr>
        <w:t>дибензофуров</w:t>
      </w:r>
      <w:proofErr w:type="spellEnd"/>
      <w:r w:rsidR="00686C97">
        <w:rPr>
          <w:rFonts w:ascii="Arial" w:hAnsi="Arial" w:cs="Arial"/>
          <w:sz w:val="20"/>
          <w:szCs w:val="20"/>
        </w:rPr>
        <w:t xml:space="preserve"> (далее - </w:t>
      </w:r>
      <w:r w:rsidRPr="00686C97">
        <w:rPr>
          <w:rFonts w:ascii="Arial" w:hAnsi="Arial" w:cs="Arial"/>
          <w:sz w:val="20"/>
          <w:szCs w:val="20"/>
        </w:rPr>
        <w:t>ПХДД/Ф</w:t>
      </w:r>
      <w:r w:rsidR="00686C97">
        <w:rPr>
          <w:rFonts w:ascii="Arial" w:hAnsi="Arial" w:cs="Arial"/>
          <w:sz w:val="20"/>
          <w:szCs w:val="20"/>
        </w:rPr>
        <w:t>)</w:t>
      </w:r>
      <w:r w:rsidRPr="00686C97">
        <w:rPr>
          <w:rFonts w:ascii="Arial" w:hAnsi="Arial" w:cs="Arial"/>
          <w:sz w:val="20"/>
          <w:szCs w:val="20"/>
        </w:rPr>
        <w:t xml:space="preserve"> и </w:t>
      </w:r>
      <w:proofErr w:type="spellStart"/>
      <w:r w:rsidR="00686C97">
        <w:rPr>
          <w:rFonts w:ascii="Arial" w:hAnsi="Arial" w:cs="Arial"/>
          <w:sz w:val="20"/>
          <w:szCs w:val="20"/>
        </w:rPr>
        <w:t>полихлорированных</w:t>
      </w:r>
      <w:proofErr w:type="spellEnd"/>
      <w:r w:rsidR="00686C97">
        <w:rPr>
          <w:rFonts w:ascii="Arial" w:hAnsi="Arial" w:cs="Arial"/>
          <w:sz w:val="20"/>
          <w:szCs w:val="20"/>
        </w:rPr>
        <w:t xml:space="preserve"> </w:t>
      </w:r>
      <w:proofErr w:type="spellStart"/>
      <w:r w:rsidR="00686C97">
        <w:rPr>
          <w:rFonts w:ascii="Arial" w:hAnsi="Arial" w:cs="Arial"/>
          <w:sz w:val="20"/>
          <w:szCs w:val="20"/>
        </w:rPr>
        <w:t>бифенилов</w:t>
      </w:r>
      <w:proofErr w:type="spellEnd"/>
      <w:r w:rsidR="00686C97">
        <w:rPr>
          <w:rFonts w:ascii="Arial" w:hAnsi="Arial" w:cs="Arial"/>
          <w:sz w:val="20"/>
          <w:szCs w:val="20"/>
        </w:rPr>
        <w:t xml:space="preserve"> (далее – </w:t>
      </w:r>
      <w:r w:rsidRPr="00686C97">
        <w:rPr>
          <w:rFonts w:ascii="Arial" w:hAnsi="Arial" w:cs="Arial"/>
          <w:sz w:val="20"/>
          <w:szCs w:val="20"/>
        </w:rPr>
        <w:t>ПХБ</w:t>
      </w:r>
      <w:r w:rsidR="00686C97">
        <w:rPr>
          <w:rFonts w:ascii="Arial" w:hAnsi="Arial" w:cs="Arial"/>
          <w:sz w:val="20"/>
          <w:szCs w:val="20"/>
        </w:rPr>
        <w:t>)</w:t>
      </w:r>
      <w:r w:rsidRPr="007F1920">
        <w:rPr>
          <w:rFonts w:ascii="Arial" w:hAnsi="Arial" w:cs="Arial"/>
          <w:sz w:val="20"/>
          <w:szCs w:val="20"/>
        </w:rPr>
        <w:t xml:space="preserve">. </w:t>
      </w:r>
    </w:p>
    <w:p w:rsidR="00F24D06" w:rsidRPr="007F1920" w:rsidRDefault="00F24D06" w:rsidP="00F24D06">
      <w:pPr>
        <w:pStyle w:val="Default"/>
        <w:ind w:firstLine="397"/>
        <w:jc w:val="both"/>
        <w:rPr>
          <w:rFonts w:ascii="Arial" w:hAnsi="Arial" w:cs="Arial"/>
          <w:sz w:val="20"/>
          <w:szCs w:val="20"/>
        </w:rPr>
      </w:pPr>
      <w:r w:rsidRPr="007F1920">
        <w:rPr>
          <w:rFonts w:ascii="Arial" w:hAnsi="Arial" w:cs="Arial"/>
          <w:sz w:val="20"/>
          <w:szCs w:val="20"/>
        </w:rPr>
        <w:t xml:space="preserve">Что касается </w:t>
      </w:r>
      <w:proofErr w:type="spellStart"/>
      <w:r w:rsidRPr="007F1920">
        <w:rPr>
          <w:rFonts w:ascii="Arial" w:hAnsi="Arial" w:cs="Arial"/>
          <w:sz w:val="20"/>
          <w:szCs w:val="20"/>
        </w:rPr>
        <w:t>диоксинов</w:t>
      </w:r>
      <w:proofErr w:type="spellEnd"/>
      <w:r w:rsidRPr="007F1920">
        <w:rPr>
          <w:rFonts w:ascii="Arial" w:hAnsi="Arial" w:cs="Arial"/>
          <w:sz w:val="20"/>
          <w:szCs w:val="20"/>
        </w:rPr>
        <w:t>, испытания показали, что температуры в камере шредера, как правило, не превышают 70</w:t>
      </w:r>
      <w:r w:rsidR="00966E8C">
        <w:rPr>
          <w:rFonts w:ascii="Arial" w:hAnsi="Arial" w:cs="Arial"/>
          <w:sz w:val="20"/>
          <w:szCs w:val="20"/>
        </w:rPr>
        <w:t xml:space="preserve"> </w:t>
      </w:r>
      <w:r w:rsidRPr="007F1920">
        <w:rPr>
          <w:rFonts w:ascii="Arial" w:hAnsi="Arial" w:cs="Arial"/>
          <w:sz w:val="20"/>
          <w:szCs w:val="20"/>
        </w:rPr>
        <w:t xml:space="preserve">°C (хотя она может быть выше в некоторых участках). Следовательно, за исключением условий эксплуатации, отличных от нормальных, таких как </w:t>
      </w:r>
      <w:proofErr w:type="spellStart"/>
      <w:r w:rsidRPr="007F1920">
        <w:rPr>
          <w:rFonts w:ascii="Arial" w:hAnsi="Arial" w:cs="Arial"/>
          <w:sz w:val="20"/>
          <w:szCs w:val="20"/>
        </w:rPr>
        <w:t>дефлаграция</w:t>
      </w:r>
      <w:proofErr w:type="spellEnd"/>
      <w:r w:rsidRPr="007F1920">
        <w:rPr>
          <w:rFonts w:ascii="Arial" w:hAnsi="Arial" w:cs="Arial"/>
          <w:sz w:val="20"/>
          <w:szCs w:val="20"/>
        </w:rPr>
        <w:t xml:space="preserve">, которые должны быть максимально устранены, вещественный состав потоков, поступающих на завод, такой же, как и в образующихся потоках. </w:t>
      </w:r>
    </w:p>
    <w:p w:rsidR="00F24D06" w:rsidRDefault="00F24D06" w:rsidP="00F24D06">
      <w:pPr>
        <w:tabs>
          <w:tab w:val="left" w:pos="4290"/>
        </w:tabs>
        <w:ind w:firstLine="397"/>
        <w:jc w:val="both"/>
        <w:rPr>
          <w:rFonts w:ascii="Arial" w:hAnsi="Arial" w:cs="Arial"/>
          <w:sz w:val="20"/>
          <w:szCs w:val="20"/>
        </w:rPr>
      </w:pPr>
      <w:r w:rsidRPr="007F1920">
        <w:rPr>
          <w:rFonts w:ascii="Arial" w:hAnsi="Arial" w:cs="Arial"/>
          <w:sz w:val="20"/>
          <w:szCs w:val="20"/>
        </w:rPr>
        <w:t>Выбросы ПХБ могут происходить из-за того, что товары с выработанным ресурсом, в которых ранее содержались ПХБ, п</w:t>
      </w:r>
      <w:r w:rsidR="00966E8C">
        <w:rPr>
          <w:rFonts w:ascii="Arial" w:hAnsi="Arial" w:cs="Arial"/>
          <w:sz w:val="20"/>
          <w:szCs w:val="20"/>
        </w:rPr>
        <w:t>одготавли</w:t>
      </w:r>
      <w:r w:rsidRPr="007F1920">
        <w:rPr>
          <w:rFonts w:ascii="Arial" w:hAnsi="Arial" w:cs="Arial"/>
          <w:sz w:val="20"/>
          <w:szCs w:val="20"/>
        </w:rPr>
        <w:t xml:space="preserve">ваются на установках по измельчению. Изделия, содержащие ПХБ, также содержат небольшое количество </w:t>
      </w:r>
      <w:proofErr w:type="spellStart"/>
      <w:r w:rsidRPr="007F1920">
        <w:rPr>
          <w:rFonts w:ascii="Arial" w:hAnsi="Arial" w:cs="Arial"/>
          <w:sz w:val="20"/>
          <w:szCs w:val="20"/>
        </w:rPr>
        <w:t>диоксиноподобных</w:t>
      </w:r>
      <w:proofErr w:type="spellEnd"/>
      <w:r w:rsidRPr="007F1920">
        <w:rPr>
          <w:rFonts w:ascii="Arial" w:hAnsi="Arial" w:cs="Arial"/>
          <w:sz w:val="20"/>
          <w:szCs w:val="20"/>
        </w:rPr>
        <w:t xml:space="preserve"> ПХБ (</w:t>
      </w:r>
      <w:proofErr w:type="spellStart"/>
      <w:r w:rsidRPr="007F1920">
        <w:rPr>
          <w:rFonts w:ascii="Arial" w:hAnsi="Arial" w:cs="Arial"/>
          <w:sz w:val="20"/>
          <w:szCs w:val="20"/>
        </w:rPr>
        <w:t>дпПХБ</w:t>
      </w:r>
      <w:proofErr w:type="spellEnd"/>
      <w:r w:rsidRPr="007F1920">
        <w:rPr>
          <w:rFonts w:ascii="Arial" w:hAnsi="Arial" w:cs="Arial"/>
          <w:sz w:val="20"/>
          <w:szCs w:val="20"/>
        </w:rPr>
        <w:t xml:space="preserve">) и ПХДД/Ф, и измеренные выбросы можно объяснить повторным выбросом ранее </w:t>
      </w:r>
      <w:proofErr w:type="gramStart"/>
      <w:r w:rsidRPr="007F1920">
        <w:rPr>
          <w:rFonts w:ascii="Arial" w:hAnsi="Arial" w:cs="Arial"/>
          <w:sz w:val="20"/>
          <w:szCs w:val="20"/>
        </w:rPr>
        <w:t>содержащихся</w:t>
      </w:r>
      <w:proofErr w:type="gramEnd"/>
      <w:r w:rsidRPr="007F1920">
        <w:rPr>
          <w:rFonts w:ascii="Arial" w:hAnsi="Arial" w:cs="Arial"/>
          <w:sz w:val="20"/>
          <w:szCs w:val="20"/>
        </w:rPr>
        <w:t xml:space="preserve"> ПХБ.</w:t>
      </w:r>
    </w:p>
    <w:p w:rsidR="00876278" w:rsidRPr="00876278" w:rsidRDefault="00876278" w:rsidP="00876278">
      <w:pPr>
        <w:tabs>
          <w:tab w:val="left" w:pos="4290"/>
        </w:tabs>
        <w:ind w:firstLine="397"/>
        <w:jc w:val="both"/>
        <w:rPr>
          <w:rFonts w:ascii="Arial" w:hAnsi="Arial" w:cs="Arial"/>
          <w:sz w:val="20"/>
          <w:szCs w:val="20"/>
        </w:rPr>
      </w:pPr>
      <w:r w:rsidRPr="00876278">
        <w:rPr>
          <w:rFonts w:ascii="Arial" w:hAnsi="Arial" w:cs="Arial"/>
          <w:sz w:val="20"/>
          <w:szCs w:val="20"/>
        </w:rPr>
        <w:t>К товарам с выработанным ресурсом, которые при п</w:t>
      </w:r>
      <w:r>
        <w:rPr>
          <w:rFonts w:ascii="Arial" w:hAnsi="Arial" w:cs="Arial"/>
          <w:sz w:val="20"/>
          <w:szCs w:val="20"/>
        </w:rPr>
        <w:t>одго</w:t>
      </w:r>
      <w:r w:rsidRPr="00876278">
        <w:rPr>
          <w:rFonts w:ascii="Arial" w:hAnsi="Arial" w:cs="Arial"/>
          <w:sz w:val="20"/>
          <w:szCs w:val="20"/>
        </w:rPr>
        <w:t>т</w:t>
      </w:r>
      <w:r>
        <w:rPr>
          <w:rFonts w:ascii="Arial" w:hAnsi="Arial" w:cs="Arial"/>
          <w:sz w:val="20"/>
          <w:szCs w:val="20"/>
        </w:rPr>
        <w:t>ов</w:t>
      </w:r>
      <w:r w:rsidRPr="00876278">
        <w:rPr>
          <w:rFonts w:ascii="Arial" w:hAnsi="Arial" w:cs="Arial"/>
          <w:sz w:val="20"/>
          <w:szCs w:val="20"/>
        </w:rPr>
        <w:t xml:space="preserve">ке могут выделять ПХБ, относятся: </w:t>
      </w:r>
    </w:p>
    <w:p w:rsidR="00876278" w:rsidRPr="00876278" w:rsidRDefault="00876278" w:rsidP="00876278">
      <w:pPr>
        <w:tabs>
          <w:tab w:val="left" w:pos="4290"/>
        </w:tabs>
        <w:ind w:firstLine="397"/>
        <w:jc w:val="both"/>
        <w:rPr>
          <w:rFonts w:ascii="Arial" w:hAnsi="Arial" w:cs="Arial"/>
          <w:sz w:val="20"/>
          <w:szCs w:val="20"/>
        </w:rPr>
      </w:pPr>
      <w:r w:rsidRPr="00876278">
        <w:rPr>
          <w:rFonts w:ascii="Arial" w:hAnsi="Arial" w:cs="Arial"/>
          <w:sz w:val="20"/>
          <w:szCs w:val="20"/>
        </w:rPr>
        <w:t xml:space="preserve">- конденсаторы и трансформаторы, содержащие ПХБ; </w:t>
      </w:r>
    </w:p>
    <w:p w:rsidR="00876278" w:rsidRPr="00876278" w:rsidRDefault="00876278" w:rsidP="00876278">
      <w:pPr>
        <w:tabs>
          <w:tab w:val="left" w:pos="4290"/>
        </w:tabs>
        <w:ind w:firstLine="397"/>
        <w:jc w:val="both"/>
        <w:rPr>
          <w:rFonts w:ascii="Arial" w:hAnsi="Arial" w:cs="Arial"/>
          <w:sz w:val="20"/>
          <w:szCs w:val="20"/>
        </w:rPr>
      </w:pPr>
      <w:r w:rsidRPr="00876278">
        <w:rPr>
          <w:rFonts w:ascii="Arial" w:hAnsi="Arial" w:cs="Arial"/>
          <w:sz w:val="20"/>
          <w:szCs w:val="20"/>
        </w:rPr>
        <w:t xml:space="preserve">- краски для медных обмоток электродвигателей, содержащие ПХБ; </w:t>
      </w:r>
    </w:p>
    <w:p w:rsidR="00876278" w:rsidRPr="00876278" w:rsidRDefault="00876278" w:rsidP="00876278">
      <w:pPr>
        <w:tabs>
          <w:tab w:val="left" w:pos="4290"/>
        </w:tabs>
        <w:ind w:firstLine="397"/>
        <w:jc w:val="both"/>
        <w:rPr>
          <w:rFonts w:ascii="Arial" w:hAnsi="Arial" w:cs="Arial"/>
          <w:sz w:val="20"/>
          <w:szCs w:val="20"/>
        </w:rPr>
      </w:pPr>
      <w:r w:rsidRPr="00876278">
        <w:rPr>
          <w:rFonts w:ascii="Arial" w:hAnsi="Arial" w:cs="Arial"/>
          <w:sz w:val="20"/>
          <w:szCs w:val="20"/>
        </w:rPr>
        <w:t xml:space="preserve">- разделяющие составы, содержащие ПХБ, в электронных отходах, например, мелованная бумага, целлюлоза и пластик; </w:t>
      </w:r>
    </w:p>
    <w:p w:rsidR="00876278" w:rsidRPr="00876278" w:rsidRDefault="00876278" w:rsidP="00876278">
      <w:pPr>
        <w:tabs>
          <w:tab w:val="left" w:pos="4290"/>
        </w:tabs>
        <w:ind w:firstLine="397"/>
        <w:jc w:val="both"/>
        <w:rPr>
          <w:rFonts w:ascii="Arial" w:hAnsi="Arial" w:cs="Arial"/>
          <w:sz w:val="20"/>
          <w:szCs w:val="20"/>
        </w:rPr>
      </w:pPr>
      <w:r w:rsidRPr="00876278">
        <w:rPr>
          <w:rFonts w:ascii="Arial" w:hAnsi="Arial" w:cs="Arial"/>
          <w:sz w:val="20"/>
          <w:szCs w:val="20"/>
        </w:rPr>
        <w:t>- отходы</w:t>
      </w:r>
      <w:r>
        <w:rPr>
          <w:rFonts w:ascii="Arial" w:hAnsi="Arial" w:cs="Arial"/>
          <w:sz w:val="20"/>
          <w:szCs w:val="20"/>
        </w:rPr>
        <w:t xml:space="preserve"> металлов</w:t>
      </w:r>
      <w:r w:rsidRPr="00876278">
        <w:rPr>
          <w:rFonts w:ascii="Arial" w:hAnsi="Arial" w:cs="Arial"/>
          <w:sz w:val="20"/>
          <w:szCs w:val="20"/>
        </w:rPr>
        <w:t xml:space="preserve"> с покрытиями, содержащими ПХБ, например, столы, стулья, оконные рамы, стальные балки. </w:t>
      </w:r>
    </w:p>
    <w:p w:rsidR="00876278" w:rsidRPr="00E71202" w:rsidRDefault="00876278" w:rsidP="00876278">
      <w:pPr>
        <w:tabs>
          <w:tab w:val="left" w:pos="4290"/>
        </w:tabs>
        <w:ind w:firstLine="397"/>
        <w:jc w:val="both"/>
        <w:rPr>
          <w:rFonts w:ascii="Arial" w:hAnsi="Arial" w:cs="Arial"/>
          <w:sz w:val="20"/>
          <w:szCs w:val="20"/>
        </w:rPr>
      </w:pPr>
      <w:r w:rsidRPr="00E71202">
        <w:rPr>
          <w:rFonts w:ascii="Arial" w:hAnsi="Arial" w:cs="Arial"/>
          <w:sz w:val="20"/>
          <w:szCs w:val="20"/>
        </w:rPr>
        <w:t>Процесс измельчения, включая п</w:t>
      </w:r>
      <w:r>
        <w:rPr>
          <w:rFonts w:ascii="Arial" w:hAnsi="Arial" w:cs="Arial"/>
          <w:sz w:val="20"/>
          <w:szCs w:val="20"/>
        </w:rPr>
        <w:t>одготов</w:t>
      </w:r>
      <w:r w:rsidRPr="00E71202">
        <w:rPr>
          <w:rFonts w:ascii="Arial" w:hAnsi="Arial" w:cs="Arial"/>
          <w:sz w:val="20"/>
          <w:szCs w:val="20"/>
        </w:rPr>
        <w:t xml:space="preserve">ку отходов и остатков, приводит к образованию большого количества </w:t>
      </w:r>
      <w:proofErr w:type="spellStart"/>
      <w:r>
        <w:rPr>
          <w:rFonts w:ascii="Arial" w:hAnsi="Arial" w:cs="Arial"/>
          <w:sz w:val="20"/>
          <w:szCs w:val="20"/>
        </w:rPr>
        <w:t>тверыдх</w:t>
      </w:r>
      <w:proofErr w:type="spellEnd"/>
      <w:r>
        <w:rPr>
          <w:rFonts w:ascii="Arial" w:hAnsi="Arial" w:cs="Arial"/>
          <w:sz w:val="20"/>
          <w:szCs w:val="20"/>
        </w:rPr>
        <w:t xml:space="preserve"> частиц</w:t>
      </w:r>
      <w:r w:rsidRPr="00E71202">
        <w:rPr>
          <w:rFonts w:ascii="Arial" w:hAnsi="Arial" w:cs="Arial"/>
          <w:sz w:val="20"/>
          <w:szCs w:val="20"/>
        </w:rPr>
        <w:t>, содержащ</w:t>
      </w:r>
      <w:r>
        <w:rPr>
          <w:rFonts w:ascii="Arial" w:hAnsi="Arial" w:cs="Arial"/>
          <w:sz w:val="20"/>
          <w:szCs w:val="20"/>
        </w:rPr>
        <w:t>их</w:t>
      </w:r>
      <w:r w:rsidRPr="00E71202">
        <w:rPr>
          <w:rFonts w:ascii="Arial" w:hAnsi="Arial" w:cs="Arial"/>
          <w:sz w:val="20"/>
          <w:szCs w:val="20"/>
        </w:rPr>
        <w:t xml:space="preserve"> загрязняющие вещества, такие как тяжелые металлы, ПХДД/Ф и ПХБ, которые подвержены рассеиванию в окружающей среде (точечные и диффузные выбросы).</w:t>
      </w:r>
    </w:p>
    <w:p w:rsidR="005E12C9" w:rsidRPr="00D669DD" w:rsidRDefault="005E12C9" w:rsidP="005E12C9">
      <w:pPr>
        <w:pStyle w:val="Default"/>
        <w:ind w:firstLine="397"/>
        <w:jc w:val="both"/>
        <w:rPr>
          <w:rFonts w:ascii="Arial" w:hAnsi="Arial" w:cs="Arial"/>
          <w:sz w:val="20"/>
          <w:szCs w:val="20"/>
        </w:rPr>
      </w:pPr>
      <w:r>
        <w:rPr>
          <w:rFonts w:ascii="Arial" w:hAnsi="Arial" w:cs="Arial"/>
          <w:sz w:val="20"/>
          <w:szCs w:val="20"/>
        </w:rPr>
        <w:t>О</w:t>
      </w:r>
      <w:r w:rsidRPr="00D669DD">
        <w:rPr>
          <w:rFonts w:ascii="Arial" w:hAnsi="Arial" w:cs="Arial"/>
          <w:sz w:val="20"/>
          <w:szCs w:val="20"/>
        </w:rPr>
        <w:t xml:space="preserve">сновными методами предотвращения выбросов ПХБ и </w:t>
      </w:r>
      <w:proofErr w:type="spellStart"/>
      <w:r w:rsidRPr="00D669DD">
        <w:rPr>
          <w:rFonts w:ascii="Arial" w:hAnsi="Arial" w:cs="Arial"/>
          <w:sz w:val="20"/>
          <w:szCs w:val="20"/>
        </w:rPr>
        <w:t>диоксинов</w:t>
      </w:r>
      <w:proofErr w:type="spellEnd"/>
      <w:r w:rsidRPr="00D669DD">
        <w:rPr>
          <w:rFonts w:ascii="Arial" w:hAnsi="Arial" w:cs="Arial"/>
          <w:sz w:val="20"/>
          <w:szCs w:val="20"/>
        </w:rPr>
        <w:t xml:space="preserve"> в </w:t>
      </w:r>
      <w:r>
        <w:rPr>
          <w:rFonts w:ascii="Arial" w:hAnsi="Arial" w:cs="Arial"/>
          <w:sz w:val="20"/>
          <w:szCs w:val="20"/>
        </w:rPr>
        <w:t xml:space="preserve">атмосферный </w:t>
      </w:r>
      <w:r w:rsidRPr="00D669DD">
        <w:rPr>
          <w:rFonts w:ascii="Arial" w:hAnsi="Arial" w:cs="Arial"/>
          <w:sz w:val="20"/>
          <w:szCs w:val="20"/>
        </w:rPr>
        <w:t>воздух при механической п</w:t>
      </w:r>
      <w:r>
        <w:rPr>
          <w:rFonts w:ascii="Arial" w:hAnsi="Arial" w:cs="Arial"/>
          <w:sz w:val="20"/>
          <w:szCs w:val="20"/>
        </w:rPr>
        <w:t>одготов</w:t>
      </w:r>
      <w:r w:rsidRPr="00D669DD">
        <w:rPr>
          <w:rFonts w:ascii="Arial" w:hAnsi="Arial" w:cs="Arial"/>
          <w:sz w:val="20"/>
          <w:szCs w:val="20"/>
        </w:rPr>
        <w:t xml:space="preserve">ке отходов </w:t>
      </w:r>
      <w:r>
        <w:rPr>
          <w:rFonts w:ascii="Arial" w:hAnsi="Arial" w:cs="Arial"/>
          <w:sz w:val="20"/>
          <w:szCs w:val="20"/>
        </w:rPr>
        <w:t xml:space="preserve">металлов </w:t>
      </w:r>
      <w:r w:rsidRPr="00D669DD">
        <w:rPr>
          <w:rFonts w:ascii="Arial" w:hAnsi="Arial" w:cs="Arial"/>
          <w:sz w:val="20"/>
          <w:szCs w:val="20"/>
        </w:rPr>
        <w:t xml:space="preserve">в шредерах являются: </w:t>
      </w:r>
    </w:p>
    <w:p w:rsidR="005E12C9" w:rsidRPr="00D669DD" w:rsidRDefault="005E12C9" w:rsidP="005E12C9">
      <w:pPr>
        <w:pStyle w:val="Default"/>
        <w:ind w:firstLine="397"/>
        <w:jc w:val="both"/>
        <w:rPr>
          <w:rFonts w:ascii="Arial" w:hAnsi="Arial" w:cs="Arial"/>
          <w:sz w:val="20"/>
          <w:szCs w:val="20"/>
        </w:rPr>
      </w:pPr>
      <w:r>
        <w:rPr>
          <w:rFonts w:ascii="Arial" w:hAnsi="Arial" w:cs="Arial"/>
          <w:sz w:val="20"/>
          <w:szCs w:val="20"/>
        </w:rPr>
        <w:t>-</w:t>
      </w:r>
      <w:r w:rsidRPr="00D669DD">
        <w:rPr>
          <w:rFonts w:ascii="Arial" w:hAnsi="Arial" w:cs="Arial"/>
          <w:sz w:val="20"/>
          <w:szCs w:val="20"/>
        </w:rPr>
        <w:t xml:space="preserve"> </w:t>
      </w:r>
      <w:proofErr w:type="gramStart"/>
      <w:r>
        <w:rPr>
          <w:rFonts w:ascii="Arial" w:hAnsi="Arial" w:cs="Arial"/>
          <w:sz w:val="20"/>
          <w:szCs w:val="20"/>
        </w:rPr>
        <w:t>и</w:t>
      </w:r>
      <w:r w:rsidRPr="00D669DD">
        <w:rPr>
          <w:rFonts w:ascii="Arial" w:hAnsi="Arial" w:cs="Arial"/>
          <w:sz w:val="20"/>
          <w:szCs w:val="20"/>
        </w:rPr>
        <w:t>збежание</w:t>
      </w:r>
      <w:proofErr w:type="gramEnd"/>
      <w:r w:rsidRPr="00D669DD">
        <w:rPr>
          <w:rFonts w:ascii="Arial" w:hAnsi="Arial" w:cs="Arial"/>
          <w:sz w:val="20"/>
          <w:szCs w:val="20"/>
        </w:rPr>
        <w:t xml:space="preserve"> измельчения отходов, содержащих ПХБ; </w:t>
      </w:r>
    </w:p>
    <w:p w:rsidR="005E12C9" w:rsidRPr="00D669DD" w:rsidRDefault="005E12C9" w:rsidP="005E12C9">
      <w:pPr>
        <w:pStyle w:val="Default"/>
        <w:ind w:firstLine="397"/>
        <w:jc w:val="both"/>
        <w:rPr>
          <w:rFonts w:ascii="Arial" w:hAnsi="Arial" w:cs="Arial"/>
          <w:sz w:val="20"/>
          <w:szCs w:val="20"/>
        </w:rPr>
      </w:pPr>
      <w:r>
        <w:rPr>
          <w:rFonts w:ascii="Arial" w:hAnsi="Arial" w:cs="Arial"/>
          <w:sz w:val="20"/>
          <w:szCs w:val="20"/>
        </w:rPr>
        <w:t>-</w:t>
      </w:r>
      <w:r w:rsidRPr="00D669DD">
        <w:rPr>
          <w:rFonts w:ascii="Arial" w:hAnsi="Arial" w:cs="Arial"/>
          <w:sz w:val="20"/>
          <w:szCs w:val="20"/>
        </w:rPr>
        <w:t xml:space="preserve"> </w:t>
      </w:r>
      <w:proofErr w:type="gramStart"/>
      <w:r>
        <w:rPr>
          <w:rFonts w:ascii="Arial" w:hAnsi="Arial" w:cs="Arial"/>
          <w:sz w:val="20"/>
          <w:szCs w:val="20"/>
        </w:rPr>
        <w:t>и</w:t>
      </w:r>
      <w:r w:rsidRPr="00D669DD">
        <w:rPr>
          <w:rFonts w:ascii="Arial" w:hAnsi="Arial" w:cs="Arial"/>
          <w:sz w:val="20"/>
          <w:szCs w:val="20"/>
        </w:rPr>
        <w:t>збежание</w:t>
      </w:r>
      <w:proofErr w:type="gramEnd"/>
      <w:r w:rsidRPr="00D669DD">
        <w:rPr>
          <w:rFonts w:ascii="Arial" w:hAnsi="Arial" w:cs="Arial"/>
          <w:sz w:val="20"/>
          <w:szCs w:val="20"/>
        </w:rPr>
        <w:t xml:space="preserve"> инцидентов/несчастных случаев, таких как </w:t>
      </w:r>
      <w:proofErr w:type="spellStart"/>
      <w:r w:rsidRPr="00D669DD">
        <w:rPr>
          <w:rFonts w:ascii="Arial" w:hAnsi="Arial" w:cs="Arial"/>
          <w:sz w:val="20"/>
          <w:szCs w:val="20"/>
        </w:rPr>
        <w:t>дефлаграция</w:t>
      </w:r>
      <w:proofErr w:type="spellEnd"/>
      <w:r w:rsidRPr="00D669DD">
        <w:rPr>
          <w:rFonts w:ascii="Arial" w:hAnsi="Arial" w:cs="Arial"/>
          <w:sz w:val="20"/>
          <w:szCs w:val="20"/>
        </w:rPr>
        <w:t xml:space="preserve"> и пожары;  </w:t>
      </w:r>
    </w:p>
    <w:p w:rsidR="005E12C9" w:rsidRPr="00D669DD" w:rsidRDefault="005E12C9" w:rsidP="005E12C9">
      <w:pPr>
        <w:pStyle w:val="Default"/>
        <w:ind w:firstLine="397"/>
        <w:jc w:val="both"/>
        <w:rPr>
          <w:rFonts w:ascii="Arial" w:hAnsi="Arial" w:cs="Arial"/>
          <w:sz w:val="20"/>
          <w:szCs w:val="20"/>
        </w:rPr>
      </w:pPr>
      <w:r>
        <w:rPr>
          <w:rFonts w:ascii="Arial" w:hAnsi="Arial" w:cs="Arial"/>
          <w:sz w:val="20"/>
          <w:szCs w:val="20"/>
        </w:rPr>
        <w:t>-</w:t>
      </w:r>
      <w:r w:rsidRPr="00D669DD">
        <w:rPr>
          <w:rFonts w:ascii="Arial" w:hAnsi="Arial" w:cs="Arial"/>
          <w:sz w:val="20"/>
          <w:szCs w:val="20"/>
        </w:rPr>
        <w:t xml:space="preserve"> </w:t>
      </w:r>
      <w:proofErr w:type="gramStart"/>
      <w:r>
        <w:rPr>
          <w:rFonts w:ascii="Arial" w:hAnsi="Arial" w:cs="Arial"/>
          <w:sz w:val="20"/>
          <w:szCs w:val="20"/>
        </w:rPr>
        <w:t>и</w:t>
      </w:r>
      <w:r w:rsidRPr="00D669DD">
        <w:rPr>
          <w:rFonts w:ascii="Arial" w:hAnsi="Arial" w:cs="Arial"/>
          <w:sz w:val="20"/>
          <w:szCs w:val="20"/>
        </w:rPr>
        <w:t>збежание</w:t>
      </w:r>
      <w:proofErr w:type="gramEnd"/>
      <w:r w:rsidRPr="00D669DD">
        <w:rPr>
          <w:rFonts w:ascii="Arial" w:hAnsi="Arial" w:cs="Arial"/>
          <w:sz w:val="20"/>
          <w:szCs w:val="20"/>
        </w:rPr>
        <w:t xml:space="preserve"> или, где это невозможно, уменьшение диффузных выбросов </w:t>
      </w:r>
      <w:r>
        <w:rPr>
          <w:rFonts w:ascii="Arial" w:hAnsi="Arial" w:cs="Arial"/>
          <w:sz w:val="20"/>
          <w:szCs w:val="20"/>
        </w:rPr>
        <w:t>твердых частиц</w:t>
      </w:r>
      <w:r w:rsidRPr="00D669DD">
        <w:rPr>
          <w:rFonts w:ascii="Arial" w:hAnsi="Arial" w:cs="Arial"/>
          <w:sz w:val="20"/>
          <w:szCs w:val="20"/>
        </w:rPr>
        <w:t xml:space="preserve">. </w:t>
      </w:r>
    </w:p>
    <w:p w:rsidR="005E12C9" w:rsidRDefault="005E12C9" w:rsidP="005E12C9">
      <w:pPr>
        <w:tabs>
          <w:tab w:val="left" w:pos="4290"/>
        </w:tabs>
        <w:ind w:firstLine="397"/>
        <w:jc w:val="both"/>
        <w:rPr>
          <w:rFonts w:ascii="Arial" w:hAnsi="Arial" w:cs="Arial"/>
          <w:sz w:val="20"/>
          <w:szCs w:val="20"/>
        </w:rPr>
      </w:pPr>
      <w:r w:rsidRPr="00D669DD">
        <w:rPr>
          <w:rFonts w:ascii="Arial" w:hAnsi="Arial" w:cs="Arial"/>
          <w:sz w:val="20"/>
          <w:szCs w:val="20"/>
        </w:rPr>
        <w:t>Это достигается путем оптимизации сведений о поступающих потоках и их контроля, а также путем применения соответствующих методов управления и борьбы с выбросами.</w:t>
      </w:r>
    </w:p>
    <w:p w:rsidR="004D315C" w:rsidRDefault="004D315C" w:rsidP="004D315C">
      <w:pPr>
        <w:tabs>
          <w:tab w:val="left" w:pos="4290"/>
        </w:tabs>
        <w:ind w:firstLine="397"/>
        <w:jc w:val="both"/>
        <w:rPr>
          <w:rFonts w:ascii="Arial" w:hAnsi="Arial" w:cs="Arial"/>
          <w:sz w:val="20"/>
          <w:szCs w:val="20"/>
        </w:rPr>
      </w:pPr>
      <w:r>
        <w:rPr>
          <w:rFonts w:ascii="Arial" w:hAnsi="Arial" w:cs="Arial"/>
          <w:sz w:val="20"/>
          <w:szCs w:val="20"/>
        </w:rPr>
        <w:t>- Ртуть</w:t>
      </w:r>
    </w:p>
    <w:p w:rsidR="004D315C" w:rsidRPr="00D34184" w:rsidRDefault="004D315C" w:rsidP="004D315C">
      <w:pPr>
        <w:tabs>
          <w:tab w:val="left" w:pos="4290"/>
        </w:tabs>
        <w:ind w:firstLine="397"/>
        <w:jc w:val="both"/>
        <w:rPr>
          <w:rFonts w:ascii="Arial" w:hAnsi="Arial" w:cs="Arial"/>
          <w:sz w:val="20"/>
          <w:szCs w:val="20"/>
        </w:rPr>
      </w:pPr>
      <w:r w:rsidRPr="00D34184">
        <w:rPr>
          <w:rFonts w:ascii="Arial" w:hAnsi="Arial" w:cs="Arial"/>
          <w:sz w:val="20"/>
          <w:szCs w:val="20"/>
        </w:rPr>
        <w:t>Ртуть может содержаться в следующих материалах поступающих потоков:</w:t>
      </w:r>
    </w:p>
    <w:p w:rsidR="004D315C" w:rsidRPr="00D34184" w:rsidRDefault="004D315C" w:rsidP="004D315C">
      <w:pPr>
        <w:pStyle w:val="Default"/>
        <w:ind w:firstLine="397"/>
        <w:jc w:val="both"/>
        <w:rPr>
          <w:rFonts w:ascii="Arial" w:hAnsi="Arial" w:cs="Arial"/>
          <w:sz w:val="20"/>
          <w:szCs w:val="20"/>
        </w:rPr>
      </w:pPr>
      <w:r w:rsidRPr="00D34184">
        <w:rPr>
          <w:rFonts w:ascii="Arial" w:hAnsi="Arial" w:cs="Arial"/>
          <w:sz w:val="20"/>
          <w:szCs w:val="20"/>
        </w:rPr>
        <w:t>- ртутные выключатели, содержащи</w:t>
      </w:r>
      <w:r>
        <w:rPr>
          <w:rFonts w:ascii="Arial" w:hAnsi="Arial" w:cs="Arial"/>
          <w:sz w:val="20"/>
          <w:szCs w:val="20"/>
        </w:rPr>
        <w:t>е</w:t>
      </w:r>
      <w:r w:rsidRPr="00D34184">
        <w:rPr>
          <w:rFonts w:ascii="Arial" w:hAnsi="Arial" w:cs="Arial"/>
          <w:sz w:val="20"/>
          <w:szCs w:val="20"/>
        </w:rPr>
        <w:t xml:space="preserve"> хладагенты, такие как холодильники и морозильные камеры, или другого оборудования (реле времени, поплавковое реле, выключатели лестничного освещения); </w:t>
      </w:r>
    </w:p>
    <w:p w:rsidR="004D315C" w:rsidRPr="00D34184" w:rsidRDefault="004D315C" w:rsidP="004D315C">
      <w:pPr>
        <w:pStyle w:val="Default"/>
        <w:ind w:firstLine="397"/>
        <w:jc w:val="both"/>
        <w:rPr>
          <w:rFonts w:ascii="Arial" w:hAnsi="Arial" w:cs="Arial"/>
          <w:sz w:val="20"/>
          <w:szCs w:val="20"/>
        </w:rPr>
      </w:pPr>
      <w:r w:rsidRPr="00D34184">
        <w:rPr>
          <w:rFonts w:ascii="Arial" w:hAnsi="Arial" w:cs="Arial"/>
          <w:sz w:val="20"/>
          <w:szCs w:val="20"/>
        </w:rPr>
        <w:t xml:space="preserve">- некоторые элементы подсветки </w:t>
      </w:r>
      <w:proofErr w:type="spellStart"/>
      <w:r w:rsidRPr="00D34184">
        <w:rPr>
          <w:rFonts w:ascii="Arial" w:hAnsi="Arial" w:cs="Arial"/>
          <w:sz w:val="20"/>
          <w:szCs w:val="20"/>
        </w:rPr>
        <w:t>плоскопанельных</w:t>
      </w:r>
      <w:proofErr w:type="spellEnd"/>
      <w:r w:rsidRPr="00D34184">
        <w:rPr>
          <w:rFonts w:ascii="Arial" w:hAnsi="Arial" w:cs="Arial"/>
          <w:sz w:val="20"/>
          <w:szCs w:val="20"/>
        </w:rPr>
        <w:t xml:space="preserve"> ЖК</w:t>
      </w:r>
      <w:r>
        <w:rPr>
          <w:rFonts w:ascii="Arial" w:hAnsi="Arial" w:cs="Arial"/>
          <w:sz w:val="20"/>
          <w:szCs w:val="20"/>
        </w:rPr>
        <w:t xml:space="preserve"> </w:t>
      </w:r>
      <w:r w:rsidRPr="00D34184">
        <w:rPr>
          <w:rFonts w:ascii="Arial" w:hAnsi="Arial" w:cs="Arial"/>
          <w:sz w:val="20"/>
          <w:szCs w:val="20"/>
        </w:rPr>
        <w:t xml:space="preserve"> и светодиодных дисплеев;</w:t>
      </w:r>
    </w:p>
    <w:p w:rsidR="004D315C" w:rsidRPr="00D34184" w:rsidRDefault="004D315C" w:rsidP="004D315C">
      <w:pPr>
        <w:pStyle w:val="Default"/>
        <w:ind w:firstLine="397"/>
        <w:jc w:val="both"/>
        <w:rPr>
          <w:rFonts w:ascii="Arial" w:hAnsi="Arial" w:cs="Arial"/>
          <w:sz w:val="20"/>
          <w:szCs w:val="20"/>
        </w:rPr>
      </w:pPr>
      <w:r w:rsidRPr="00D34184">
        <w:rPr>
          <w:rFonts w:ascii="Arial" w:hAnsi="Arial" w:cs="Arial"/>
          <w:sz w:val="20"/>
          <w:szCs w:val="20"/>
        </w:rPr>
        <w:t>- отдельные батареи таблеточного типа</w:t>
      </w:r>
      <w:r>
        <w:rPr>
          <w:rFonts w:ascii="Arial" w:hAnsi="Arial" w:cs="Arial"/>
          <w:sz w:val="20"/>
          <w:szCs w:val="20"/>
        </w:rPr>
        <w:t>;</w:t>
      </w:r>
      <w:r w:rsidRPr="00D34184">
        <w:rPr>
          <w:rFonts w:ascii="Arial" w:hAnsi="Arial" w:cs="Arial"/>
          <w:sz w:val="20"/>
          <w:szCs w:val="20"/>
        </w:rPr>
        <w:t xml:space="preserve"> </w:t>
      </w:r>
    </w:p>
    <w:p w:rsidR="004D315C" w:rsidRPr="00D34184" w:rsidRDefault="004D315C" w:rsidP="004D315C">
      <w:pPr>
        <w:pStyle w:val="Default"/>
        <w:ind w:firstLine="397"/>
        <w:jc w:val="both"/>
        <w:rPr>
          <w:rFonts w:ascii="Arial" w:hAnsi="Arial" w:cs="Arial"/>
          <w:sz w:val="20"/>
          <w:szCs w:val="20"/>
        </w:rPr>
      </w:pPr>
      <w:r w:rsidRPr="00D34184">
        <w:rPr>
          <w:rFonts w:ascii="Arial" w:hAnsi="Arial" w:cs="Arial"/>
          <w:sz w:val="20"/>
          <w:szCs w:val="20"/>
        </w:rPr>
        <w:t xml:space="preserve">- газоразрядные лампы; </w:t>
      </w:r>
    </w:p>
    <w:p w:rsidR="004D315C" w:rsidRPr="00D34184" w:rsidRDefault="004D315C" w:rsidP="004D315C">
      <w:pPr>
        <w:pStyle w:val="Default"/>
        <w:ind w:firstLine="397"/>
        <w:jc w:val="both"/>
        <w:rPr>
          <w:rFonts w:ascii="Arial" w:hAnsi="Arial" w:cs="Arial"/>
          <w:sz w:val="20"/>
          <w:szCs w:val="20"/>
        </w:rPr>
      </w:pPr>
      <w:r w:rsidRPr="00D34184">
        <w:rPr>
          <w:rFonts w:ascii="Arial" w:hAnsi="Arial" w:cs="Arial"/>
          <w:sz w:val="20"/>
          <w:szCs w:val="20"/>
        </w:rPr>
        <w:t>- люминесцентные лампы с холодным катодом от сканеров и фотокопировальных устройств</w:t>
      </w:r>
      <w:r>
        <w:rPr>
          <w:rFonts w:ascii="Arial" w:hAnsi="Arial" w:cs="Arial"/>
          <w:sz w:val="20"/>
          <w:szCs w:val="20"/>
        </w:rPr>
        <w:t>.</w:t>
      </w:r>
      <w:r w:rsidRPr="00D34184">
        <w:rPr>
          <w:rFonts w:ascii="Arial" w:hAnsi="Arial" w:cs="Arial"/>
          <w:sz w:val="20"/>
          <w:szCs w:val="20"/>
        </w:rPr>
        <w:t xml:space="preserve"> </w:t>
      </w:r>
    </w:p>
    <w:p w:rsidR="004D315C" w:rsidRPr="003B3402" w:rsidRDefault="004D315C" w:rsidP="004D315C">
      <w:pPr>
        <w:pStyle w:val="Default"/>
        <w:ind w:firstLine="397"/>
        <w:jc w:val="both"/>
        <w:rPr>
          <w:rFonts w:ascii="Arial" w:hAnsi="Arial" w:cs="Arial"/>
          <w:sz w:val="20"/>
          <w:szCs w:val="20"/>
        </w:rPr>
      </w:pPr>
      <w:r>
        <w:rPr>
          <w:rFonts w:ascii="Arial" w:hAnsi="Arial" w:cs="Arial"/>
          <w:sz w:val="20"/>
          <w:szCs w:val="20"/>
        </w:rPr>
        <w:t>О</w:t>
      </w:r>
      <w:r w:rsidRPr="003B3402">
        <w:rPr>
          <w:rFonts w:ascii="Arial" w:hAnsi="Arial" w:cs="Arial"/>
          <w:sz w:val="20"/>
          <w:szCs w:val="20"/>
        </w:rPr>
        <w:t>тходы</w:t>
      </w:r>
      <w:r>
        <w:rPr>
          <w:rFonts w:ascii="Arial" w:hAnsi="Arial" w:cs="Arial"/>
          <w:sz w:val="20"/>
          <w:szCs w:val="20"/>
        </w:rPr>
        <w:t xml:space="preserve"> металлов</w:t>
      </w:r>
      <w:r w:rsidRPr="003B3402">
        <w:rPr>
          <w:rFonts w:ascii="Arial" w:hAnsi="Arial" w:cs="Arial"/>
          <w:sz w:val="20"/>
          <w:szCs w:val="20"/>
        </w:rPr>
        <w:t>, которые (предположительно)</w:t>
      </w:r>
      <w:r>
        <w:rPr>
          <w:rFonts w:ascii="Arial" w:hAnsi="Arial" w:cs="Arial"/>
          <w:sz w:val="20"/>
          <w:szCs w:val="20"/>
        </w:rPr>
        <w:t xml:space="preserve"> содержат эти предметы, обычно подготавливают</w:t>
      </w:r>
      <w:r w:rsidRPr="003B3402">
        <w:rPr>
          <w:rFonts w:ascii="Arial" w:hAnsi="Arial" w:cs="Arial"/>
          <w:sz w:val="20"/>
          <w:szCs w:val="20"/>
        </w:rPr>
        <w:t xml:space="preserve"> на специальных установках, а не в шредерах для измельчения смешанных металлов.</w:t>
      </w:r>
    </w:p>
    <w:p w:rsidR="004D315C" w:rsidRPr="003B3402" w:rsidRDefault="004D315C" w:rsidP="004D315C">
      <w:pPr>
        <w:pStyle w:val="Default"/>
        <w:ind w:firstLine="397"/>
        <w:jc w:val="both"/>
        <w:rPr>
          <w:rFonts w:ascii="Arial" w:hAnsi="Arial" w:cs="Arial"/>
          <w:sz w:val="20"/>
          <w:szCs w:val="20"/>
        </w:rPr>
      </w:pPr>
      <w:r w:rsidRPr="003B3402">
        <w:rPr>
          <w:rFonts w:ascii="Arial" w:hAnsi="Arial" w:cs="Arial"/>
          <w:sz w:val="20"/>
          <w:szCs w:val="20"/>
        </w:rPr>
        <w:t xml:space="preserve">Тем не менее, ртуть может присутствовать в выбросах в </w:t>
      </w:r>
      <w:r>
        <w:rPr>
          <w:rFonts w:ascii="Arial" w:hAnsi="Arial" w:cs="Arial"/>
          <w:sz w:val="20"/>
          <w:szCs w:val="20"/>
        </w:rPr>
        <w:t xml:space="preserve">атмосферный </w:t>
      </w:r>
      <w:r w:rsidRPr="003B3402">
        <w:rPr>
          <w:rFonts w:ascii="Arial" w:hAnsi="Arial" w:cs="Arial"/>
          <w:sz w:val="20"/>
          <w:szCs w:val="20"/>
        </w:rPr>
        <w:t>воздух от механической п</w:t>
      </w:r>
      <w:r>
        <w:rPr>
          <w:rFonts w:ascii="Arial" w:hAnsi="Arial" w:cs="Arial"/>
          <w:sz w:val="20"/>
          <w:szCs w:val="20"/>
        </w:rPr>
        <w:t>одготов</w:t>
      </w:r>
      <w:r w:rsidRPr="003B3402">
        <w:rPr>
          <w:rFonts w:ascii="Arial" w:hAnsi="Arial" w:cs="Arial"/>
          <w:sz w:val="20"/>
          <w:szCs w:val="20"/>
        </w:rPr>
        <w:t>ки металлических отходов в шредерах.</w:t>
      </w:r>
    </w:p>
    <w:p w:rsidR="004D315C" w:rsidRPr="003B3402" w:rsidRDefault="004D315C" w:rsidP="004D315C">
      <w:pPr>
        <w:tabs>
          <w:tab w:val="left" w:pos="4290"/>
        </w:tabs>
        <w:ind w:firstLine="397"/>
        <w:jc w:val="both"/>
        <w:rPr>
          <w:rFonts w:ascii="Arial" w:hAnsi="Arial" w:cs="Arial"/>
          <w:sz w:val="20"/>
          <w:szCs w:val="20"/>
        </w:rPr>
      </w:pPr>
      <w:r w:rsidRPr="003B3402">
        <w:rPr>
          <w:rFonts w:ascii="Arial" w:hAnsi="Arial" w:cs="Arial"/>
          <w:sz w:val="20"/>
          <w:szCs w:val="20"/>
        </w:rPr>
        <w:t xml:space="preserve">Как и в случае с ПХБ и </w:t>
      </w:r>
      <w:proofErr w:type="spellStart"/>
      <w:r w:rsidRPr="003B3402">
        <w:rPr>
          <w:rFonts w:ascii="Arial" w:hAnsi="Arial" w:cs="Arial"/>
          <w:sz w:val="20"/>
          <w:szCs w:val="20"/>
        </w:rPr>
        <w:t>диоксинами</w:t>
      </w:r>
      <w:proofErr w:type="spellEnd"/>
      <w:r w:rsidRPr="003B3402">
        <w:rPr>
          <w:rFonts w:ascii="Arial" w:hAnsi="Arial" w:cs="Arial"/>
          <w:sz w:val="20"/>
          <w:szCs w:val="20"/>
        </w:rPr>
        <w:t>, основным методом предотвращения выбросов при механической п</w:t>
      </w:r>
      <w:r>
        <w:rPr>
          <w:rFonts w:ascii="Arial" w:hAnsi="Arial" w:cs="Arial"/>
          <w:sz w:val="20"/>
          <w:szCs w:val="20"/>
        </w:rPr>
        <w:t>одготов</w:t>
      </w:r>
      <w:r w:rsidRPr="003B3402">
        <w:rPr>
          <w:rFonts w:ascii="Arial" w:hAnsi="Arial" w:cs="Arial"/>
          <w:sz w:val="20"/>
          <w:szCs w:val="20"/>
        </w:rPr>
        <w:t>ке отходов</w:t>
      </w:r>
      <w:r>
        <w:rPr>
          <w:rFonts w:ascii="Arial" w:hAnsi="Arial" w:cs="Arial"/>
          <w:sz w:val="20"/>
          <w:szCs w:val="20"/>
        </w:rPr>
        <w:t xml:space="preserve"> металлов</w:t>
      </w:r>
      <w:r w:rsidRPr="003B3402">
        <w:rPr>
          <w:rFonts w:ascii="Arial" w:hAnsi="Arial" w:cs="Arial"/>
          <w:sz w:val="20"/>
          <w:szCs w:val="20"/>
        </w:rPr>
        <w:t xml:space="preserve"> в шредерах является предотвращение попадания таких ртутьсодержащих отходов в процесс.</w:t>
      </w:r>
    </w:p>
    <w:p w:rsidR="007026E2" w:rsidRDefault="007026E2" w:rsidP="007026E2">
      <w:pPr>
        <w:tabs>
          <w:tab w:val="left" w:pos="4290"/>
        </w:tabs>
        <w:ind w:firstLine="397"/>
        <w:jc w:val="both"/>
        <w:rPr>
          <w:rFonts w:ascii="Arial" w:hAnsi="Arial" w:cs="Arial"/>
          <w:b/>
          <w:i/>
          <w:sz w:val="20"/>
          <w:szCs w:val="20"/>
        </w:rPr>
      </w:pPr>
      <w:r>
        <w:rPr>
          <w:rFonts w:ascii="Arial" w:hAnsi="Arial" w:cs="Arial"/>
          <w:b/>
          <w:i/>
          <w:sz w:val="20"/>
          <w:szCs w:val="20"/>
        </w:rPr>
        <w:t>Сброс</w:t>
      </w:r>
      <w:r w:rsidRPr="000A6E4C">
        <w:rPr>
          <w:rFonts w:ascii="Arial" w:hAnsi="Arial" w:cs="Arial"/>
          <w:b/>
          <w:i/>
          <w:sz w:val="20"/>
          <w:szCs w:val="20"/>
        </w:rPr>
        <w:t xml:space="preserve"> </w:t>
      </w:r>
      <w:r>
        <w:rPr>
          <w:rFonts w:ascii="Arial" w:hAnsi="Arial" w:cs="Arial"/>
          <w:b/>
          <w:i/>
          <w:sz w:val="20"/>
          <w:szCs w:val="20"/>
        </w:rPr>
        <w:t xml:space="preserve">сточных вод </w:t>
      </w:r>
      <w:r w:rsidRPr="000A6E4C">
        <w:rPr>
          <w:rFonts w:ascii="Arial" w:hAnsi="Arial" w:cs="Arial"/>
          <w:b/>
          <w:i/>
          <w:sz w:val="20"/>
          <w:szCs w:val="20"/>
        </w:rPr>
        <w:t xml:space="preserve">в </w:t>
      </w:r>
      <w:r>
        <w:rPr>
          <w:rFonts w:ascii="Arial" w:hAnsi="Arial" w:cs="Arial"/>
          <w:b/>
          <w:i/>
          <w:sz w:val="20"/>
          <w:szCs w:val="20"/>
        </w:rPr>
        <w:t>водные объекты</w:t>
      </w:r>
    </w:p>
    <w:p w:rsidR="007026E2" w:rsidRPr="003B5663" w:rsidRDefault="007026E2" w:rsidP="007026E2">
      <w:pPr>
        <w:pStyle w:val="Default"/>
        <w:ind w:firstLine="397"/>
        <w:jc w:val="both"/>
        <w:rPr>
          <w:rFonts w:ascii="Arial" w:hAnsi="Arial" w:cs="Arial"/>
          <w:sz w:val="20"/>
          <w:szCs w:val="20"/>
        </w:rPr>
      </w:pPr>
      <w:r w:rsidRPr="003B5663">
        <w:rPr>
          <w:rFonts w:ascii="Arial" w:hAnsi="Arial" w:cs="Arial"/>
          <w:sz w:val="20"/>
          <w:szCs w:val="20"/>
        </w:rPr>
        <w:t xml:space="preserve">Дождевая вода собирается и </w:t>
      </w:r>
      <w:r>
        <w:rPr>
          <w:rFonts w:ascii="Arial" w:hAnsi="Arial" w:cs="Arial"/>
          <w:sz w:val="20"/>
          <w:szCs w:val="20"/>
        </w:rPr>
        <w:t>отводятся</w:t>
      </w:r>
      <w:r w:rsidRPr="003B5663">
        <w:rPr>
          <w:rFonts w:ascii="Arial" w:hAnsi="Arial" w:cs="Arial"/>
          <w:sz w:val="20"/>
          <w:szCs w:val="20"/>
        </w:rPr>
        <w:t xml:space="preserve">, как и любая вода, возникающая от процессов на площадке, в том числе вода для увлажнения </w:t>
      </w:r>
      <w:r>
        <w:rPr>
          <w:rFonts w:ascii="Arial" w:hAnsi="Arial" w:cs="Arial"/>
          <w:sz w:val="20"/>
          <w:szCs w:val="20"/>
        </w:rPr>
        <w:t>твердых частиц</w:t>
      </w:r>
      <w:r w:rsidRPr="003B5663">
        <w:rPr>
          <w:rFonts w:ascii="Arial" w:hAnsi="Arial" w:cs="Arial"/>
          <w:sz w:val="20"/>
          <w:szCs w:val="20"/>
        </w:rPr>
        <w:t xml:space="preserve"> или технологическая вода. Сток поверхностных вод также включает те воды, которые просачиваются при подаче и выходе отходов. Во время просачивания вода может выщелачивать растворимые компоненты, а также переводить нерастворимые материалы во взвешенное состояние и переносить их в водосточную систему. </w:t>
      </w:r>
    </w:p>
    <w:p w:rsidR="00403F6F" w:rsidRDefault="007026E2">
      <w:pPr>
        <w:pStyle w:val="Default"/>
        <w:ind w:firstLine="397"/>
        <w:jc w:val="both"/>
        <w:rPr>
          <w:rFonts w:ascii="Arial" w:hAnsi="Arial" w:cs="Arial"/>
          <w:sz w:val="20"/>
          <w:szCs w:val="20"/>
        </w:rPr>
      </w:pPr>
      <w:r w:rsidRPr="003B5663">
        <w:rPr>
          <w:rFonts w:ascii="Arial" w:hAnsi="Arial" w:cs="Arial"/>
          <w:sz w:val="20"/>
          <w:szCs w:val="20"/>
        </w:rPr>
        <w:t>Установки имеют непроницаемые бетонные поверхности, с которых осуществляется отведение воды через песколовки или отстойники в маслоуловители, а затем в точку сброса. Цель состоит в том, чтобы уменьшить количество воды, сбрасываемой с установки, и снизить степень ее загрязнения.</w:t>
      </w:r>
      <w:r>
        <w:rPr>
          <w:rFonts w:ascii="Arial" w:hAnsi="Arial" w:cs="Arial"/>
          <w:sz w:val="20"/>
          <w:szCs w:val="20"/>
        </w:rPr>
        <w:t xml:space="preserve"> </w:t>
      </w:r>
    </w:p>
    <w:p w:rsidR="007026E2" w:rsidRDefault="007026E2" w:rsidP="007026E2">
      <w:pPr>
        <w:tabs>
          <w:tab w:val="left" w:pos="4290"/>
        </w:tabs>
        <w:ind w:firstLine="397"/>
        <w:jc w:val="both"/>
        <w:rPr>
          <w:rFonts w:ascii="Arial" w:hAnsi="Arial" w:cs="Arial"/>
          <w:b/>
          <w:i/>
          <w:sz w:val="20"/>
          <w:szCs w:val="20"/>
        </w:rPr>
      </w:pPr>
      <w:r w:rsidRPr="00763D2F">
        <w:rPr>
          <w:rFonts w:ascii="Arial" w:hAnsi="Arial" w:cs="Arial"/>
          <w:b/>
          <w:i/>
          <w:sz w:val="20"/>
          <w:szCs w:val="20"/>
        </w:rPr>
        <w:t>Водопотребление</w:t>
      </w:r>
    </w:p>
    <w:p w:rsidR="007026E2" w:rsidRPr="00763D2F" w:rsidRDefault="007026E2" w:rsidP="007026E2">
      <w:pPr>
        <w:tabs>
          <w:tab w:val="left" w:pos="4290"/>
        </w:tabs>
        <w:ind w:firstLine="397"/>
        <w:jc w:val="both"/>
        <w:rPr>
          <w:rFonts w:ascii="Arial" w:hAnsi="Arial" w:cs="Arial"/>
          <w:sz w:val="20"/>
          <w:szCs w:val="20"/>
        </w:rPr>
      </w:pPr>
      <w:r w:rsidRPr="00763D2F">
        <w:rPr>
          <w:rFonts w:ascii="Arial" w:hAnsi="Arial" w:cs="Arial"/>
          <w:sz w:val="20"/>
          <w:szCs w:val="20"/>
        </w:rPr>
        <w:t>Шредеры для измельчения отходов</w:t>
      </w:r>
      <w:r>
        <w:rPr>
          <w:rFonts w:ascii="Arial" w:hAnsi="Arial" w:cs="Arial"/>
          <w:sz w:val="20"/>
          <w:szCs w:val="20"/>
        </w:rPr>
        <w:t xml:space="preserve"> металлов</w:t>
      </w:r>
      <w:r w:rsidRPr="00763D2F">
        <w:rPr>
          <w:rFonts w:ascii="Arial" w:hAnsi="Arial" w:cs="Arial"/>
          <w:sz w:val="20"/>
          <w:szCs w:val="20"/>
        </w:rPr>
        <w:t xml:space="preserve"> не потребляют много воды, и большая часть оборудования работает без нее. Однако воду можно использовать для впрыскивания в устройство или для мокрой очистки. Затем она обычно используется в замкнутом контуре после очистки. К поступающей пресной воде добавляется вода для компенсации потери из-за испарения или вода, остающаяся в отстойнике. Использование более новых методов, таких как добавление </w:t>
      </w:r>
      <w:proofErr w:type="gramStart"/>
      <w:r w:rsidRPr="00763D2F">
        <w:rPr>
          <w:rFonts w:ascii="Arial" w:hAnsi="Arial" w:cs="Arial"/>
          <w:sz w:val="20"/>
          <w:szCs w:val="20"/>
        </w:rPr>
        <w:t>пенообразователя</w:t>
      </w:r>
      <w:proofErr w:type="gramEnd"/>
      <w:r w:rsidRPr="00763D2F">
        <w:rPr>
          <w:rFonts w:ascii="Arial" w:hAnsi="Arial" w:cs="Arial"/>
          <w:sz w:val="20"/>
          <w:szCs w:val="20"/>
        </w:rPr>
        <w:t xml:space="preserve"> во впрыскивающее устройство, уменьшает потребление воды.</w:t>
      </w:r>
    </w:p>
    <w:p w:rsidR="007026E2" w:rsidRDefault="007026E2" w:rsidP="007026E2">
      <w:pPr>
        <w:tabs>
          <w:tab w:val="left" w:pos="4290"/>
        </w:tabs>
        <w:ind w:firstLine="397"/>
        <w:jc w:val="both"/>
        <w:rPr>
          <w:rFonts w:ascii="Arial" w:hAnsi="Arial" w:cs="Arial"/>
          <w:sz w:val="20"/>
          <w:szCs w:val="20"/>
        </w:rPr>
      </w:pPr>
      <w:r>
        <w:rPr>
          <w:rFonts w:ascii="Arial" w:hAnsi="Arial" w:cs="Arial"/>
          <w:sz w:val="20"/>
          <w:szCs w:val="20"/>
        </w:rPr>
        <w:t>К</w:t>
      </w:r>
      <w:r w:rsidRPr="00763D2F">
        <w:rPr>
          <w:rFonts w:ascii="Arial" w:hAnsi="Arial" w:cs="Arial"/>
          <w:sz w:val="20"/>
          <w:szCs w:val="20"/>
        </w:rPr>
        <w:t xml:space="preserve">оличество воды, используемой в шредерах для </w:t>
      </w:r>
      <w:proofErr w:type="spellStart"/>
      <w:r w:rsidRPr="00763D2F">
        <w:rPr>
          <w:rFonts w:ascii="Arial" w:hAnsi="Arial" w:cs="Arial"/>
          <w:sz w:val="20"/>
          <w:szCs w:val="20"/>
        </w:rPr>
        <w:t>полумокрых</w:t>
      </w:r>
      <w:proofErr w:type="spellEnd"/>
      <w:r w:rsidRPr="00763D2F">
        <w:rPr>
          <w:rFonts w:ascii="Arial" w:hAnsi="Arial" w:cs="Arial"/>
          <w:sz w:val="20"/>
          <w:szCs w:val="20"/>
        </w:rPr>
        <w:t xml:space="preserve"> или мокрых процессов измельчения (воды, либо впрыскиваемой в устройство, либо используемой для мокрого (</w:t>
      </w:r>
      <w:proofErr w:type="spellStart"/>
      <w:r w:rsidRPr="00763D2F">
        <w:rPr>
          <w:rFonts w:ascii="Arial" w:hAnsi="Arial" w:cs="Arial"/>
          <w:sz w:val="20"/>
          <w:szCs w:val="20"/>
        </w:rPr>
        <w:t>Вентури</w:t>
      </w:r>
      <w:proofErr w:type="spellEnd"/>
      <w:r w:rsidRPr="00763D2F">
        <w:rPr>
          <w:rFonts w:ascii="Arial" w:hAnsi="Arial" w:cs="Arial"/>
          <w:sz w:val="20"/>
          <w:szCs w:val="20"/>
        </w:rPr>
        <w:t xml:space="preserve">) скруббера), составляет 1–10 л на </w:t>
      </w:r>
      <w:r w:rsidR="00686C97">
        <w:rPr>
          <w:rFonts w:ascii="Arial" w:hAnsi="Arial" w:cs="Arial"/>
          <w:sz w:val="20"/>
          <w:szCs w:val="20"/>
        </w:rPr>
        <w:t xml:space="preserve">1 </w:t>
      </w:r>
      <w:r w:rsidRPr="00763D2F">
        <w:rPr>
          <w:rFonts w:ascii="Arial" w:hAnsi="Arial" w:cs="Arial"/>
          <w:sz w:val="20"/>
          <w:szCs w:val="20"/>
        </w:rPr>
        <w:t>т отходов.</w:t>
      </w:r>
    </w:p>
    <w:p w:rsidR="00580C89" w:rsidRPr="00580C89" w:rsidRDefault="00580C89" w:rsidP="007026E2">
      <w:pPr>
        <w:tabs>
          <w:tab w:val="left" w:pos="4290"/>
        </w:tabs>
        <w:ind w:firstLine="397"/>
        <w:jc w:val="both"/>
        <w:rPr>
          <w:rFonts w:ascii="Arial" w:hAnsi="Arial" w:cs="Arial"/>
          <w:sz w:val="12"/>
          <w:szCs w:val="12"/>
        </w:rPr>
      </w:pPr>
    </w:p>
    <w:p w:rsidR="0068060B" w:rsidRDefault="0068060B" w:rsidP="0068060B">
      <w:pPr>
        <w:tabs>
          <w:tab w:val="left" w:pos="4290"/>
        </w:tabs>
        <w:ind w:firstLine="397"/>
        <w:jc w:val="both"/>
        <w:rPr>
          <w:rFonts w:ascii="Arial" w:hAnsi="Arial" w:cs="Arial"/>
          <w:b/>
          <w:sz w:val="20"/>
          <w:szCs w:val="20"/>
        </w:rPr>
      </w:pPr>
      <w:r>
        <w:rPr>
          <w:rFonts w:ascii="Arial" w:hAnsi="Arial" w:cs="Arial"/>
          <w:b/>
          <w:sz w:val="20"/>
          <w:szCs w:val="20"/>
        </w:rPr>
        <w:t>6.2 О</w:t>
      </w:r>
      <w:r w:rsidRPr="003F6545">
        <w:rPr>
          <w:rFonts w:ascii="Arial" w:hAnsi="Arial" w:cs="Arial"/>
          <w:b/>
          <w:sz w:val="20"/>
          <w:szCs w:val="20"/>
        </w:rPr>
        <w:t>тходы электрического и электронного оборудования (</w:t>
      </w:r>
      <w:r w:rsidR="00686C97">
        <w:rPr>
          <w:rFonts w:ascii="Arial" w:hAnsi="Arial" w:cs="Arial"/>
          <w:b/>
          <w:sz w:val="20"/>
          <w:szCs w:val="20"/>
        </w:rPr>
        <w:t xml:space="preserve">далее - </w:t>
      </w:r>
      <w:r w:rsidRPr="003F6545">
        <w:rPr>
          <w:rFonts w:ascii="Arial" w:hAnsi="Arial" w:cs="Arial"/>
          <w:b/>
          <w:sz w:val="20"/>
          <w:szCs w:val="20"/>
        </w:rPr>
        <w:t>ОЭЭО</w:t>
      </w:r>
      <w:r>
        <w:rPr>
          <w:rFonts w:ascii="Arial" w:hAnsi="Arial" w:cs="Arial"/>
          <w:b/>
          <w:sz w:val="20"/>
          <w:szCs w:val="20"/>
        </w:rPr>
        <w:t>), содержащих летучий (</w:t>
      </w:r>
      <w:proofErr w:type="spellStart"/>
      <w:r>
        <w:rPr>
          <w:rFonts w:ascii="Arial" w:hAnsi="Arial" w:cs="Arial"/>
          <w:b/>
          <w:sz w:val="20"/>
          <w:szCs w:val="20"/>
        </w:rPr>
        <w:t>гидр</w:t>
      </w:r>
      <w:proofErr w:type="gramStart"/>
      <w:r>
        <w:rPr>
          <w:rFonts w:ascii="Arial" w:hAnsi="Arial" w:cs="Arial"/>
          <w:b/>
          <w:sz w:val="20"/>
          <w:szCs w:val="20"/>
        </w:rPr>
        <w:t>о</w:t>
      </w:r>
      <w:proofErr w:type="spellEnd"/>
      <w:r>
        <w:rPr>
          <w:rFonts w:ascii="Arial" w:hAnsi="Arial" w:cs="Arial"/>
          <w:b/>
          <w:sz w:val="20"/>
          <w:szCs w:val="20"/>
        </w:rPr>
        <w:t>-</w:t>
      </w:r>
      <w:proofErr w:type="gramEnd"/>
      <w:r>
        <w:rPr>
          <w:rFonts w:ascii="Arial" w:hAnsi="Arial" w:cs="Arial"/>
          <w:b/>
          <w:sz w:val="20"/>
          <w:szCs w:val="20"/>
        </w:rPr>
        <w:t>)</w:t>
      </w:r>
      <w:proofErr w:type="spellStart"/>
      <w:r>
        <w:rPr>
          <w:rFonts w:ascii="Arial" w:hAnsi="Arial" w:cs="Arial"/>
          <w:b/>
          <w:sz w:val="20"/>
          <w:szCs w:val="20"/>
        </w:rPr>
        <w:t>фторуглерод</w:t>
      </w:r>
      <w:proofErr w:type="spellEnd"/>
      <w:r>
        <w:rPr>
          <w:rFonts w:ascii="Arial" w:hAnsi="Arial" w:cs="Arial"/>
          <w:b/>
          <w:sz w:val="20"/>
          <w:szCs w:val="20"/>
        </w:rPr>
        <w:t xml:space="preserve"> и/или летучий углеводород</w:t>
      </w:r>
    </w:p>
    <w:p w:rsidR="00580C89" w:rsidRPr="00580C89" w:rsidRDefault="00580C89" w:rsidP="0068060B">
      <w:pPr>
        <w:tabs>
          <w:tab w:val="left" w:pos="4290"/>
        </w:tabs>
        <w:ind w:firstLine="397"/>
        <w:jc w:val="both"/>
        <w:rPr>
          <w:rFonts w:ascii="Arial" w:hAnsi="Arial" w:cs="Arial"/>
          <w:b/>
          <w:sz w:val="8"/>
          <w:szCs w:val="8"/>
        </w:rPr>
      </w:pPr>
    </w:p>
    <w:p w:rsidR="00ED6D11" w:rsidRPr="00C93131" w:rsidRDefault="00ED6D11" w:rsidP="00ED6D11">
      <w:pPr>
        <w:tabs>
          <w:tab w:val="left" w:pos="4290"/>
        </w:tabs>
        <w:ind w:firstLine="397"/>
        <w:jc w:val="both"/>
        <w:rPr>
          <w:rFonts w:ascii="Arial" w:hAnsi="Arial" w:cs="Arial"/>
          <w:sz w:val="20"/>
          <w:szCs w:val="20"/>
        </w:rPr>
      </w:pPr>
      <w:r w:rsidRPr="00C93131">
        <w:rPr>
          <w:rFonts w:ascii="Arial" w:hAnsi="Arial" w:cs="Arial"/>
          <w:sz w:val="20"/>
          <w:szCs w:val="20"/>
        </w:rPr>
        <w:t>Установка для подготовки электрического и электронного оборудования принимает (в качестве поступающих потоков отходов) бытовые приборы, которые содержат такие хладагенты и пенообразователи, как летучий (</w:t>
      </w:r>
      <w:proofErr w:type="spellStart"/>
      <w:r w:rsidRPr="00C93131">
        <w:rPr>
          <w:rFonts w:ascii="Arial" w:hAnsi="Arial" w:cs="Arial"/>
          <w:sz w:val="20"/>
          <w:szCs w:val="20"/>
        </w:rPr>
        <w:t>гидр</w:t>
      </w:r>
      <w:proofErr w:type="gramStart"/>
      <w:r w:rsidRPr="00C93131">
        <w:rPr>
          <w:rFonts w:ascii="Arial" w:hAnsi="Arial" w:cs="Arial"/>
          <w:sz w:val="20"/>
          <w:szCs w:val="20"/>
        </w:rPr>
        <w:t>о</w:t>
      </w:r>
      <w:proofErr w:type="spellEnd"/>
      <w:r w:rsidRPr="00C93131">
        <w:rPr>
          <w:rFonts w:ascii="Arial" w:hAnsi="Arial" w:cs="Arial"/>
          <w:sz w:val="20"/>
          <w:szCs w:val="20"/>
        </w:rPr>
        <w:t>-</w:t>
      </w:r>
      <w:proofErr w:type="gramEnd"/>
      <w:r w:rsidRPr="00C93131">
        <w:rPr>
          <w:rFonts w:ascii="Arial" w:hAnsi="Arial" w:cs="Arial"/>
          <w:sz w:val="20"/>
          <w:szCs w:val="20"/>
        </w:rPr>
        <w:t>)</w:t>
      </w:r>
      <w:proofErr w:type="spellStart"/>
      <w:r w:rsidRPr="00C93131">
        <w:rPr>
          <w:rFonts w:ascii="Arial" w:hAnsi="Arial" w:cs="Arial"/>
          <w:sz w:val="20"/>
          <w:szCs w:val="20"/>
        </w:rPr>
        <w:t>фторуглерод</w:t>
      </w:r>
      <w:proofErr w:type="spellEnd"/>
      <w:r w:rsidRPr="00C93131">
        <w:rPr>
          <w:rFonts w:ascii="Arial" w:hAnsi="Arial" w:cs="Arial"/>
          <w:sz w:val="20"/>
          <w:szCs w:val="20"/>
        </w:rPr>
        <w:t xml:space="preserve"> (</w:t>
      </w:r>
      <w:proofErr w:type="spellStart"/>
      <w:r w:rsidR="008D0D54">
        <w:rPr>
          <w:rFonts w:ascii="Arial" w:hAnsi="Arial" w:cs="Arial"/>
          <w:sz w:val="20"/>
          <w:szCs w:val="20"/>
        </w:rPr>
        <w:t>хлорфтоуглерод</w:t>
      </w:r>
      <w:proofErr w:type="spellEnd"/>
      <w:r w:rsidR="008D0D54">
        <w:rPr>
          <w:rFonts w:ascii="Arial" w:hAnsi="Arial" w:cs="Arial"/>
          <w:sz w:val="20"/>
          <w:szCs w:val="20"/>
        </w:rPr>
        <w:t xml:space="preserve"> (далее – </w:t>
      </w:r>
      <w:r w:rsidRPr="00C93131">
        <w:rPr>
          <w:rFonts w:ascii="Arial" w:hAnsi="Arial" w:cs="Arial"/>
          <w:sz w:val="20"/>
          <w:szCs w:val="20"/>
        </w:rPr>
        <w:t>ХФУ</w:t>
      </w:r>
      <w:r w:rsidR="008D0D54">
        <w:rPr>
          <w:rFonts w:ascii="Arial" w:hAnsi="Arial" w:cs="Arial"/>
          <w:sz w:val="20"/>
          <w:szCs w:val="20"/>
        </w:rPr>
        <w:t>)</w:t>
      </w:r>
      <w:r w:rsidRPr="00C93131">
        <w:rPr>
          <w:rFonts w:ascii="Arial" w:hAnsi="Arial" w:cs="Arial"/>
          <w:sz w:val="20"/>
          <w:szCs w:val="20"/>
        </w:rPr>
        <w:t xml:space="preserve">, </w:t>
      </w:r>
      <w:proofErr w:type="spellStart"/>
      <w:r w:rsidR="008D0D54">
        <w:rPr>
          <w:rFonts w:ascii="Arial" w:hAnsi="Arial" w:cs="Arial"/>
          <w:sz w:val="20"/>
          <w:szCs w:val="20"/>
        </w:rPr>
        <w:t>гидрохлорфторуглерод</w:t>
      </w:r>
      <w:proofErr w:type="spellEnd"/>
      <w:r w:rsidR="008D0D54">
        <w:rPr>
          <w:rFonts w:ascii="Arial" w:hAnsi="Arial" w:cs="Arial"/>
          <w:sz w:val="20"/>
          <w:szCs w:val="20"/>
        </w:rPr>
        <w:t xml:space="preserve"> (далее – </w:t>
      </w:r>
      <w:r w:rsidRPr="00C93131">
        <w:rPr>
          <w:rFonts w:ascii="Arial" w:hAnsi="Arial" w:cs="Arial"/>
          <w:sz w:val="20"/>
          <w:szCs w:val="20"/>
        </w:rPr>
        <w:t>ГХФУ</w:t>
      </w:r>
      <w:r w:rsidR="008D0D54">
        <w:rPr>
          <w:rFonts w:ascii="Arial" w:hAnsi="Arial" w:cs="Arial"/>
          <w:sz w:val="20"/>
          <w:szCs w:val="20"/>
        </w:rPr>
        <w:t>)</w:t>
      </w:r>
      <w:r w:rsidRPr="00C93131">
        <w:rPr>
          <w:rFonts w:ascii="Arial" w:hAnsi="Arial" w:cs="Arial"/>
          <w:sz w:val="20"/>
          <w:szCs w:val="20"/>
        </w:rPr>
        <w:t xml:space="preserve">, </w:t>
      </w:r>
      <w:proofErr w:type="spellStart"/>
      <w:r w:rsidRPr="00C93131">
        <w:rPr>
          <w:rFonts w:ascii="Arial" w:hAnsi="Arial" w:cs="Arial"/>
          <w:sz w:val="20"/>
          <w:szCs w:val="20"/>
        </w:rPr>
        <w:t>гидрофторуглероды</w:t>
      </w:r>
      <w:proofErr w:type="spellEnd"/>
      <w:r w:rsidRPr="00C93131">
        <w:rPr>
          <w:rFonts w:ascii="Arial" w:hAnsi="Arial" w:cs="Arial"/>
          <w:sz w:val="20"/>
          <w:szCs w:val="20"/>
        </w:rPr>
        <w:t>) и летучий углеводород (углеводороды).</w:t>
      </w:r>
      <w:r w:rsidRPr="00C93131">
        <w:t xml:space="preserve"> </w:t>
      </w:r>
      <w:r w:rsidRPr="00C93131">
        <w:rPr>
          <w:rFonts w:ascii="Arial" w:hAnsi="Arial" w:cs="Arial"/>
          <w:sz w:val="20"/>
          <w:szCs w:val="20"/>
        </w:rPr>
        <w:t xml:space="preserve">Бытовые холодильники и морозильники, изготовленные до 1995 года, обычно содержат </w:t>
      </w:r>
      <w:proofErr w:type="spellStart"/>
      <w:r w:rsidRPr="00C93131">
        <w:rPr>
          <w:rFonts w:ascii="Arial" w:hAnsi="Arial" w:cs="Arial"/>
          <w:sz w:val="20"/>
          <w:szCs w:val="20"/>
        </w:rPr>
        <w:t>хлорфторуглерод</w:t>
      </w:r>
      <w:proofErr w:type="spellEnd"/>
      <w:r w:rsidRPr="00C93131">
        <w:rPr>
          <w:rFonts w:ascii="Arial" w:hAnsi="Arial" w:cs="Arial"/>
          <w:sz w:val="20"/>
          <w:szCs w:val="20"/>
        </w:rPr>
        <w:t xml:space="preserve"> (ХФУ, например, R11 и R12) и </w:t>
      </w:r>
      <w:proofErr w:type="spellStart"/>
      <w:r w:rsidRPr="00C93131">
        <w:rPr>
          <w:rFonts w:ascii="Arial" w:hAnsi="Arial" w:cs="Arial"/>
          <w:sz w:val="20"/>
          <w:szCs w:val="20"/>
        </w:rPr>
        <w:t>гидрохлорфторуглерод</w:t>
      </w:r>
      <w:proofErr w:type="spellEnd"/>
      <w:r w:rsidRPr="00C93131">
        <w:rPr>
          <w:rFonts w:ascii="Arial" w:hAnsi="Arial" w:cs="Arial"/>
          <w:sz w:val="20"/>
          <w:szCs w:val="20"/>
        </w:rPr>
        <w:t xml:space="preserve"> (ГХФУ, например, R22) в контуре и в изоляции в качестве пенообразователей. ХФУ и ГХФУ являются озоноразрушающими веществами (</w:t>
      </w:r>
      <w:r w:rsidR="00686C97">
        <w:rPr>
          <w:rFonts w:ascii="Arial" w:hAnsi="Arial" w:cs="Arial"/>
          <w:sz w:val="20"/>
          <w:szCs w:val="20"/>
        </w:rPr>
        <w:t xml:space="preserve">далее - </w:t>
      </w:r>
      <w:r w:rsidRPr="00C93131">
        <w:rPr>
          <w:rFonts w:ascii="Arial" w:hAnsi="Arial" w:cs="Arial"/>
          <w:sz w:val="20"/>
          <w:szCs w:val="20"/>
        </w:rPr>
        <w:t xml:space="preserve">ОРВ). Холодильники и морозильники, выпускаемые с 1995 года, содержат </w:t>
      </w:r>
      <w:proofErr w:type="spellStart"/>
      <w:r w:rsidRPr="00C93131">
        <w:rPr>
          <w:rFonts w:ascii="Arial" w:hAnsi="Arial" w:cs="Arial"/>
          <w:sz w:val="20"/>
          <w:szCs w:val="20"/>
        </w:rPr>
        <w:t>озоно</w:t>
      </w:r>
      <w:r>
        <w:rPr>
          <w:rFonts w:ascii="Arial" w:hAnsi="Arial" w:cs="Arial"/>
          <w:sz w:val="20"/>
          <w:szCs w:val="20"/>
        </w:rPr>
        <w:t>безопасные</w:t>
      </w:r>
      <w:proofErr w:type="spellEnd"/>
      <w:r w:rsidRPr="00C93131">
        <w:rPr>
          <w:rFonts w:ascii="Arial" w:hAnsi="Arial" w:cs="Arial"/>
          <w:sz w:val="20"/>
          <w:szCs w:val="20"/>
        </w:rPr>
        <w:t xml:space="preserve"> </w:t>
      </w:r>
      <w:proofErr w:type="spellStart"/>
      <w:r w:rsidRPr="00C93131">
        <w:rPr>
          <w:rFonts w:ascii="Arial" w:hAnsi="Arial" w:cs="Arial"/>
          <w:sz w:val="20"/>
          <w:szCs w:val="20"/>
        </w:rPr>
        <w:t>гидрофторуглеродные</w:t>
      </w:r>
      <w:proofErr w:type="spellEnd"/>
      <w:r w:rsidRPr="00C93131">
        <w:rPr>
          <w:rFonts w:ascii="Arial" w:hAnsi="Arial" w:cs="Arial"/>
          <w:sz w:val="20"/>
          <w:szCs w:val="20"/>
        </w:rPr>
        <w:t xml:space="preserve"> (ГФУ) хладагенты; тем не </w:t>
      </w:r>
      <w:proofErr w:type="gramStart"/>
      <w:r w:rsidRPr="00C93131">
        <w:rPr>
          <w:rFonts w:ascii="Arial" w:hAnsi="Arial" w:cs="Arial"/>
          <w:sz w:val="20"/>
          <w:szCs w:val="20"/>
        </w:rPr>
        <w:t>менее</w:t>
      </w:r>
      <w:proofErr w:type="gramEnd"/>
      <w:r w:rsidRPr="00C93131">
        <w:rPr>
          <w:rFonts w:ascii="Arial" w:hAnsi="Arial" w:cs="Arial"/>
          <w:sz w:val="20"/>
          <w:szCs w:val="20"/>
        </w:rPr>
        <w:t xml:space="preserve"> с этими хладагентами необходимо обращаться осторожно, так как они являются парниковыми газами. С середины 1990-х годов производители также использовали в качестве хладагентов углеводороды (например, R600a), а в качестве пенообразователей – </w:t>
      </w:r>
      <w:proofErr w:type="spellStart"/>
      <w:r w:rsidRPr="00C93131">
        <w:rPr>
          <w:rFonts w:ascii="Arial" w:hAnsi="Arial" w:cs="Arial"/>
          <w:sz w:val="20"/>
          <w:szCs w:val="20"/>
        </w:rPr>
        <w:t>циклопентан</w:t>
      </w:r>
      <w:proofErr w:type="spellEnd"/>
      <w:r w:rsidRPr="00C93131">
        <w:rPr>
          <w:rFonts w:ascii="Arial" w:hAnsi="Arial" w:cs="Arial"/>
          <w:sz w:val="20"/>
          <w:szCs w:val="20"/>
        </w:rPr>
        <w:t xml:space="preserve"> или </w:t>
      </w:r>
      <w:proofErr w:type="spellStart"/>
      <w:r w:rsidRPr="00C93131">
        <w:rPr>
          <w:rFonts w:ascii="Arial" w:hAnsi="Arial" w:cs="Arial"/>
          <w:sz w:val="20"/>
          <w:szCs w:val="20"/>
        </w:rPr>
        <w:t>изопентан</w:t>
      </w:r>
      <w:proofErr w:type="spellEnd"/>
      <w:r w:rsidRPr="00C93131">
        <w:rPr>
          <w:rFonts w:ascii="Arial" w:hAnsi="Arial" w:cs="Arial"/>
          <w:sz w:val="20"/>
          <w:szCs w:val="20"/>
        </w:rPr>
        <w:t>.</w:t>
      </w:r>
    </w:p>
    <w:p w:rsidR="00403F6F" w:rsidRDefault="00ED6D11">
      <w:pPr>
        <w:pStyle w:val="Default"/>
        <w:ind w:firstLine="397"/>
        <w:jc w:val="both"/>
        <w:rPr>
          <w:rFonts w:ascii="Arial" w:hAnsi="Arial" w:cs="Arial"/>
          <w:sz w:val="20"/>
          <w:szCs w:val="20"/>
        </w:rPr>
      </w:pPr>
      <w:r w:rsidRPr="00520F42">
        <w:rPr>
          <w:rFonts w:ascii="Arial" w:hAnsi="Arial" w:cs="Arial"/>
          <w:sz w:val="20"/>
          <w:szCs w:val="20"/>
        </w:rPr>
        <w:t xml:space="preserve">Поступающие в шредер потоки отходов включают в себя: </w:t>
      </w:r>
    </w:p>
    <w:p w:rsidR="00403F6F" w:rsidRDefault="00ED6D11">
      <w:pPr>
        <w:pStyle w:val="Default"/>
        <w:ind w:firstLine="397"/>
        <w:jc w:val="both"/>
        <w:rPr>
          <w:rFonts w:ascii="Arial" w:hAnsi="Arial" w:cs="Arial"/>
          <w:sz w:val="20"/>
          <w:szCs w:val="20"/>
        </w:rPr>
      </w:pPr>
      <w:r>
        <w:rPr>
          <w:rFonts w:ascii="Arial" w:hAnsi="Arial" w:cs="Arial"/>
          <w:sz w:val="20"/>
          <w:szCs w:val="20"/>
        </w:rPr>
        <w:t>-</w:t>
      </w:r>
      <w:r w:rsidRPr="00520F42">
        <w:rPr>
          <w:rFonts w:ascii="Arial" w:hAnsi="Arial" w:cs="Arial"/>
          <w:sz w:val="20"/>
          <w:szCs w:val="20"/>
        </w:rPr>
        <w:t xml:space="preserve"> холодильники и морозильные приборы; </w:t>
      </w:r>
    </w:p>
    <w:p w:rsidR="00403F6F" w:rsidRDefault="00ED6D11">
      <w:pPr>
        <w:pStyle w:val="Default"/>
        <w:ind w:firstLine="397"/>
        <w:jc w:val="both"/>
        <w:rPr>
          <w:rFonts w:ascii="Arial" w:hAnsi="Arial" w:cs="Arial"/>
          <w:sz w:val="20"/>
          <w:szCs w:val="20"/>
        </w:rPr>
      </w:pPr>
      <w:r>
        <w:rPr>
          <w:rFonts w:ascii="Arial" w:hAnsi="Arial" w:cs="Arial"/>
          <w:sz w:val="20"/>
          <w:szCs w:val="20"/>
        </w:rPr>
        <w:t>-</w:t>
      </w:r>
      <w:r w:rsidRPr="00520F42">
        <w:rPr>
          <w:rFonts w:ascii="Arial" w:hAnsi="Arial" w:cs="Arial"/>
          <w:sz w:val="20"/>
          <w:szCs w:val="20"/>
        </w:rPr>
        <w:t xml:space="preserve"> кондиционеры; </w:t>
      </w:r>
    </w:p>
    <w:p w:rsidR="00403F6F" w:rsidRDefault="00ED6D11">
      <w:pPr>
        <w:pStyle w:val="Default"/>
        <w:ind w:firstLine="397"/>
        <w:jc w:val="both"/>
        <w:rPr>
          <w:rFonts w:ascii="Arial" w:hAnsi="Arial" w:cs="Arial"/>
          <w:sz w:val="20"/>
          <w:szCs w:val="20"/>
        </w:rPr>
      </w:pPr>
      <w:r>
        <w:rPr>
          <w:rFonts w:ascii="Arial" w:hAnsi="Arial" w:cs="Arial"/>
          <w:sz w:val="20"/>
          <w:szCs w:val="20"/>
        </w:rPr>
        <w:t>-</w:t>
      </w:r>
      <w:r w:rsidRPr="00520F42">
        <w:rPr>
          <w:rFonts w:ascii="Arial" w:hAnsi="Arial" w:cs="Arial"/>
          <w:sz w:val="20"/>
          <w:szCs w:val="20"/>
        </w:rPr>
        <w:t xml:space="preserve"> осушители; </w:t>
      </w:r>
    </w:p>
    <w:p w:rsidR="00403F6F" w:rsidRDefault="00ED6D11">
      <w:pPr>
        <w:pStyle w:val="Default"/>
        <w:ind w:firstLine="397"/>
        <w:jc w:val="both"/>
        <w:rPr>
          <w:rFonts w:ascii="Arial" w:hAnsi="Arial" w:cs="Arial"/>
          <w:sz w:val="20"/>
          <w:szCs w:val="20"/>
        </w:rPr>
      </w:pPr>
      <w:r>
        <w:rPr>
          <w:rFonts w:ascii="Arial" w:hAnsi="Arial" w:cs="Arial"/>
          <w:sz w:val="20"/>
          <w:szCs w:val="20"/>
        </w:rPr>
        <w:t>-</w:t>
      </w:r>
      <w:r w:rsidRPr="00520F42">
        <w:rPr>
          <w:rFonts w:ascii="Arial" w:hAnsi="Arial" w:cs="Arial"/>
          <w:sz w:val="20"/>
          <w:szCs w:val="20"/>
        </w:rPr>
        <w:t xml:space="preserve"> </w:t>
      </w:r>
      <w:proofErr w:type="spellStart"/>
      <w:r w:rsidRPr="00520F42">
        <w:rPr>
          <w:rFonts w:ascii="Arial" w:hAnsi="Arial" w:cs="Arial"/>
          <w:sz w:val="20"/>
          <w:szCs w:val="20"/>
        </w:rPr>
        <w:t>кулеры</w:t>
      </w:r>
      <w:proofErr w:type="spellEnd"/>
      <w:r w:rsidRPr="00520F42">
        <w:rPr>
          <w:rFonts w:ascii="Arial" w:hAnsi="Arial" w:cs="Arial"/>
          <w:sz w:val="20"/>
          <w:szCs w:val="20"/>
        </w:rPr>
        <w:t xml:space="preserve"> для воды; </w:t>
      </w:r>
    </w:p>
    <w:p w:rsidR="00403F6F" w:rsidRDefault="00ED6D11">
      <w:pPr>
        <w:pStyle w:val="Default"/>
        <w:ind w:firstLine="397"/>
        <w:jc w:val="both"/>
        <w:rPr>
          <w:rFonts w:ascii="Arial" w:hAnsi="Arial" w:cs="Arial"/>
          <w:sz w:val="20"/>
          <w:szCs w:val="20"/>
        </w:rPr>
      </w:pPr>
      <w:r>
        <w:rPr>
          <w:rFonts w:ascii="Arial" w:hAnsi="Arial" w:cs="Arial"/>
          <w:sz w:val="20"/>
          <w:szCs w:val="20"/>
        </w:rPr>
        <w:t>-</w:t>
      </w:r>
      <w:r w:rsidRPr="00520F42">
        <w:rPr>
          <w:rFonts w:ascii="Arial" w:hAnsi="Arial" w:cs="Arial"/>
          <w:sz w:val="20"/>
          <w:szCs w:val="20"/>
        </w:rPr>
        <w:t xml:space="preserve"> </w:t>
      </w:r>
      <w:proofErr w:type="spellStart"/>
      <w:r w:rsidRPr="00520F42">
        <w:rPr>
          <w:rFonts w:ascii="Arial" w:hAnsi="Arial" w:cs="Arial"/>
          <w:sz w:val="20"/>
          <w:szCs w:val="20"/>
        </w:rPr>
        <w:t>диспенсеры</w:t>
      </w:r>
      <w:proofErr w:type="spellEnd"/>
      <w:r w:rsidRPr="00520F42">
        <w:rPr>
          <w:rFonts w:ascii="Arial" w:hAnsi="Arial" w:cs="Arial"/>
          <w:sz w:val="20"/>
          <w:szCs w:val="20"/>
        </w:rPr>
        <w:t xml:space="preserve"> для холодных продуктов; </w:t>
      </w:r>
    </w:p>
    <w:p w:rsidR="00403F6F" w:rsidRDefault="00ED6D11">
      <w:pPr>
        <w:pStyle w:val="Default"/>
        <w:ind w:firstLine="397"/>
        <w:jc w:val="both"/>
        <w:rPr>
          <w:rFonts w:ascii="Arial" w:hAnsi="Arial" w:cs="Arial"/>
          <w:sz w:val="20"/>
          <w:szCs w:val="20"/>
        </w:rPr>
      </w:pPr>
      <w:r>
        <w:rPr>
          <w:rFonts w:ascii="Arial" w:hAnsi="Arial" w:cs="Arial"/>
          <w:sz w:val="20"/>
          <w:szCs w:val="20"/>
        </w:rPr>
        <w:t>-</w:t>
      </w:r>
      <w:r w:rsidRPr="00520F42">
        <w:rPr>
          <w:rFonts w:ascii="Arial" w:hAnsi="Arial" w:cs="Arial"/>
          <w:sz w:val="20"/>
          <w:szCs w:val="20"/>
        </w:rPr>
        <w:t xml:space="preserve"> сушильные машины с тепловым насосом. </w:t>
      </w:r>
    </w:p>
    <w:p w:rsidR="00403F6F" w:rsidRDefault="00ED6D11">
      <w:pPr>
        <w:pStyle w:val="Default"/>
        <w:ind w:firstLine="397"/>
        <w:jc w:val="both"/>
        <w:rPr>
          <w:rFonts w:ascii="Arial" w:hAnsi="Arial" w:cs="Arial"/>
          <w:sz w:val="20"/>
          <w:szCs w:val="20"/>
        </w:rPr>
      </w:pPr>
      <w:r w:rsidRPr="00520F42">
        <w:rPr>
          <w:rFonts w:ascii="Arial" w:hAnsi="Arial" w:cs="Arial"/>
          <w:sz w:val="20"/>
          <w:szCs w:val="20"/>
        </w:rPr>
        <w:t xml:space="preserve">В результате процесса образуются следующие вещества или материалы: </w:t>
      </w:r>
    </w:p>
    <w:p w:rsidR="00403F6F" w:rsidRDefault="00ED6D11">
      <w:pPr>
        <w:pStyle w:val="Default"/>
        <w:ind w:firstLine="397"/>
        <w:jc w:val="both"/>
        <w:rPr>
          <w:rFonts w:ascii="Arial" w:hAnsi="Arial" w:cs="Arial"/>
          <w:sz w:val="20"/>
          <w:szCs w:val="20"/>
        </w:rPr>
      </w:pPr>
      <w:r w:rsidRPr="00520F42">
        <w:rPr>
          <w:rFonts w:ascii="Arial" w:hAnsi="Arial" w:cs="Arial"/>
          <w:sz w:val="20"/>
          <w:szCs w:val="20"/>
        </w:rPr>
        <w:t xml:space="preserve">- масло; </w:t>
      </w:r>
    </w:p>
    <w:p w:rsidR="00403F6F" w:rsidRDefault="00ED6D11">
      <w:pPr>
        <w:pStyle w:val="Default"/>
        <w:ind w:firstLine="397"/>
        <w:jc w:val="both"/>
        <w:rPr>
          <w:rFonts w:ascii="Arial" w:hAnsi="Arial" w:cs="Arial"/>
          <w:sz w:val="20"/>
          <w:szCs w:val="20"/>
        </w:rPr>
      </w:pPr>
      <w:r w:rsidRPr="00520F42">
        <w:rPr>
          <w:rFonts w:ascii="Arial" w:hAnsi="Arial" w:cs="Arial"/>
          <w:sz w:val="20"/>
          <w:szCs w:val="20"/>
        </w:rPr>
        <w:t xml:space="preserve">- фторуглеродные и углеводородные хладагенты и пенообразователи; </w:t>
      </w:r>
    </w:p>
    <w:p w:rsidR="00403F6F" w:rsidRDefault="00ED6D11">
      <w:pPr>
        <w:pStyle w:val="Default"/>
        <w:ind w:firstLine="397"/>
        <w:jc w:val="both"/>
        <w:rPr>
          <w:rFonts w:ascii="Arial" w:hAnsi="Arial" w:cs="Arial"/>
          <w:sz w:val="20"/>
          <w:szCs w:val="20"/>
        </w:rPr>
      </w:pPr>
      <w:r w:rsidRPr="00520F42">
        <w:rPr>
          <w:rFonts w:ascii="Arial" w:hAnsi="Arial" w:cs="Arial"/>
          <w:sz w:val="20"/>
          <w:szCs w:val="20"/>
        </w:rPr>
        <w:t xml:space="preserve">- выключатели, содержащие ртуть; </w:t>
      </w:r>
    </w:p>
    <w:p w:rsidR="00403F6F" w:rsidRDefault="00ED6D11">
      <w:pPr>
        <w:pStyle w:val="Default"/>
        <w:ind w:firstLine="397"/>
        <w:jc w:val="both"/>
        <w:rPr>
          <w:rFonts w:ascii="Arial" w:hAnsi="Arial" w:cs="Arial"/>
          <w:sz w:val="20"/>
          <w:szCs w:val="20"/>
        </w:rPr>
      </w:pPr>
      <w:r w:rsidRPr="00520F42">
        <w:rPr>
          <w:rFonts w:ascii="Arial" w:hAnsi="Arial" w:cs="Arial"/>
          <w:sz w:val="20"/>
          <w:szCs w:val="20"/>
        </w:rPr>
        <w:t xml:space="preserve">- железный и стальной лом; </w:t>
      </w:r>
    </w:p>
    <w:p w:rsidR="00403F6F" w:rsidRDefault="00ED6D11">
      <w:pPr>
        <w:pStyle w:val="Default"/>
        <w:ind w:firstLine="397"/>
        <w:jc w:val="both"/>
        <w:rPr>
          <w:rFonts w:ascii="Arial" w:hAnsi="Arial" w:cs="Arial"/>
          <w:sz w:val="20"/>
          <w:szCs w:val="20"/>
        </w:rPr>
      </w:pPr>
      <w:r w:rsidRPr="00520F42">
        <w:rPr>
          <w:rFonts w:ascii="Arial" w:hAnsi="Arial" w:cs="Arial"/>
          <w:sz w:val="20"/>
          <w:szCs w:val="20"/>
        </w:rPr>
        <w:t xml:space="preserve">- лом цветных металлов, алюминиевые и медные фракции; </w:t>
      </w:r>
    </w:p>
    <w:p w:rsidR="00403F6F" w:rsidRDefault="00ED6D11">
      <w:pPr>
        <w:pStyle w:val="Default"/>
        <w:ind w:firstLine="397"/>
        <w:jc w:val="both"/>
        <w:rPr>
          <w:rFonts w:ascii="Arial" w:hAnsi="Arial" w:cs="Arial"/>
          <w:sz w:val="20"/>
          <w:szCs w:val="20"/>
        </w:rPr>
      </w:pPr>
      <w:r w:rsidRPr="00520F42">
        <w:rPr>
          <w:rFonts w:ascii="Arial" w:hAnsi="Arial" w:cs="Arial"/>
          <w:sz w:val="20"/>
          <w:szCs w:val="20"/>
        </w:rPr>
        <w:t xml:space="preserve">- пластиковая фракция, преимущественно полистирол и полиуретан; </w:t>
      </w:r>
    </w:p>
    <w:p w:rsidR="00403F6F" w:rsidRDefault="00ED6D11">
      <w:pPr>
        <w:pStyle w:val="Default"/>
        <w:ind w:firstLine="397"/>
        <w:jc w:val="both"/>
        <w:rPr>
          <w:rFonts w:ascii="Arial" w:hAnsi="Arial" w:cs="Arial"/>
          <w:sz w:val="20"/>
          <w:szCs w:val="20"/>
        </w:rPr>
      </w:pPr>
      <w:r w:rsidRPr="00520F42">
        <w:rPr>
          <w:rFonts w:ascii="Arial" w:hAnsi="Arial" w:cs="Arial"/>
          <w:sz w:val="20"/>
          <w:szCs w:val="20"/>
        </w:rPr>
        <w:t xml:space="preserve">- </w:t>
      </w:r>
      <w:proofErr w:type="spellStart"/>
      <w:r w:rsidRPr="00520F42">
        <w:rPr>
          <w:rFonts w:ascii="Arial" w:hAnsi="Arial" w:cs="Arial"/>
          <w:sz w:val="20"/>
          <w:szCs w:val="20"/>
        </w:rPr>
        <w:t>пенополиуретан</w:t>
      </w:r>
      <w:proofErr w:type="spellEnd"/>
      <w:r w:rsidRPr="00520F42">
        <w:rPr>
          <w:rFonts w:ascii="Arial" w:hAnsi="Arial" w:cs="Arial"/>
          <w:sz w:val="20"/>
          <w:szCs w:val="20"/>
        </w:rPr>
        <w:t xml:space="preserve"> в гранулах или порошке (холодильник содержит приблизительно 4,5 кг </w:t>
      </w:r>
      <w:proofErr w:type="spellStart"/>
      <w:r w:rsidRPr="00520F42">
        <w:rPr>
          <w:rFonts w:ascii="Arial" w:hAnsi="Arial" w:cs="Arial"/>
          <w:sz w:val="20"/>
          <w:szCs w:val="20"/>
        </w:rPr>
        <w:t>пенополиуретана</w:t>
      </w:r>
      <w:proofErr w:type="spellEnd"/>
      <w:r w:rsidRPr="00520F42">
        <w:rPr>
          <w:rFonts w:ascii="Arial" w:hAnsi="Arial" w:cs="Arial"/>
          <w:sz w:val="20"/>
          <w:szCs w:val="20"/>
        </w:rPr>
        <w:t xml:space="preserve">); </w:t>
      </w:r>
    </w:p>
    <w:p w:rsidR="00403F6F" w:rsidRDefault="00ED6D11">
      <w:pPr>
        <w:autoSpaceDE w:val="0"/>
        <w:autoSpaceDN w:val="0"/>
        <w:adjustRightInd w:val="0"/>
        <w:ind w:firstLine="397"/>
        <w:jc w:val="both"/>
        <w:rPr>
          <w:rFonts w:ascii="Arial" w:hAnsi="Arial" w:cs="Arial"/>
          <w:color w:val="000000"/>
          <w:sz w:val="20"/>
          <w:szCs w:val="20"/>
        </w:rPr>
      </w:pPr>
      <w:r w:rsidRPr="00520F42">
        <w:rPr>
          <w:rFonts w:ascii="Arial" w:hAnsi="Arial" w:cs="Arial"/>
          <w:color w:val="000000"/>
          <w:sz w:val="20"/>
          <w:szCs w:val="20"/>
        </w:rPr>
        <w:t xml:space="preserve">- легкая измельченная фракция </w:t>
      </w:r>
      <w:r w:rsidRPr="009A6515">
        <w:rPr>
          <w:rFonts w:ascii="Arial" w:hAnsi="Arial" w:cs="Arial"/>
          <w:color w:val="000000"/>
          <w:sz w:val="20"/>
          <w:szCs w:val="20"/>
        </w:rPr>
        <w:t>(SLF)</w:t>
      </w:r>
      <w:r w:rsidRPr="00520F42">
        <w:rPr>
          <w:rFonts w:ascii="Arial" w:hAnsi="Arial" w:cs="Arial"/>
          <w:color w:val="000000"/>
          <w:sz w:val="20"/>
          <w:szCs w:val="20"/>
        </w:rPr>
        <w:t xml:space="preserve">. </w:t>
      </w:r>
    </w:p>
    <w:p w:rsidR="00ED6D11" w:rsidRPr="007B43A3" w:rsidRDefault="00ED6D11" w:rsidP="00ED6D11">
      <w:pPr>
        <w:tabs>
          <w:tab w:val="left" w:pos="4290"/>
        </w:tabs>
        <w:ind w:firstLine="397"/>
        <w:jc w:val="both"/>
        <w:rPr>
          <w:rFonts w:ascii="Arial" w:hAnsi="Arial" w:cs="Arial"/>
          <w:sz w:val="20"/>
          <w:szCs w:val="20"/>
        </w:rPr>
      </w:pPr>
      <w:r w:rsidRPr="007B43A3">
        <w:rPr>
          <w:rFonts w:ascii="Arial" w:hAnsi="Arial" w:cs="Arial"/>
          <w:sz w:val="20"/>
          <w:szCs w:val="20"/>
        </w:rPr>
        <w:t>При подготовке оборудования, содержащего хладагенты, такие как летучие (</w:t>
      </w:r>
      <w:proofErr w:type="spellStart"/>
      <w:r w:rsidRPr="007B43A3">
        <w:rPr>
          <w:rFonts w:ascii="Arial" w:hAnsi="Arial" w:cs="Arial"/>
          <w:sz w:val="20"/>
          <w:szCs w:val="20"/>
        </w:rPr>
        <w:t>гидр</w:t>
      </w:r>
      <w:proofErr w:type="gramStart"/>
      <w:r w:rsidRPr="007B43A3">
        <w:rPr>
          <w:rFonts w:ascii="Arial" w:hAnsi="Arial" w:cs="Arial"/>
          <w:sz w:val="20"/>
          <w:szCs w:val="20"/>
        </w:rPr>
        <w:t>о</w:t>
      </w:r>
      <w:proofErr w:type="spellEnd"/>
      <w:r w:rsidRPr="007B43A3">
        <w:rPr>
          <w:rFonts w:ascii="Arial" w:hAnsi="Arial" w:cs="Arial"/>
          <w:sz w:val="20"/>
          <w:szCs w:val="20"/>
        </w:rPr>
        <w:t>-</w:t>
      </w:r>
      <w:proofErr w:type="gramEnd"/>
      <w:r w:rsidRPr="007B43A3">
        <w:rPr>
          <w:rFonts w:ascii="Arial" w:hAnsi="Arial" w:cs="Arial"/>
          <w:sz w:val="20"/>
          <w:szCs w:val="20"/>
        </w:rPr>
        <w:t xml:space="preserve">) </w:t>
      </w:r>
      <w:proofErr w:type="spellStart"/>
      <w:r w:rsidRPr="007B43A3">
        <w:rPr>
          <w:rFonts w:ascii="Arial" w:hAnsi="Arial" w:cs="Arial"/>
          <w:sz w:val="20"/>
          <w:szCs w:val="20"/>
        </w:rPr>
        <w:t>фторуглероды</w:t>
      </w:r>
      <w:proofErr w:type="spellEnd"/>
      <w:r w:rsidRPr="007B43A3">
        <w:rPr>
          <w:rFonts w:ascii="Arial" w:hAnsi="Arial" w:cs="Arial"/>
          <w:sz w:val="20"/>
          <w:szCs w:val="20"/>
        </w:rPr>
        <w:t xml:space="preserve"> или летучие углеводороды, удаляются незакрепленные внутренние части электрического и электронного оборудования и надлежащим образом извлекается масло и летучие (</w:t>
      </w:r>
      <w:proofErr w:type="spellStart"/>
      <w:r w:rsidRPr="007B43A3">
        <w:rPr>
          <w:rFonts w:ascii="Arial" w:hAnsi="Arial" w:cs="Arial"/>
          <w:sz w:val="20"/>
          <w:szCs w:val="20"/>
        </w:rPr>
        <w:t>гидро</w:t>
      </w:r>
      <w:proofErr w:type="spellEnd"/>
      <w:r>
        <w:rPr>
          <w:rFonts w:ascii="Arial" w:hAnsi="Arial" w:cs="Arial"/>
          <w:sz w:val="20"/>
          <w:szCs w:val="20"/>
        </w:rPr>
        <w:t>-)</w:t>
      </w:r>
      <w:proofErr w:type="spellStart"/>
      <w:r w:rsidRPr="007B43A3">
        <w:rPr>
          <w:rFonts w:ascii="Arial" w:hAnsi="Arial" w:cs="Arial"/>
          <w:sz w:val="20"/>
          <w:szCs w:val="20"/>
        </w:rPr>
        <w:t>фторуглероды</w:t>
      </w:r>
      <w:proofErr w:type="spellEnd"/>
      <w:r>
        <w:rPr>
          <w:rFonts w:ascii="Arial" w:hAnsi="Arial" w:cs="Arial"/>
          <w:sz w:val="20"/>
          <w:szCs w:val="20"/>
        </w:rPr>
        <w:t xml:space="preserve"> (далее - ЛФУ)</w:t>
      </w:r>
      <w:r w:rsidRPr="007B43A3">
        <w:rPr>
          <w:rFonts w:ascii="Arial" w:hAnsi="Arial" w:cs="Arial"/>
          <w:sz w:val="20"/>
          <w:szCs w:val="20"/>
        </w:rPr>
        <w:t xml:space="preserve"> и/или летучие углеводороды</w:t>
      </w:r>
      <w:r>
        <w:rPr>
          <w:rFonts w:ascii="Arial" w:hAnsi="Arial" w:cs="Arial"/>
          <w:sz w:val="20"/>
          <w:szCs w:val="20"/>
        </w:rPr>
        <w:t xml:space="preserve"> (далее - ЛУ)</w:t>
      </w:r>
      <w:r w:rsidRPr="007B43A3">
        <w:rPr>
          <w:rFonts w:ascii="Arial" w:hAnsi="Arial" w:cs="Arial"/>
          <w:sz w:val="20"/>
          <w:szCs w:val="20"/>
        </w:rPr>
        <w:t xml:space="preserve"> (этап 1) для дальнейшей подготовки, после чего устройства измельчаются в герметичной установке (этап 2) на более мелкие части.</w:t>
      </w:r>
      <w:r w:rsidRPr="007B43A3">
        <w:t xml:space="preserve"> </w:t>
      </w:r>
      <w:r w:rsidRPr="007B43A3">
        <w:rPr>
          <w:rFonts w:ascii="Arial" w:hAnsi="Arial" w:cs="Arial"/>
          <w:sz w:val="20"/>
          <w:szCs w:val="20"/>
        </w:rPr>
        <w:t xml:space="preserve">Эти компоненты (лом черных металлов, смешанный лом цветных металлов, </w:t>
      </w:r>
      <w:proofErr w:type="spellStart"/>
      <w:r w:rsidRPr="007B43A3">
        <w:rPr>
          <w:rFonts w:ascii="Arial" w:hAnsi="Arial" w:cs="Arial"/>
          <w:sz w:val="20"/>
          <w:szCs w:val="20"/>
        </w:rPr>
        <w:t>пенополиуретан</w:t>
      </w:r>
      <w:proofErr w:type="spellEnd"/>
      <w:r w:rsidRPr="007B43A3">
        <w:rPr>
          <w:rFonts w:ascii="Arial" w:hAnsi="Arial" w:cs="Arial"/>
          <w:sz w:val="20"/>
          <w:szCs w:val="20"/>
        </w:rPr>
        <w:t xml:space="preserve"> и пластмассы) отделяются друг от друга в процессе последующе</w:t>
      </w:r>
      <w:r>
        <w:rPr>
          <w:rFonts w:ascii="Arial" w:hAnsi="Arial" w:cs="Arial"/>
          <w:sz w:val="20"/>
          <w:szCs w:val="20"/>
        </w:rPr>
        <w:t>го</w:t>
      </w:r>
      <w:r w:rsidRPr="007B43A3">
        <w:rPr>
          <w:rFonts w:ascii="Arial" w:hAnsi="Arial" w:cs="Arial"/>
          <w:sz w:val="20"/>
          <w:szCs w:val="20"/>
        </w:rPr>
        <w:t xml:space="preserve"> </w:t>
      </w:r>
      <w:r>
        <w:rPr>
          <w:rFonts w:ascii="Arial" w:hAnsi="Arial" w:cs="Arial"/>
          <w:sz w:val="20"/>
          <w:szCs w:val="20"/>
        </w:rPr>
        <w:t>разделения</w:t>
      </w:r>
      <w:r w:rsidRPr="007B43A3">
        <w:rPr>
          <w:rFonts w:ascii="Arial" w:hAnsi="Arial" w:cs="Arial"/>
          <w:sz w:val="20"/>
          <w:szCs w:val="20"/>
        </w:rPr>
        <w:t xml:space="preserve">. </w:t>
      </w:r>
    </w:p>
    <w:p w:rsidR="00ED6D11" w:rsidRPr="00A5358B" w:rsidRDefault="00ED6D11" w:rsidP="00ED6D11">
      <w:pPr>
        <w:pStyle w:val="Default"/>
        <w:ind w:firstLine="397"/>
        <w:jc w:val="both"/>
        <w:rPr>
          <w:rFonts w:ascii="Arial" w:hAnsi="Arial" w:cs="Arial"/>
          <w:sz w:val="20"/>
          <w:szCs w:val="20"/>
          <w:u w:val="single"/>
        </w:rPr>
      </w:pPr>
      <w:r w:rsidRPr="00A5358B">
        <w:rPr>
          <w:rFonts w:ascii="Arial" w:hAnsi="Arial" w:cs="Arial"/>
          <w:i/>
          <w:iCs/>
          <w:sz w:val="20"/>
          <w:szCs w:val="20"/>
          <w:u w:val="single"/>
        </w:rPr>
        <w:t xml:space="preserve">Этап 1: удаление масла и хладагентов </w:t>
      </w:r>
    </w:p>
    <w:p w:rsidR="00ED6D11" w:rsidRPr="00A5358B" w:rsidRDefault="00ED6D11" w:rsidP="00ED6D11">
      <w:pPr>
        <w:pStyle w:val="Default"/>
        <w:ind w:firstLine="397"/>
        <w:jc w:val="both"/>
        <w:rPr>
          <w:rFonts w:ascii="Arial" w:hAnsi="Arial" w:cs="Arial"/>
          <w:sz w:val="20"/>
          <w:szCs w:val="20"/>
        </w:rPr>
      </w:pPr>
      <w:r w:rsidRPr="00A5358B">
        <w:rPr>
          <w:rFonts w:ascii="Arial" w:hAnsi="Arial" w:cs="Arial"/>
          <w:sz w:val="20"/>
          <w:szCs w:val="20"/>
        </w:rPr>
        <w:t xml:space="preserve">Масло и хладагенты удаляются. Фторуглеродные и углеводородные хладагенты восстанавливаются в герметичных сосудах под давлением. Как правило, стационарные устройства, такие как холодильники и небольшие кондиционеры, не имеют доступа к технологическому шлангу (резервный клапан). В таких случаях извлечение хладагента осуществляется с помощью прокалывающих щипцов или сверлильной головки. После прокола компрессора небольшой клапан препятствует растеканию хладагента. «Шаровые» клапаны на одном конце технологических шлангов предотвращают случайный выброс фторуглеродных или углеводородных хладагентов в </w:t>
      </w:r>
      <w:r>
        <w:rPr>
          <w:rFonts w:ascii="Arial" w:hAnsi="Arial" w:cs="Arial"/>
          <w:sz w:val="20"/>
          <w:szCs w:val="20"/>
        </w:rPr>
        <w:t xml:space="preserve">атмосферный </w:t>
      </w:r>
      <w:r w:rsidRPr="00A5358B">
        <w:rPr>
          <w:rFonts w:ascii="Arial" w:hAnsi="Arial" w:cs="Arial"/>
          <w:sz w:val="20"/>
          <w:szCs w:val="20"/>
        </w:rPr>
        <w:t xml:space="preserve">воздух и способствуют безопасному удалению сервисных шлангов. </w:t>
      </w:r>
    </w:p>
    <w:p w:rsidR="00ED6D11" w:rsidRPr="00A5358B" w:rsidRDefault="00ED6D11" w:rsidP="00ED6D11">
      <w:pPr>
        <w:pStyle w:val="Default"/>
        <w:ind w:firstLine="397"/>
        <w:jc w:val="both"/>
        <w:rPr>
          <w:rFonts w:ascii="Arial" w:hAnsi="Arial" w:cs="Arial"/>
          <w:sz w:val="20"/>
          <w:szCs w:val="20"/>
        </w:rPr>
      </w:pPr>
      <w:r w:rsidRPr="00A5358B">
        <w:rPr>
          <w:rFonts w:ascii="Arial" w:hAnsi="Arial" w:cs="Arial"/>
          <w:sz w:val="20"/>
          <w:szCs w:val="20"/>
        </w:rPr>
        <w:t xml:space="preserve">Одновременное извлечение масла и хладагентов в одном этапе с помощью вакуумного отсоса позволяет достичь наилучшего результата. </w:t>
      </w:r>
    </w:p>
    <w:p w:rsidR="00ED6D11" w:rsidRPr="00A5358B" w:rsidRDefault="00ED6D11" w:rsidP="00ED6D11">
      <w:pPr>
        <w:pStyle w:val="Default"/>
        <w:ind w:firstLine="397"/>
        <w:jc w:val="both"/>
        <w:rPr>
          <w:rFonts w:ascii="Arial" w:hAnsi="Arial" w:cs="Arial"/>
          <w:sz w:val="20"/>
          <w:szCs w:val="20"/>
        </w:rPr>
      </w:pPr>
      <w:r w:rsidRPr="00A5358B">
        <w:rPr>
          <w:rFonts w:ascii="Arial" w:hAnsi="Arial" w:cs="Arial"/>
          <w:sz w:val="20"/>
          <w:szCs w:val="20"/>
        </w:rPr>
        <w:t xml:space="preserve">Компрессорное масло содержит высокие концентрации растворенного хладагента </w:t>
      </w:r>
      <w:proofErr w:type="gramStart"/>
      <w:r w:rsidRPr="00A5358B">
        <w:rPr>
          <w:rFonts w:ascii="Arial" w:hAnsi="Arial" w:cs="Arial"/>
          <w:sz w:val="20"/>
          <w:szCs w:val="20"/>
        </w:rPr>
        <w:t>и</w:t>
      </w:r>
      <w:proofErr w:type="gramEnd"/>
      <w:r w:rsidRPr="00A5358B">
        <w:rPr>
          <w:rFonts w:ascii="Arial" w:hAnsi="Arial" w:cs="Arial"/>
          <w:sz w:val="20"/>
          <w:szCs w:val="20"/>
        </w:rPr>
        <w:t xml:space="preserve"> поэтому хранится в закрытой системе до полной дегазации. Дегазация может быть осуществлена с помощью нагревания, перемешивания, вакуума или их комбинации. </w:t>
      </w:r>
    </w:p>
    <w:p w:rsidR="00ED6D11" w:rsidRDefault="00ED6D11" w:rsidP="00ED6D11">
      <w:pPr>
        <w:tabs>
          <w:tab w:val="left" w:pos="4290"/>
        </w:tabs>
        <w:ind w:firstLine="397"/>
        <w:jc w:val="both"/>
        <w:rPr>
          <w:rFonts w:ascii="Arial" w:hAnsi="Arial" w:cs="Arial"/>
          <w:sz w:val="20"/>
          <w:szCs w:val="20"/>
        </w:rPr>
      </w:pPr>
      <w:r w:rsidRPr="00A5358B">
        <w:rPr>
          <w:rFonts w:ascii="Arial" w:hAnsi="Arial" w:cs="Arial"/>
          <w:sz w:val="20"/>
          <w:szCs w:val="20"/>
        </w:rPr>
        <w:t xml:space="preserve">После того, как компрессор убирается, корпус автоматически перемещается в шредер (этап 2) через двойной шлюз. Оставшееся в компрессоре масло вытекает при отсосе воздуха. Извлеченный воздух очищается для минимизации выбросов </w:t>
      </w:r>
      <w:r>
        <w:rPr>
          <w:rFonts w:ascii="Arial" w:hAnsi="Arial" w:cs="Arial"/>
          <w:sz w:val="20"/>
          <w:szCs w:val="20"/>
        </w:rPr>
        <w:t>ЛФУ</w:t>
      </w:r>
      <w:r w:rsidRPr="00A5358B">
        <w:rPr>
          <w:rFonts w:ascii="Arial" w:hAnsi="Arial" w:cs="Arial"/>
          <w:sz w:val="20"/>
          <w:szCs w:val="20"/>
        </w:rPr>
        <w:t>/</w:t>
      </w:r>
      <w:r>
        <w:rPr>
          <w:rFonts w:ascii="Arial" w:hAnsi="Arial" w:cs="Arial"/>
          <w:sz w:val="20"/>
          <w:szCs w:val="20"/>
        </w:rPr>
        <w:t>ЛУ</w:t>
      </w:r>
      <w:r w:rsidRPr="00A5358B">
        <w:rPr>
          <w:rFonts w:ascii="Arial" w:hAnsi="Arial" w:cs="Arial"/>
          <w:sz w:val="20"/>
          <w:szCs w:val="20"/>
        </w:rPr>
        <w:t>.</w:t>
      </w:r>
    </w:p>
    <w:p w:rsidR="00ED6D11" w:rsidRDefault="00ED6D11" w:rsidP="00ED6D11">
      <w:pPr>
        <w:tabs>
          <w:tab w:val="left" w:pos="4290"/>
        </w:tabs>
        <w:ind w:firstLine="397"/>
        <w:jc w:val="both"/>
        <w:rPr>
          <w:rFonts w:ascii="Arial" w:hAnsi="Arial" w:cs="Arial"/>
          <w:i/>
          <w:iCs/>
          <w:sz w:val="20"/>
          <w:szCs w:val="20"/>
          <w:u w:val="single"/>
        </w:rPr>
      </w:pPr>
      <w:r w:rsidRPr="00EC76E0">
        <w:rPr>
          <w:rFonts w:ascii="Arial" w:hAnsi="Arial" w:cs="Arial"/>
          <w:i/>
          <w:iCs/>
          <w:sz w:val="20"/>
          <w:szCs w:val="20"/>
          <w:u w:val="single"/>
        </w:rPr>
        <w:t>Этап 2: извлечение фторуглеродных и углеводородных пенообразователей из изоляционного материала на этапе измельчения</w:t>
      </w:r>
    </w:p>
    <w:p w:rsidR="00ED6D11" w:rsidRDefault="00ED6D11" w:rsidP="00ED6D11">
      <w:pPr>
        <w:tabs>
          <w:tab w:val="left" w:pos="4290"/>
        </w:tabs>
        <w:ind w:firstLine="397"/>
        <w:jc w:val="both"/>
        <w:rPr>
          <w:rFonts w:ascii="Arial" w:hAnsi="Arial" w:cs="Arial"/>
          <w:sz w:val="20"/>
          <w:szCs w:val="20"/>
        </w:rPr>
      </w:pPr>
      <w:r w:rsidRPr="00EC76E0">
        <w:rPr>
          <w:rFonts w:ascii="Arial" w:hAnsi="Arial" w:cs="Arial"/>
          <w:sz w:val="20"/>
          <w:szCs w:val="20"/>
        </w:rPr>
        <w:t>Стандартная автоматизированная установка п</w:t>
      </w:r>
      <w:r w:rsidR="00EC6A10">
        <w:rPr>
          <w:rFonts w:ascii="Arial" w:hAnsi="Arial" w:cs="Arial"/>
          <w:sz w:val="20"/>
          <w:szCs w:val="20"/>
        </w:rPr>
        <w:t>одготавли</w:t>
      </w:r>
      <w:r w:rsidRPr="00EC76E0">
        <w:rPr>
          <w:rFonts w:ascii="Arial" w:hAnsi="Arial" w:cs="Arial"/>
          <w:sz w:val="20"/>
          <w:szCs w:val="20"/>
        </w:rPr>
        <w:t>вает от 35 до 75 холодильных устройств в час. Холодильники автоматически перемещаются гидравлическим подъемником и/или ленточным конвейером в измельчающее устройство. Операция измельчения происходит в закрытой камере шредера.</w:t>
      </w:r>
    </w:p>
    <w:p w:rsidR="00ED6D11" w:rsidRDefault="00ED6D11" w:rsidP="00ED6D11">
      <w:pPr>
        <w:tabs>
          <w:tab w:val="left" w:pos="4290"/>
        </w:tabs>
        <w:ind w:firstLine="397"/>
        <w:jc w:val="both"/>
        <w:rPr>
          <w:rFonts w:ascii="Arial" w:hAnsi="Arial" w:cs="Arial"/>
          <w:sz w:val="20"/>
          <w:szCs w:val="20"/>
        </w:rPr>
      </w:pPr>
      <w:proofErr w:type="spellStart"/>
      <w:r w:rsidRPr="00EC76E0">
        <w:rPr>
          <w:rFonts w:ascii="Arial" w:hAnsi="Arial" w:cs="Arial"/>
          <w:sz w:val="20"/>
          <w:szCs w:val="20"/>
        </w:rPr>
        <w:t>Дегазификация</w:t>
      </w:r>
      <w:proofErr w:type="spellEnd"/>
      <w:r w:rsidRPr="00EC76E0">
        <w:rPr>
          <w:rFonts w:ascii="Arial" w:hAnsi="Arial" w:cs="Arial"/>
          <w:sz w:val="20"/>
          <w:szCs w:val="20"/>
        </w:rPr>
        <w:t xml:space="preserve"> зоны измельчения осуществляется до того, как измельченные куски извлекаются из камеры шредера. Измельченные материалы отправляются, например, в воздушный сепаратор, где разделяются измельченные куски </w:t>
      </w:r>
      <w:proofErr w:type="spellStart"/>
      <w:r w:rsidRPr="00EC76E0">
        <w:rPr>
          <w:rFonts w:ascii="Arial" w:hAnsi="Arial" w:cs="Arial"/>
          <w:sz w:val="20"/>
          <w:szCs w:val="20"/>
        </w:rPr>
        <w:t>пенополиуретана</w:t>
      </w:r>
      <w:proofErr w:type="spellEnd"/>
      <w:r w:rsidRPr="00EC76E0">
        <w:rPr>
          <w:rFonts w:ascii="Arial" w:hAnsi="Arial" w:cs="Arial"/>
          <w:sz w:val="20"/>
          <w:szCs w:val="20"/>
        </w:rPr>
        <w:t xml:space="preserve">. Затем </w:t>
      </w:r>
      <w:proofErr w:type="spellStart"/>
      <w:r w:rsidRPr="00EC76E0">
        <w:rPr>
          <w:rFonts w:ascii="Arial" w:hAnsi="Arial" w:cs="Arial"/>
          <w:sz w:val="20"/>
          <w:szCs w:val="20"/>
        </w:rPr>
        <w:t>пенополиуретан</w:t>
      </w:r>
      <w:proofErr w:type="spellEnd"/>
      <w:r w:rsidRPr="00EC76E0">
        <w:rPr>
          <w:rFonts w:ascii="Arial" w:hAnsi="Arial" w:cs="Arial"/>
          <w:sz w:val="20"/>
          <w:szCs w:val="20"/>
        </w:rPr>
        <w:t xml:space="preserve"> либо прессуется в твердые гранулы в прессе для гранулирования, либо измельчается в дробилке для получения мелкого порошка. В некоторых случаях пенополиуретановый </w:t>
      </w:r>
      <w:proofErr w:type="spellStart"/>
      <w:r w:rsidRPr="00EC76E0">
        <w:rPr>
          <w:rFonts w:ascii="Arial" w:hAnsi="Arial" w:cs="Arial"/>
          <w:sz w:val="20"/>
          <w:szCs w:val="20"/>
        </w:rPr>
        <w:t>гранулят</w:t>
      </w:r>
      <w:proofErr w:type="spellEnd"/>
      <w:r w:rsidRPr="00EC76E0">
        <w:rPr>
          <w:rFonts w:ascii="Arial" w:hAnsi="Arial" w:cs="Arial"/>
          <w:sz w:val="20"/>
          <w:szCs w:val="20"/>
        </w:rPr>
        <w:t xml:space="preserve"> нагревают примерно до 110</w:t>
      </w:r>
      <w:r w:rsidR="00E505D5">
        <w:rPr>
          <w:rFonts w:ascii="Arial" w:hAnsi="Arial" w:cs="Arial"/>
          <w:sz w:val="20"/>
          <w:szCs w:val="20"/>
        </w:rPr>
        <w:t xml:space="preserve"> </w:t>
      </w:r>
      <w:r w:rsidRPr="00EC76E0">
        <w:rPr>
          <w:rFonts w:ascii="Arial" w:hAnsi="Arial" w:cs="Arial"/>
          <w:sz w:val="20"/>
          <w:szCs w:val="20"/>
        </w:rPr>
        <w:t>°C в закрытой нагревательной спирали, чтобы извлечь весь оставшийся пенообразователь. Отработанный воздух от этого технологического этапа также подается в систему очистки.</w:t>
      </w:r>
    </w:p>
    <w:p w:rsidR="00ED6D11" w:rsidRDefault="00ED6D11" w:rsidP="00ED6D11">
      <w:pPr>
        <w:tabs>
          <w:tab w:val="left" w:pos="4290"/>
        </w:tabs>
        <w:ind w:firstLine="397"/>
        <w:jc w:val="both"/>
        <w:rPr>
          <w:rFonts w:ascii="Arial" w:hAnsi="Arial" w:cs="Arial"/>
          <w:sz w:val="20"/>
          <w:szCs w:val="20"/>
        </w:rPr>
      </w:pPr>
      <w:r w:rsidRPr="00695600">
        <w:rPr>
          <w:rFonts w:ascii="Arial" w:hAnsi="Arial" w:cs="Arial"/>
          <w:sz w:val="20"/>
          <w:szCs w:val="20"/>
        </w:rPr>
        <w:t>Измельченные частицы черных, цветных металлов и пластика разделяются после типично</w:t>
      </w:r>
      <w:r>
        <w:rPr>
          <w:rFonts w:ascii="Arial" w:hAnsi="Arial" w:cs="Arial"/>
          <w:sz w:val="20"/>
          <w:szCs w:val="20"/>
        </w:rPr>
        <w:t>го</w:t>
      </w:r>
      <w:r w:rsidRPr="00695600">
        <w:rPr>
          <w:rFonts w:ascii="Arial" w:hAnsi="Arial" w:cs="Arial"/>
          <w:sz w:val="20"/>
          <w:szCs w:val="20"/>
        </w:rPr>
        <w:t xml:space="preserve"> </w:t>
      </w:r>
      <w:r>
        <w:rPr>
          <w:rFonts w:ascii="Arial" w:hAnsi="Arial" w:cs="Arial"/>
          <w:sz w:val="20"/>
          <w:szCs w:val="20"/>
        </w:rPr>
        <w:t>разделения</w:t>
      </w:r>
      <w:r w:rsidRPr="00695600">
        <w:rPr>
          <w:rFonts w:ascii="Arial" w:hAnsi="Arial" w:cs="Arial"/>
          <w:sz w:val="20"/>
          <w:szCs w:val="20"/>
        </w:rPr>
        <w:t xml:space="preserve"> с использованием магнитного сепаратора, </w:t>
      </w:r>
      <w:proofErr w:type="spellStart"/>
      <w:r w:rsidRPr="00695600">
        <w:rPr>
          <w:rFonts w:ascii="Arial" w:hAnsi="Arial" w:cs="Arial"/>
          <w:sz w:val="20"/>
          <w:szCs w:val="20"/>
        </w:rPr>
        <w:t>вихретокового</w:t>
      </w:r>
      <w:proofErr w:type="spellEnd"/>
      <w:r w:rsidRPr="00695600">
        <w:rPr>
          <w:rFonts w:ascii="Arial" w:hAnsi="Arial" w:cs="Arial"/>
          <w:sz w:val="20"/>
          <w:szCs w:val="20"/>
        </w:rPr>
        <w:t xml:space="preserve"> сепаратора, воздушного сепаратора, грохота, гидроциклонов и т.д.</w:t>
      </w:r>
    </w:p>
    <w:p w:rsidR="00580C89" w:rsidRPr="00580C89" w:rsidRDefault="00580C89" w:rsidP="00ED6D11">
      <w:pPr>
        <w:tabs>
          <w:tab w:val="left" w:pos="4290"/>
        </w:tabs>
        <w:ind w:firstLine="397"/>
        <w:jc w:val="both"/>
        <w:rPr>
          <w:rFonts w:ascii="Arial" w:hAnsi="Arial" w:cs="Arial"/>
          <w:sz w:val="12"/>
          <w:szCs w:val="12"/>
        </w:rPr>
      </w:pPr>
    </w:p>
    <w:p w:rsidR="00E505D5" w:rsidRDefault="00E505D5" w:rsidP="00E505D5">
      <w:pPr>
        <w:pStyle w:val="Default"/>
        <w:ind w:firstLine="397"/>
        <w:jc w:val="both"/>
        <w:rPr>
          <w:rFonts w:ascii="Arial" w:hAnsi="Arial" w:cs="Arial"/>
          <w:b/>
          <w:sz w:val="20"/>
          <w:szCs w:val="20"/>
        </w:rPr>
      </w:pPr>
      <w:r>
        <w:rPr>
          <w:rFonts w:ascii="Arial" w:hAnsi="Arial" w:cs="Arial"/>
          <w:b/>
          <w:bCs/>
          <w:sz w:val="20"/>
          <w:szCs w:val="20"/>
        </w:rPr>
        <w:t>6</w:t>
      </w:r>
      <w:r w:rsidRPr="009B6911">
        <w:rPr>
          <w:rFonts w:ascii="Arial" w:hAnsi="Arial" w:cs="Arial"/>
          <w:b/>
          <w:bCs/>
          <w:sz w:val="20"/>
          <w:szCs w:val="20"/>
        </w:rPr>
        <w:t xml:space="preserve">.2.1 Очистка газа, содержащего </w:t>
      </w:r>
      <w:r w:rsidRPr="009B6911">
        <w:rPr>
          <w:rFonts w:ascii="Arial" w:hAnsi="Arial" w:cs="Arial"/>
          <w:b/>
          <w:sz w:val="20"/>
          <w:szCs w:val="20"/>
        </w:rPr>
        <w:t>ЛФУ/ЛУ</w:t>
      </w:r>
    </w:p>
    <w:p w:rsidR="00580C89" w:rsidRPr="00580C89" w:rsidRDefault="00580C89" w:rsidP="00E505D5">
      <w:pPr>
        <w:pStyle w:val="Default"/>
        <w:ind w:firstLine="397"/>
        <w:jc w:val="both"/>
        <w:rPr>
          <w:rFonts w:ascii="Arial" w:hAnsi="Arial" w:cs="Arial"/>
          <w:sz w:val="8"/>
          <w:szCs w:val="8"/>
        </w:rPr>
      </w:pPr>
    </w:p>
    <w:p w:rsidR="00E505D5" w:rsidRPr="009B6911" w:rsidRDefault="00E505D5" w:rsidP="00E505D5">
      <w:pPr>
        <w:pStyle w:val="Default"/>
        <w:ind w:firstLine="397"/>
        <w:jc w:val="both"/>
        <w:rPr>
          <w:rFonts w:ascii="Arial" w:hAnsi="Arial" w:cs="Arial"/>
          <w:sz w:val="20"/>
          <w:szCs w:val="20"/>
        </w:rPr>
      </w:pPr>
      <w:r w:rsidRPr="009B6911">
        <w:rPr>
          <w:rFonts w:ascii="Arial" w:hAnsi="Arial" w:cs="Arial"/>
          <w:sz w:val="20"/>
          <w:szCs w:val="20"/>
        </w:rPr>
        <w:t xml:space="preserve">Очистка газа, содержащего ЛФУ/ЛУ, поступающего в результате дегазации на этапе 1 или 2, выполняется одним из следующих методов: </w:t>
      </w:r>
    </w:p>
    <w:p w:rsidR="00E505D5" w:rsidRPr="009B6911" w:rsidRDefault="00E505D5" w:rsidP="00E505D5">
      <w:pPr>
        <w:pStyle w:val="Default"/>
        <w:ind w:firstLine="397"/>
        <w:jc w:val="both"/>
        <w:rPr>
          <w:rFonts w:ascii="Arial" w:hAnsi="Arial" w:cs="Arial"/>
          <w:sz w:val="20"/>
          <w:szCs w:val="20"/>
        </w:rPr>
      </w:pPr>
      <w:r w:rsidRPr="009B6911">
        <w:rPr>
          <w:rFonts w:ascii="Arial" w:hAnsi="Arial" w:cs="Arial"/>
          <w:sz w:val="20"/>
          <w:szCs w:val="20"/>
        </w:rPr>
        <w:t xml:space="preserve">1. Криогенная технология: из зоны измельчения </w:t>
      </w:r>
      <w:r>
        <w:rPr>
          <w:rFonts w:ascii="Arial" w:hAnsi="Arial" w:cs="Arial"/>
          <w:sz w:val="20"/>
          <w:szCs w:val="20"/>
        </w:rPr>
        <w:t>удаляется</w:t>
      </w:r>
      <w:r w:rsidRPr="009B6911">
        <w:rPr>
          <w:rFonts w:ascii="Arial" w:hAnsi="Arial" w:cs="Arial"/>
          <w:sz w:val="20"/>
          <w:szCs w:val="20"/>
        </w:rPr>
        <w:t xml:space="preserve"> воздух, вместе с которым ЛФУ/ЛУ </w:t>
      </w:r>
      <w:proofErr w:type="gramStart"/>
      <w:r w:rsidRPr="009B6911">
        <w:rPr>
          <w:rFonts w:ascii="Arial" w:hAnsi="Arial" w:cs="Arial"/>
          <w:sz w:val="20"/>
          <w:szCs w:val="20"/>
        </w:rPr>
        <w:t>направляются в криогенную установку и сжижаются</w:t>
      </w:r>
      <w:proofErr w:type="gramEnd"/>
      <w:r w:rsidRPr="009B6911">
        <w:rPr>
          <w:rFonts w:ascii="Arial" w:hAnsi="Arial" w:cs="Arial"/>
          <w:sz w:val="20"/>
          <w:szCs w:val="20"/>
        </w:rPr>
        <w:t xml:space="preserve">. </w:t>
      </w:r>
    </w:p>
    <w:p w:rsidR="00CC5987" w:rsidRDefault="00E505D5" w:rsidP="00E505D5">
      <w:pPr>
        <w:pStyle w:val="Default"/>
        <w:ind w:firstLine="397"/>
        <w:jc w:val="both"/>
        <w:rPr>
          <w:rFonts w:ascii="Arial" w:hAnsi="Arial" w:cs="Arial"/>
          <w:sz w:val="20"/>
          <w:szCs w:val="20"/>
        </w:rPr>
      </w:pPr>
      <w:r w:rsidRPr="009B6911">
        <w:rPr>
          <w:rFonts w:ascii="Arial" w:hAnsi="Arial" w:cs="Arial"/>
          <w:sz w:val="20"/>
          <w:szCs w:val="20"/>
        </w:rPr>
        <w:t xml:space="preserve">2. Технология каталитической конверсии: зона измельчения непрерывно снабжается воздухом, а газ очищается в двух последовательно соединенных каталитических конвертерах, где, во-первых, углеводородные соединения подвергаются термическому окислению, а во-вторых, </w:t>
      </w:r>
      <w:r>
        <w:rPr>
          <w:rFonts w:ascii="Arial" w:hAnsi="Arial" w:cs="Arial"/>
          <w:sz w:val="20"/>
          <w:szCs w:val="20"/>
        </w:rPr>
        <w:t>ЛФУ</w:t>
      </w:r>
      <w:r w:rsidRPr="009B6911">
        <w:rPr>
          <w:rFonts w:ascii="Arial" w:hAnsi="Arial" w:cs="Arial"/>
          <w:sz w:val="20"/>
          <w:szCs w:val="20"/>
        </w:rPr>
        <w:t xml:space="preserve"> превращаются в хлористый водород и фтористый водород. </w:t>
      </w:r>
    </w:p>
    <w:p w:rsidR="00E505D5" w:rsidRDefault="00E505D5" w:rsidP="00E505D5">
      <w:pPr>
        <w:pStyle w:val="Default"/>
        <w:ind w:firstLine="397"/>
        <w:jc w:val="both"/>
        <w:rPr>
          <w:rFonts w:ascii="Arial" w:hAnsi="Arial" w:cs="Arial"/>
          <w:sz w:val="20"/>
          <w:szCs w:val="20"/>
        </w:rPr>
      </w:pPr>
      <w:r w:rsidRPr="009B6911">
        <w:rPr>
          <w:rFonts w:ascii="Arial" w:hAnsi="Arial" w:cs="Arial"/>
          <w:sz w:val="20"/>
          <w:szCs w:val="20"/>
        </w:rPr>
        <w:t xml:space="preserve">3. Технология адсорбции: газы, содержащие ЛФУ/ЛУ, закачиваются в адсорбционные фильтры. Перед адсорбцией можно использовать механическое охлаждение, чтобы избежать быстрого насыщения за счет уменьшения количества воды в технологическом газе. Фильтры можно регенерировать в автоматической системе восстановления или на других специализированных установках. </w:t>
      </w:r>
    </w:p>
    <w:p w:rsidR="00580C89" w:rsidRPr="00580C89" w:rsidRDefault="00580C89" w:rsidP="00E505D5">
      <w:pPr>
        <w:pStyle w:val="Default"/>
        <w:ind w:firstLine="397"/>
        <w:jc w:val="both"/>
        <w:rPr>
          <w:rFonts w:ascii="Arial" w:hAnsi="Arial" w:cs="Arial"/>
          <w:sz w:val="12"/>
          <w:szCs w:val="12"/>
        </w:rPr>
      </w:pPr>
    </w:p>
    <w:p w:rsidR="00E505D5" w:rsidRDefault="00E505D5" w:rsidP="00E505D5">
      <w:pPr>
        <w:pStyle w:val="Default"/>
        <w:ind w:firstLine="397"/>
        <w:rPr>
          <w:rFonts w:ascii="Arial" w:hAnsi="Arial" w:cs="Arial"/>
          <w:b/>
          <w:bCs/>
          <w:sz w:val="20"/>
          <w:szCs w:val="20"/>
        </w:rPr>
      </w:pPr>
      <w:r>
        <w:rPr>
          <w:rFonts w:ascii="Arial" w:hAnsi="Arial" w:cs="Arial"/>
          <w:b/>
          <w:bCs/>
          <w:sz w:val="20"/>
          <w:szCs w:val="20"/>
        </w:rPr>
        <w:t xml:space="preserve">6.2.2 </w:t>
      </w:r>
      <w:r w:rsidRPr="002F0FA4">
        <w:rPr>
          <w:rFonts w:ascii="Arial" w:hAnsi="Arial" w:cs="Arial"/>
          <w:b/>
          <w:bCs/>
          <w:sz w:val="20"/>
          <w:szCs w:val="20"/>
        </w:rPr>
        <w:t xml:space="preserve">Типы используемых </w:t>
      </w:r>
      <w:r w:rsidR="00D173B0" w:rsidRPr="00D173B0">
        <w:rPr>
          <w:rFonts w:ascii="Arial" w:hAnsi="Arial" w:cs="Arial"/>
          <w:b/>
          <w:bCs/>
          <w:sz w:val="20"/>
          <w:szCs w:val="20"/>
        </w:rPr>
        <w:t>шредеров</w:t>
      </w:r>
      <w:r w:rsidRPr="002F0FA4">
        <w:rPr>
          <w:rFonts w:ascii="Arial" w:hAnsi="Arial" w:cs="Arial"/>
          <w:b/>
          <w:bCs/>
          <w:sz w:val="20"/>
          <w:szCs w:val="20"/>
        </w:rPr>
        <w:t xml:space="preserve"> </w:t>
      </w:r>
    </w:p>
    <w:p w:rsidR="00580C89" w:rsidRPr="00580C89" w:rsidRDefault="00580C89" w:rsidP="00E505D5">
      <w:pPr>
        <w:pStyle w:val="Default"/>
        <w:ind w:firstLine="397"/>
        <w:rPr>
          <w:rFonts w:ascii="Arial" w:hAnsi="Arial" w:cs="Arial"/>
          <w:sz w:val="8"/>
          <w:szCs w:val="8"/>
        </w:rPr>
      </w:pPr>
    </w:p>
    <w:p w:rsidR="00E505D5" w:rsidRPr="002F0FA4" w:rsidRDefault="00E505D5" w:rsidP="00E505D5">
      <w:pPr>
        <w:pStyle w:val="Default"/>
        <w:ind w:firstLine="397"/>
        <w:rPr>
          <w:rFonts w:ascii="Arial" w:hAnsi="Arial" w:cs="Arial"/>
          <w:sz w:val="20"/>
          <w:szCs w:val="20"/>
          <w:u w:val="single"/>
        </w:rPr>
      </w:pPr>
      <w:r w:rsidRPr="002F0FA4">
        <w:rPr>
          <w:rFonts w:ascii="Arial" w:hAnsi="Arial" w:cs="Arial"/>
          <w:sz w:val="20"/>
          <w:szCs w:val="20"/>
          <w:u w:val="single"/>
        </w:rPr>
        <w:t xml:space="preserve">Предварительный </w:t>
      </w:r>
      <w:proofErr w:type="spellStart"/>
      <w:r w:rsidRPr="002F0FA4">
        <w:rPr>
          <w:rFonts w:ascii="Arial" w:hAnsi="Arial" w:cs="Arial"/>
          <w:sz w:val="20"/>
          <w:szCs w:val="20"/>
          <w:u w:val="single"/>
        </w:rPr>
        <w:t>измельчитель</w:t>
      </w:r>
      <w:proofErr w:type="spellEnd"/>
      <w:r w:rsidRPr="002F0FA4">
        <w:rPr>
          <w:rFonts w:ascii="Arial" w:hAnsi="Arial" w:cs="Arial"/>
          <w:sz w:val="20"/>
          <w:szCs w:val="20"/>
          <w:u w:val="single"/>
        </w:rPr>
        <w:t xml:space="preserve"> </w:t>
      </w:r>
    </w:p>
    <w:p w:rsidR="00E505D5" w:rsidRPr="002F0FA4" w:rsidRDefault="00E505D5" w:rsidP="00E505D5">
      <w:pPr>
        <w:tabs>
          <w:tab w:val="left" w:pos="4290"/>
        </w:tabs>
        <w:ind w:firstLine="397"/>
        <w:jc w:val="both"/>
        <w:rPr>
          <w:rFonts w:ascii="Arial" w:hAnsi="Arial" w:cs="Arial"/>
          <w:sz w:val="20"/>
          <w:szCs w:val="20"/>
        </w:rPr>
      </w:pPr>
      <w:proofErr w:type="gramStart"/>
      <w:r w:rsidRPr="002F0FA4">
        <w:rPr>
          <w:rFonts w:ascii="Arial" w:hAnsi="Arial" w:cs="Arial"/>
          <w:sz w:val="20"/>
          <w:szCs w:val="20"/>
        </w:rPr>
        <w:t>Предварительный</w:t>
      </w:r>
      <w:proofErr w:type="gramEnd"/>
      <w:r w:rsidRPr="002F0FA4">
        <w:rPr>
          <w:rFonts w:ascii="Arial" w:hAnsi="Arial" w:cs="Arial"/>
          <w:sz w:val="20"/>
          <w:szCs w:val="20"/>
        </w:rPr>
        <w:t xml:space="preserve"> </w:t>
      </w:r>
      <w:proofErr w:type="spellStart"/>
      <w:r w:rsidRPr="002F0FA4">
        <w:rPr>
          <w:rFonts w:ascii="Arial" w:hAnsi="Arial" w:cs="Arial"/>
          <w:sz w:val="20"/>
          <w:szCs w:val="20"/>
        </w:rPr>
        <w:t>измельчитель</w:t>
      </w:r>
      <w:proofErr w:type="spellEnd"/>
      <w:r w:rsidRPr="002F0FA4">
        <w:rPr>
          <w:rFonts w:ascii="Arial" w:hAnsi="Arial" w:cs="Arial"/>
          <w:sz w:val="20"/>
          <w:szCs w:val="20"/>
        </w:rPr>
        <w:t xml:space="preserve"> в основном используется для п</w:t>
      </w:r>
      <w:r>
        <w:rPr>
          <w:rFonts w:ascii="Arial" w:hAnsi="Arial" w:cs="Arial"/>
          <w:sz w:val="20"/>
          <w:szCs w:val="20"/>
        </w:rPr>
        <w:t>одготов</w:t>
      </w:r>
      <w:r w:rsidRPr="002F0FA4">
        <w:rPr>
          <w:rFonts w:ascii="Arial" w:hAnsi="Arial" w:cs="Arial"/>
          <w:sz w:val="20"/>
          <w:szCs w:val="20"/>
        </w:rPr>
        <w:t xml:space="preserve">ки кондиционеров, а также большого и профессионального холодильного и морозильного оборудования. Он приводится в движение планетарным редуктором, обычно с гидравлическими двигателями. Если </w:t>
      </w:r>
      <w:proofErr w:type="spellStart"/>
      <w:r w:rsidRPr="002F0FA4">
        <w:rPr>
          <w:rFonts w:ascii="Arial" w:hAnsi="Arial" w:cs="Arial"/>
          <w:sz w:val="20"/>
          <w:szCs w:val="20"/>
        </w:rPr>
        <w:t>измельчитель</w:t>
      </w:r>
      <w:proofErr w:type="spellEnd"/>
      <w:r w:rsidRPr="002F0FA4">
        <w:rPr>
          <w:rFonts w:ascii="Arial" w:hAnsi="Arial" w:cs="Arial"/>
          <w:sz w:val="20"/>
          <w:szCs w:val="20"/>
        </w:rPr>
        <w:t xml:space="preserve"> </w:t>
      </w:r>
      <w:proofErr w:type="gramStart"/>
      <w:r w:rsidRPr="002F0FA4">
        <w:rPr>
          <w:rFonts w:ascii="Arial" w:hAnsi="Arial" w:cs="Arial"/>
          <w:sz w:val="20"/>
          <w:szCs w:val="20"/>
        </w:rPr>
        <w:t>заблокирован</w:t>
      </w:r>
      <w:proofErr w:type="gramEnd"/>
      <w:r w:rsidRPr="002F0FA4">
        <w:rPr>
          <w:rFonts w:ascii="Arial" w:hAnsi="Arial" w:cs="Arial"/>
          <w:sz w:val="20"/>
          <w:szCs w:val="20"/>
        </w:rPr>
        <w:t>, можно переключить роторы на работу в противоположном направлении.</w:t>
      </w:r>
    </w:p>
    <w:p w:rsidR="00E505D5" w:rsidRPr="00D810E6" w:rsidRDefault="00E505D5" w:rsidP="00E505D5">
      <w:pPr>
        <w:pStyle w:val="Default"/>
        <w:ind w:firstLine="397"/>
        <w:rPr>
          <w:rFonts w:ascii="Arial" w:hAnsi="Arial" w:cs="Arial"/>
          <w:sz w:val="20"/>
          <w:szCs w:val="20"/>
        </w:rPr>
      </w:pPr>
      <w:r w:rsidRPr="00D810E6">
        <w:rPr>
          <w:rFonts w:ascii="Arial" w:hAnsi="Arial" w:cs="Arial"/>
          <w:sz w:val="20"/>
          <w:szCs w:val="20"/>
          <w:u w:val="single"/>
        </w:rPr>
        <w:t>Двухосные роторные ножницы</w:t>
      </w:r>
      <w:r w:rsidRPr="00D810E6">
        <w:rPr>
          <w:rFonts w:ascii="Arial" w:hAnsi="Arial" w:cs="Arial"/>
          <w:sz w:val="20"/>
          <w:szCs w:val="20"/>
        </w:rPr>
        <w:t xml:space="preserve"> </w:t>
      </w:r>
    </w:p>
    <w:p w:rsidR="00E505D5" w:rsidRPr="00D810E6" w:rsidRDefault="00E505D5" w:rsidP="00E505D5">
      <w:pPr>
        <w:tabs>
          <w:tab w:val="left" w:pos="4290"/>
        </w:tabs>
        <w:ind w:firstLine="397"/>
        <w:jc w:val="both"/>
        <w:rPr>
          <w:rFonts w:ascii="Arial" w:hAnsi="Arial" w:cs="Arial"/>
          <w:sz w:val="20"/>
          <w:szCs w:val="20"/>
        </w:rPr>
      </w:pPr>
      <w:r w:rsidRPr="00D810E6">
        <w:rPr>
          <w:rFonts w:ascii="Arial" w:hAnsi="Arial" w:cs="Arial"/>
          <w:sz w:val="20"/>
          <w:szCs w:val="20"/>
        </w:rPr>
        <w:t xml:space="preserve">Основной задачей двухосного шредера является измельчение вязкого материала и материала с большим диаметром с получением равномерного по размеру потока. Двухосный шредер характеризуется низкой скоростью и высоким крутящим моментом, способным к высокой пропускной способности. Две оси работают по-разному, с функцией резки. Небольшие двухосные роторные ножницы иногда используются для </w:t>
      </w:r>
      <w:r>
        <w:rPr>
          <w:rFonts w:ascii="Arial" w:hAnsi="Arial" w:cs="Arial"/>
          <w:sz w:val="20"/>
          <w:szCs w:val="20"/>
        </w:rPr>
        <w:t>повторного</w:t>
      </w:r>
      <w:r w:rsidRPr="00D810E6">
        <w:rPr>
          <w:rFonts w:ascii="Arial" w:hAnsi="Arial" w:cs="Arial"/>
          <w:sz w:val="20"/>
          <w:szCs w:val="20"/>
        </w:rPr>
        <w:t xml:space="preserve"> уменьшения размера, чтобы лучше отделить остаточную изоляционную пену от измельченного материала. Роторные ножницы можно использовать </w:t>
      </w:r>
      <w:proofErr w:type="gramStart"/>
      <w:r w:rsidRPr="00D810E6">
        <w:rPr>
          <w:rFonts w:ascii="Arial" w:hAnsi="Arial" w:cs="Arial"/>
          <w:sz w:val="20"/>
          <w:szCs w:val="20"/>
        </w:rPr>
        <w:t>с</w:t>
      </w:r>
      <w:proofErr w:type="gramEnd"/>
      <w:r w:rsidRPr="00D810E6">
        <w:rPr>
          <w:rFonts w:ascii="Arial" w:hAnsi="Arial" w:cs="Arial"/>
          <w:sz w:val="20"/>
          <w:szCs w:val="20"/>
        </w:rPr>
        <w:t xml:space="preserve"> или без экрана под ножами.</w:t>
      </w:r>
    </w:p>
    <w:p w:rsidR="00E505D5" w:rsidRPr="00D810E6" w:rsidRDefault="00E505D5" w:rsidP="00E505D5">
      <w:pPr>
        <w:pStyle w:val="Default"/>
        <w:ind w:firstLine="397"/>
        <w:rPr>
          <w:rFonts w:ascii="Arial" w:hAnsi="Arial" w:cs="Arial"/>
          <w:sz w:val="20"/>
          <w:szCs w:val="20"/>
        </w:rPr>
      </w:pPr>
      <w:r w:rsidRPr="00D810E6">
        <w:rPr>
          <w:rFonts w:ascii="Arial" w:hAnsi="Arial" w:cs="Arial"/>
          <w:sz w:val="20"/>
          <w:szCs w:val="20"/>
          <w:u w:val="single"/>
        </w:rPr>
        <w:t>Четырехосные роторные ножницы</w:t>
      </w:r>
      <w:r w:rsidRPr="00D810E6">
        <w:rPr>
          <w:rFonts w:ascii="Arial" w:hAnsi="Arial" w:cs="Arial"/>
          <w:sz w:val="20"/>
          <w:szCs w:val="20"/>
        </w:rPr>
        <w:t xml:space="preserve"> </w:t>
      </w:r>
    </w:p>
    <w:p w:rsidR="00E505D5" w:rsidRPr="00D810E6" w:rsidRDefault="00E505D5" w:rsidP="00E505D5">
      <w:pPr>
        <w:tabs>
          <w:tab w:val="left" w:pos="4290"/>
        </w:tabs>
        <w:ind w:firstLine="397"/>
        <w:jc w:val="both"/>
        <w:rPr>
          <w:rFonts w:ascii="Arial" w:hAnsi="Arial" w:cs="Arial"/>
          <w:sz w:val="20"/>
          <w:szCs w:val="20"/>
        </w:rPr>
      </w:pPr>
      <w:r w:rsidRPr="00D810E6">
        <w:rPr>
          <w:rFonts w:ascii="Arial" w:hAnsi="Arial" w:cs="Arial"/>
          <w:sz w:val="20"/>
          <w:szCs w:val="20"/>
        </w:rPr>
        <w:t xml:space="preserve">Четырехосные шредеры </w:t>
      </w:r>
      <w:proofErr w:type="gramStart"/>
      <w:r w:rsidRPr="00D810E6">
        <w:rPr>
          <w:rFonts w:ascii="Arial" w:hAnsi="Arial" w:cs="Arial"/>
          <w:sz w:val="20"/>
          <w:szCs w:val="20"/>
        </w:rPr>
        <w:t>имеют преимущества в стандартизации и модульной конструкции и состоят</w:t>
      </w:r>
      <w:proofErr w:type="gramEnd"/>
      <w:r w:rsidRPr="00D810E6">
        <w:rPr>
          <w:rFonts w:ascii="Arial" w:hAnsi="Arial" w:cs="Arial"/>
          <w:sz w:val="20"/>
          <w:szCs w:val="20"/>
        </w:rPr>
        <w:t xml:space="preserve"> из легко взаимозаменяемых компонентов. У них низкая скорость вращения, большой крутящий момент и низкий уровень шума. Четырехосные роторные ножницы могут использоваться </w:t>
      </w:r>
      <w:proofErr w:type="gramStart"/>
      <w:r w:rsidRPr="00D810E6">
        <w:rPr>
          <w:rFonts w:ascii="Arial" w:hAnsi="Arial" w:cs="Arial"/>
          <w:sz w:val="20"/>
          <w:szCs w:val="20"/>
        </w:rPr>
        <w:t>с</w:t>
      </w:r>
      <w:proofErr w:type="gramEnd"/>
      <w:r w:rsidRPr="00D810E6">
        <w:rPr>
          <w:rFonts w:ascii="Arial" w:hAnsi="Arial" w:cs="Arial"/>
          <w:sz w:val="20"/>
          <w:szCs w:val="20"/>
        </w:rPr>
        <w:t xml:space="preserve"> или </w:t>
      </w:r>
      <w:proofErr w:type="gramStart"/>
      <w:r w:rsidRPr="00D810E6">
        <w:rPr>
          <w:rFonts w:ascii="Arial" w:hAnsi="Arial" w:cs="Arial"/>
          <w:sz w:val="20"/>
          <w:szCs w:val="20"/>
        </w:rPr>
        <w:t>без</w:t>
      </w:r>
      <w:proofErr w:type="gramEnd"/>
      <w:r w:rsidRPr="00D810E6">
        <w:rPr>
          <w:rFonts w:ascii="Arial" w:hAnsi="Arial" w:cs="Arial"/>
          <w:sz w:val="20"/>
          <w:szCs w:val="20"/>
        </w:rPr>
        <w:t xml:space="preserve"> экрана под ножами для уменьшения размеров образующегося потока.</w:t>
      </w:r>
    </w:p>
    <w:p w:rsidR="00E505D5" w:rsidRPr="00D810E6" w:rsidRDefault="00E505D5" w:rsidP="00E505D5">
      <w:pPr>
        <w:pStyle w:val="Default"/>
        <w:ind w:firstLine="397"/>
        <w:rPr>
          <w:rFonts w:ascii="Arial" w:hAnsi="Arial" w:cs="Arial"/>
          <w:sz w:val="20"/>
          <w:szCs w:val="20"/>
          <w:u w:val="single"/>
        </w:rPr>
      </w:pPr>
      <w:r w:rsidRPr="00D810E6">
        <w:rPr>
          <w:rFonts w:ascii="Arial" w:hAnsi="Arial" w:cs="Arial"/>
          <w:sz w:val="20"/>
          <w:szCs w:val="20"/>
          <w:u w:val="single"/>
        </w:rPr>
        <w:t>Шредер типа «</w:t>
      </w:r>
      <w:proofErr w:type="spellStart"/>
      <w:r w:rsidRPr="00D810E6">
        <w:rPr>
          <w:rFonts w:ascii="Arial" w:hAnsi="Arial" w:cs="Arial"/>
          <w:sz w:val="20"/>
          <w:szCs w:val="20"/>
          <w:u w:val="single"/>
        </w:rPr>
        <w:t>super</w:t>
      </w:r>
      <w:proofErr w:type="spellEnd"/>
      <w:r w:rsidRPr="00D810E6">
        <w:rPr>
          <w:rFonts w:ascii="Arial" w:hAnsi="Arial" w:cs="Arial"/>
          <w:sz w:val="20"/>
          <w:szCs w:val="20"/>
          <w:u w:val="single"/>
        </w:rPr>
        <w:t xml:space="preserve"> </w:t>
      </w:r>
      <w:proofErr w:type="spellStart"/>
      <w:r w:rsidRPr="00D810E6">
        <w:rPr>
          <w:rFonts w:ascii="Arial" w:hAnsi="Arial" w:cs="Arial"/>
          <w:sz w:val="20"/>
          <w:szCs w:val="20"/>
          <w:u w:val="single"/>
        </w:rPr>
        <w:t>chopper</w:t>
      </w:r>
      <w:proofErr w:type="spellEnd"/>
      <w:r w:rsidRPr="00D810E6">
        <w:rPr>
          <w:rFonts w:ascii="Arial" w:hAnsi="Arial" w:cs="Arial"/>
          <w:sz w:val="20"/>
          <w:szCs w:val="20"/>
          <w:u w:val="single"/>
        </w:rPr>
        <w:t xml:space="preserve">» </w:t>
      </w:r>
    </w:p>
    <w:p w:rsidR="00E505D5" w:rsidRDefault="00E505D5" w:rsidP="00E505D5">
      <w:pPr>
        <w:tabs>
          <w:tab w:val="left" w:pos="4290"/>
        </w:tabs>
        <w:ind w:firstLine="397"/>
        <w:jc w:val="both"/>
        <w:rPr>
          <w:rFonts w:ascii="Arial" w:hAnsi="Arial" w:cs="Arial"/>
          <w:sz w:val="20"/>
          <w:szCs w:val="20"/>
        </w:rPr>
      </w:pPr>
      <w:r w:rsidRPr="00D810E6">
        <w:rPr>
          <w:rFonts w:ascii="Arial" w:hAnsi="Arial" w:cs="Arial"/>
          <w:sz w:val="20"/>
          <w:szCs w:val="20"/>
        </w:rPr>
        <w:t>Шредеры типа «</w:t>
      </w:r>
      <w:proofErr w:type="spellStart"/>
      <w:r w:rsidRPr="00D810E6">
        <w:rPr>
          <w:rFonts w:ascii="Arial" w:hAnsi="Arial" w:cs="Arial"/>
          <w:sz w:val="20"/>
          <w:szCs w:val="20"/>
        </w:rPr>
        <w:t>super</w:t>
      </w:r>
      <w:proofErr w:type="spellEnd"/>
      <w:r w:rsidRPr="00D810E6">
        <w:rPr>
          <w:rFonts w:ascii="Arial" w:hAnsi="Arial" w:cs="Arial"/>
          <w:sz w:val="20"/>
          <w:szCs w:val="20"/>
        </w:rPr>
        <w:t xml:space="preserve"> </w:t>
      </w:r>
      <w:proofErr w:type="spellStart"/>
      <w:r w:rsidRPr="00D810E6">
        <w:rPr>
          <w:rFonts w:ascii="Arial" w:hAnsi="Arial" w:cs="Arial"/>
          <w:sz w:val="20"/>
          <w:szCs w:val="20"/>
        </w:rPr>
        <w:t>chopper</w:t>
      </w:r>
      <w:proofErr w:type="spellEnd"/>
      <w:r w:rsidRPr="00D810E6">
        <w:rPr>
          <w:rFonts w:ascii="Arial" w:hAnsi="Arial" w:cs="Arial"/>
          <w:sz w:val="20"/>
          <w:szCs w:val="20"/>
        </w:rPr>
        <w:t xml:space="preserve">» − это сверхмощные предварительные </w:t>
      </w:r>
      <w:proofErr w:type="spellStart"/>
      <w:r w:rsidRPr="00D810E6">
        <w:rPr>
          <w:rFonts w:ascii="Arial" w:hAnsi="Arial" w:cs="Arial"/>
          <w:sz w:val="20"/>
          <w:szCs w:val="20"/>
        </w:rPr>
        <w:t>измельчители</w:t>
      </w:r>
      <w:proofErr w:type="spellEnd"/>
      <w:r w:rsidRPr="00D810E6">
        <w:rPr>
          <w:rFonts w:ascii="Arial" w:hAnsi="Arial" w:cs="Arial"/>
          <w:sz w:val="20"/>
          <w:szCs w:val="20"/>
        </w:rPr>
        <w:t>, разработанные в качестве первого этапа в некоторых процессах п</w:t>
      </w:r>
      <w:r>
        <w:rPr>
          <w:rFonts w:ascii="Arial" w:hAnsi="Arial" w:cs="Arial"/>
          <w:sz w:val="20"/>
          <w:szCs w:val="20"/>
        </w:rPr>
        <w:t>одготов</w:t>
      </w:r>
      <w:r w:rsidRPr="00D810E6">
        <w:rPr>
          <w:rFonts w:ascii="Arial" w:hAnsi="Arial" w:cs="Arial"/>
          <w:sz w:val="20"/>
          <w:szCs w:val="20"/>
        </w:rPr>
        <w:t>ки холодильного оборудования.</w:t>
      </w:r>
    </w:p>
    <w:p w:rsidR="00E66381" w:rsidRPr="00D810E6" w:rsidRDefault="00E66381" w:rsidP="00E505D5">
      <w:pPr>
        <w:tabs>
          <w:tab w:val="left" w:pos="4290"/>
        </w:tabs>
        <w:ind w:firstLine="397"/>
        <w:jc w:val="both"/>
        <w:rPr>
          <w:rFonts w:ascii="Arial" w:hAnsi="Arial" w:cs="Arial"/>
          <w:sz w:val="20"/>
          <w:szCs w:val="20"/>
        </w:rPr>
      </w:pPr>
    </w:p>
    <w:p w:rsidR="00E505D5" w:rsidRPr="00D810E6" w:rsidRDefault="00E505D5" w:rsidP="00E505D5">
      <w:pPr>
        <w:pStyle w:val="Default"/>
        <w:ind w:firstLine="397"/>
        <w:rPr>
          <w:rFonts w:ascii="Arial" w:hAnsi="Arial" w:cs="Arial"/>
          <w:sz w:val="20"/>
          <w:szCs w:val="20"/>
        </w:rPr>
      </w:pPr>
      <w:r w:rsidRPr="00D810E6">
        <w:rPr>
          <w:rFonts w:ascii="Arial" w:hAnsi="Arial" w:cs="Arial"/>
          <w:sz w:val="20"/>
          <w:szCs w:val="20"/>
          <w:u w:val="single"/>
        </w:rPr>
        <w:t>Роторный шредер</w:t>
      </w:r>
      <w:r w:rsidRPr="00D810E6">
        <w:rPr>
          <w:rFonts w:ascii="Arial" w:hAnsi="Arial" w:cs="Arial"/>
          <w:sz w:val="20"/>
          <w:szCs w:val="20"/>
        </w:rPr>
        <w:t xml:space="preserve"> </w:t>
      </w:r>
    </w:p>
    <w:p w:rsidR="00E505D5" w:rsidRDefault="00E505D5" w:rsidP="00E505D5">
      <w:pPr>
        <w:tabs>
          <w:tab w:val="left" w:pos="4290"/>
        </w:tabs>
        <w:ind w:firstLine="397"/>
        <w:jc w:val="both"/>
        <w:rPr>
          <w:rFonts w:ascii="Arial" w:hAnsi="Arial" w:cs="Arial"/>
          <w:sz w:val="20"/>
          <w:szCs w:val="20"/>
        </w:rPr>
      </w:pPr>
      <w:r w:rsidRPr="00D810E6">
        <w:rPr>
          <w:rFonts w:ascii="Arial" w:hAnsi="Arial" w:cs="Arial"/>
          <w:sz w:val="20"/>
          <w:szCs w:val="20"/>
        </w:rPr>
        <w:t xml:space="preserve">Эти шредеры могут </w:t>
      </w:r>
      <w:r w:rsidR="00CF065E">
        <w:rPr>
          <w:rFonts w:ascii="Arial" w:hAnsi="Arial" w:cs="Arial"/>
          <w:sz w:val="20"/>
          <w:szCs w:val="20"/>
        </w:rPr>
        <w:t>измельчать</w:t>
      </w:r>
      <w:r w:rsidRPr="00D810E6">
        <w:rPr>
          <w:rFonts w:ascii="Arial" w:hAnsi="Arial" w:cs="Arial"/>
          <w:sz w:val="20"/>
          <w:szCs w:val="20"/>
        </w:rPr>
        <w:t xml:space="preserve"> устройства весом до 300 кг в зависимости от условий подачи. Камера роторного шредера содержит вращающиеся молотки или цепи (в данном случае </w:t>
      </w:r>
      <w:proofErr w:type="spellStart"/>
      <w:r w:rsidRPr="00D810E6">
        <w:rPr>
          <w:rFonts w:ascii="Arial" w:hAnsi="Arial" w:cs="Arial"/>
          <w:sz w:val="20"/>
          <w:szCs w:val="20"/>
        </w:rPr>
        <w:t>измельчитель</w:t>
      </w:r>
      <w:proofErr w:type="spellEnd"/>
      <w:r w:rsidRPr="00D810E6">
        <w:rPr>
          <w:rFonts w:ascii="Arial" w:hAnsi="Arial" w:cs="Arial"/>
          <w:sz w:val="20"/>
          <w:szCs w:val="20"/>
        </w:rPr>
        <w:t xml:space="preserve"> называется перекрестным шредером), прикрепленные шарнирными соединениями к высокоскоростному вертикальному валу. Они расположены друг над другом, </w:t>
      </w:r>
      <w:proofErr w:type="gramStart"/>
      <w:r w:rsidRPr="00D810E6">
        <w:rPr>
          <w:rFonts w:ascii="Arial" w:hAnsi="Arial" w:cs="Arial"/>
          <w:sz w:val="20"/>
          <w:szCs w:val="20"/>
        </w:rPr>
        <w:t>выровнены горизонтально и стабилизированы</w:t>
      </w:r>
      <w:proofErr w:type="gramEnd"/>
      <w:r w:rsidRPr="00D810E6">
        <w:rPr>
          <w:rFonts w:ascii="Arial" w:hAnsi="Arial" w:cs="Arial"/>
          <w:sz w:val="20"/>
          <w:szCs w:val="20"/>
        </w:rPr>
        <w:t xml:space="preserve"> центробежной силой. Когда холодильные устройства попадают в зону действия молотков или цепей, они </w:t>
      </w:r>
      <w:proofErr w:type="gramStart"/>
      <w:r w:rsidRPr="00D810E6">
        <w:rPr>
          <w:rFonts w:ascii="Arial" w:hAnsi="Arial" w:cs="Arial"/>
          <w:sz w:val="20"/>
          <w:szCs w:val="20"/>
        </w:rPr>
        <w:t>подвергаются интенсивному воздействию и измельчаются</w:t>
      </w:r>
      <w:proofErr w:type="gramEnd"/>
      <w:r w:rsidRPr="00D810E6">
        <w:rPr>
          <w:rFonts w:ascii="Arial" w:hAnsi="Arial" w:cs="Arial"/>
          <w:sz w:val="20"/>
          <w:szCs w:val="20"/>
        </w:rPr>
        <w:t xml:space="preserve"> на мелкие куски. Как только измельченные куски достигают желаемого размера, они выходят из камеры через спроектированные разделительные ворота. Материал измельчается за очень короткое время и без перерыва, что приводит к высокой степени энергоэффективности.</w:t>
      </w:r>
    </w:p>
    <w:p w:rsidR="00580C89" w:rsidRPr="00580C89" w:rsidRDefault="00580C89" w:rsidP="00E505D5">
      <w:pPr>
        <w:tabs>
          <w:tab w:val="left" w:pos="4290"/>
        </w:tabs>
        <w:ind w:firstLine="397"/>
        <w:jc w:val="both"/>
        <w:rPr>
          <w:rFonts w:ascii="Arial" w:hAnsi="Arial" w:cs="Arial"/>
          <w:sz w:val="12"/>
          <w:szCs w:val="12"/>
        </w:rPr>
      </w:pPr>
    </w:p>
    <w:p w:rsidR="00A85A9C" w:rsidRDefault="00A85A9C" w:rsidP="00A85A9C">
      <w:pPr>
        <w:tabs>
          <w:tab w:val="left" w:pos="4290"/>
        </w:tabs>
        <w:ind w:firstLine="397"/>
        <w:jc w:val="both"/>
        <w:rPr>
          <w:rFonts w:ascii="Arial" w:hAnsi="Arial" w:cs="Arial"/>
          <w:b/>
          <w:sz w:val="20"/>
          <w:szCs w:val="20"/>
        </w:rPr>
      </w:pPr>
      <w:r>
        <w:rPr>
          <w:rFonts w:ascii="Arial" w:hAnsi="Arial" w:cs="Arial"/>
          <w:b/>
          <w:sz w:val="20"/>
          <w:szCs w:val="20"/>
        </w:rPr>
        <w:t xml:space="preserve">6.2.3 </w:t>
      </w:r>
      <w:r w:rsidRPr="00003A03">
        <w:rPr>
          <w:rFonts w:ascii="Arial" w:hAnsi="Arial" w:cs="Arial"/>
          <w:b/>
          <w:sz w:val="20"/>
          <w:szCs w:val="20"/>
        </w:rPr>
        <w:t xml:space="preserve">Уровни </w:t>
      </w:r>
      <w:r>
        <w:rPr>
          <w:rFonts w:ascii="Arial" w:hAnsi="Arial" w:cs="Arial"/>
          <w:b/>
          <w:sz w:val="20"/>
          <w:szCs w:val="20"/>
        </w:rPr>
        <w:t>воздействия</w:t>
      </w:r>
      <w:r w:rsidRPr="00003A03">
        <w:rPr>
          <w:rFonts w:ascii="Arial" w:hAnsi="Arial" w:cs="Arial"/>
          <w:b/>
          <w:sz w:val="20"/>
          <w:szCs w:val="20"/>
        </w:rPr>
        <w:t xml:space="preserve"> </w:t>
      </w:r>
      <w:r>
        <w:rPr>
          <w:rFonts w:ascii="Arial" w:hAnsi="Arial" w:cs="Arial"/>
          <w:b/>
          <w:sz w:val="20"/>
          <w:szCs w:val="20"/>
        </w:rPr>
        <w:t xml:space="preserve">на окружающую среду </w:t>
      </w:r>
      <w:r w:rsidRPr="00003A03">
        <w:rPr>
          <w:rFonts w:ascii="Arial" w:hAnsi="Arial" w:cs="Arial"/>
          <w:b/>
          <w:sz w:val="20"/>
          <w:szCs w:val="20"/>
        </w:rPr>
        <w:t>и потребления</w:t>
      </w:r>
      <w:r>
        <w:rPr>
          <w:rFonts w:ascii="Arial" w:hAnsi="Arial" w:cs="Arial"/>
          <w:b/>
          <w:sz w:val="20"/>
          <w:szCs w:val="20"/>
        </w:rPr>
        <w:t xml:space="preserve"> </w:t>
      </w:r>
      <w:proofErr w:type="gramStart"/>
      <w:r>
        <w:rPr>
          <w:rFonts w:ascii="Arial" w:hAnsi="Arial" w:cs="Arial"/>
          <w:b/>
          <w:sz w:val="20"/>
          <w:szCs w:val="20"/>
        </w:rPr>
        <w:t>природных</w:t>
      </w:r>
      <w:proofErr w:type="gramEnd"/>
      <w:r>
        <w:rPr>
          <w:rFonts w:ascii="Arial" w:hAnsi="Arial" w:cs="Arial"/>
          <w:b/>
          <w:sz w:val="20"/>
          <w:szCs w:val="20"/>
        </w:rPr>
        <w:t xml:space="preserve"> ресурсов</w:t>
      </w:r>
    </w:p>
    <w:p w:rsidR="00580C89" w:rsidRPr="00580C89" w:rsidRDefault="00580C89" w:rsidP="00A85A9C">
      <w:pPr>
        <w:tabs>
          <w:tab w:val="left" w:pos="4290"/>
        </w:tabs>
        <w:ind w:firstLine="397"/>
        <w:jc w:val="both"/>
        <w:rPr>
          <w:rFonts w:ascii="Arial" w:hAnsi="Arial" w:cs="Arial"/>
          <w:b/>
          <w:sz w:val="8"/>
          <w:szCs w:val="8"/>
        </w:rPr>
      </w:pPr>
    </w:p>
    <w:p w:rsidR="00553A24" w:rsidRPr="00553A24" w:rsidRDefault="00553A24" w:rsidP="00553A24">
      <w:pPr>
        <w:tabs>
          <w:tab w:val="left" w:pos="4290"/>
        </w:tabs>
        <w:ind w:firstLine="397"/>
        <w:jc w:val="both"/>
        <w:rPr>
          <w:rFonts w:ascii="Arial" w:hAnsi="Arial" w:cs="Arial"/>
          <w:sz w:val="20"/>
          <w:szCs w:val="20"/>
        </w:rPr>
      </w:pPr>
      <w:r>
        <w:rPr>
          <w:rFonts w:ascii="Arial" w:hAnsi="Arial" w:cs="Arial"/>
          <w:sz w:val="20"/>
          <w:szCs w:val="20"/>
        </w:rPr>
        <w:t xml:space="preserve">Организация отбора проб и проведения измерений в области охраны окружающей среды, а также их периодичность определяется в соответствии с </w:t>
      </w:r>
      <w:r w:rsidRPr="009E3687">
        <w:rPr>
          <w:rFonts w:ascii="Arial" w:hAnsi="Arial" w:cs="Arial"/>
          <w:sz w:val="20"/>
          <w:szCs w:val="20"/>
        </w:rPr>
        <w:t>[</w:t>
      </w:r>
      <w:r w:rsidR="006976F5">
        <w:rPr>
          <w:rFonts w:ascii="Arial" w:hAnsi="Arial" w:cs="Arial"/>
          <w:sz w:val="20"/>
          <w:szCs w:val="20"/>
        </w:rPr>
        <w:t>3</w:t>
      </w:r>
      <w:r w:rsidRPr="009E3687">
        <w:rPr>
          <w:rFonts w:ascii="Arial" w:hAnsi="Arial" w:cs="Arial"/>
          <w:sz w:val="20"/>
          <w:szCs w:val="20"/>
        </w:rPr>
        <w:t>].</w:t>
      </w:r>
    </w:p>
    <w:p w:rsidR="00A85A9C" w:rsidRPr="000A6E4C" w:rsidRDefault="00A85A9C" w:rsidP="00A85A9C">
      <w:pPr>
        <w:tabs>
          <w:tab w:val="left" w:pos="4290"/>
        </w:tabs>
        <w:ind w:firstLine="397"/>
        <w:jc w:val="both"/>
        <w:rPr>
          <w:rFonts w:ascii="Arial" w:hAnsi="Arial" w:cs="Arial"/>
          <w:b/>
          <w:i/>
          <w:sz w:val="20"/>
          <w:szCs w:val="20"/>
        </w:rPr>
      </w:pPr>
      <w:r w:rsidRPr="000A6E4C">
        <w:rPr>
          <w:rFonts w:ascii="Arial" w:hAnsi="Arial" w:cs="Arial"/>
          <w:b/>
          <w:i/>
          <w:sz w:val="20"/>
          <w:szCs w:val="20"/>
        </w:rPr>
        <w:t>Выбросы в атмосферный воздух</w:t>
      </w:r>
    </w:p>
    <w:p w:rsidR="00A85A9C" w:rsidRDefault="00A85A9C" w:rsidP="00A85A9C">
      <w:pPr>
        <w:tabs>
          <w:tab w:val="left" w:pos="4290"/>
        </w:tabs>
        <w:ind w:firstLine="397"/>
        <w:jc w:val="both"/>
        <w:rPr>
          <w:rFonts w:ascii="Arial" w:hAnsi="Arial" w:cs="Arial"/>
          <w:sz w:val="20"/>
          <w:szCs w:val="20"/>
        </w:rPr>
      </w:pPr>
      <w:r w:rsidRPr="00B2477A">
        <w:rPr>
          <w:rFonts w:ascii="Arial" w:hAnsi="Arial" w:cs="Arial"/>
          <w:sz w:val="20"/>
          <w:szCs w:val="20"/>
        </w:rPr>
        <w:t xml:space="preserve">Выбросы в </w:t>
      </w:r>
      <w:r>
        <w:rPr>
          <w:rFonts w:ascii="Arial" w:hAnsi="Arial" w:cs="Arial"/>
          <w:sz w:val="20"/>
          <w:szCs w:val="20"/>
        </w:rPr>
        <w:t xml:space="preserve">атмосферный </w:t>
      </w:r>
      <w:r w:rsidRPr="00B2477A">
        <w:rPr>
          <w:rFonts w:ascii="Arial" w:hAnsi="Arial" w:cs="Arial"/>
          <w:sz w:val="20"/>
          <w:szCs w:val="20"/>
        </w:rPr>
        <w:t xml:space="preserve">воздух могут представлять собой </w:t>
      </w:r>
      <w:r>
        <w:rPr>
          <w:rFonts w:ascii="Arial" w:hAnsi="Arial" w:cs="Arial"/>
          <w:sz w:val="20"/>
          <w:szCs w:val="20"/>
        </w:rPr>
        <w:t>твердые частицы</w:t>
      </w:r>
      <w:r w:rsidRPr="00B2477A">
        <w:rPr>
          <w:rFonts w:ascii="Arial" w:hAnsi="Arial" w:cs="Arial"/>
          <w:sz w:val="20"/>
          <w:szCs w:val="20"/>
        </w:rPr>
        <w:t xml:space="preserve"> (котор</w:t>
      </w:r>
      <w:r>
        <w:rPr>
          <w:rFonts w:ascii="Arial" w:hAnsi="Arial" w:cs="Arial"/>
          <w:sz w:val="20"/>
          <w:szCs w:val="20"/>
        </w:rPr>
        <w:t>ые</w:t>
      </w:r>
      <w:r w:rsidRPr="00B2477A">
        <w:rPr>
          <w:rFonts w:ascii="Arial" w:hAnsi="Arial" w:cs="Arial"/>
          <w:sz w:val="20"/>
          <w:szCs w:val="20"/>
        </w:rPr>
        <w:t xml:space="preserve"> мо</w:t>
      </w:r>
      <w:r>
        <w:rPr>
          <w:rFonts w:ascii="Arial" w:hAnsi="Arial" w:cs="Arial"/>
          <w:sz w:val="20"/>
          <w:szCs w:val="20"/>
        </w:rPr>
        <w:t>гу</w:t>
      </w:r>
      <w:r w:rsidRPr="00B2477A">
        <w:rPr>
          <w:rFonts w:ascii="Arial" w:hAnsi="Arial" w:cs="Arial"/>
          <w:sz w:val="20"/>
          <w:szCs w:val="20"/>
        </w:rPr>
        <w:t>т содержать огнеупорные керамические волокна или мелк</w:t>
      </w:r>
      <w:r>
        <w:rPr>
          <w:rFonts w:ascii="Arial" w:hAnsi="Arial" w:cs="Arial"/>
          <w:sz w:val="20"/>
          <w:szCs w:val="20"/>
        </w:rPr>
        <w:t>ие твердые частицы</w:t>
      </w:r>
      <w:r w:rsidRPr="00B2477A">
        <w:rPr>
          <w:rFonts w:ascii="Arial" w:hAnsi="Arial" w:cs="Arial"/>
          <w:sz w:val="20"/>
          <w:szCs w:val="20"/>
        </w:rPr>
        <w:t xml:space="preserve">, например, при измельчении вакуумных изоляционных панелей) и ЛФУ/ЛУ. Обычно применяемые технологии очистки на конце трубы представляют собой тканевые (или рукавные) фильтры для уменьшения выбросов </w:t>
      </w:r>
      <w:r>
        <w:rPr>
          <w:rFonts w:ascii="Arial" w:hAnsi="Arial" w:cs="Arial"/>
          <w:sz w:val="20"/>
          <w:szCs w:val="20"/>
        </w:rPr>
        <w:t>твердых частиц</w:t>
      </w:r>
      <w:r w:rsidRPr="00B2477A">
        <w:rPr>
          <w:rFonts w:ascii="Arial" w:hAnsi="Arial" w:cs="Arial"/>
          <w:sz w:val="20"/>
          <w:szCs w:val="20"/>
        </w:rPr>
        <w:t xml:space="preserve"> и фильтры с активированным углем или криогенную конденсацию для уменьшения выбросов </w:t>
      </w:r>
      <w:r w:rsidRPr="009B6911">
        <w:rPr>
          <w:rFonts w:ascii="Arial" w:hAnsi="Arial" w:cs="Arial"/>
          <w:sz w:val="20"/>
          <w:szCs w:val="20"/>
        </w:rPr>
        <w:t>ЛФУ/ЛУ</w:t>
      </w:r>
      <w:r w:rsidRPr="00B2477A">
        <w:rPr>
          <w:rFonts w:ascii="Arial" w:hAnsi="Arial" w:cs="Arial"/>
          <w:sz w:val="20"/>
          <w:szCs w:val="20"/>
        </w:rPr>
        <w:t>.</w:t>
      </w:r>
    </w:p>
    <w:p w:rsidR="00A85A9C" w:rsidRDefault="00A85A9C" w:rsidP="00A85A9C">
      <w:pPr>
        <w:tabs>
          <w:tab w:val="left" w:pos="4290"/>
        </w:tabs>
        <w:ind w:firstLine="397"/>
        <w:jc w:val="both"/>
        <w:rPr>
          <w:rFonts w:ascii="Arial" w:hAnsi="Arial" w:cs="Arial"/>
          <w:b/>
          <w:i/>
          <w:sz w:val="20"/>
          <w:szCs w:val="20"/>
        </w:rPr>
      </w:pPr>
      <w:r>
        <w:rPr>
          <w:rFonts w:ascii="Arial" w:hAnsi="Arial" w:cs="Arial"/>
          <w:b/>
          <w:i/>
          <w:sz w:val="20"/>
          <w:szCs w:val="20"/>
        </w:rPr>
        <w:t>Сброс</w:t>
      </w:r>
      <w:r w:rsidRPr="000A6E4C">
        <w:rPr>
          <w:rFonts w:ascii="Arial" w:hAnsi="Arial" w:cs="Arial"/>
          <w:b/>
          <w:i/>
          <w:sz w:val="20"/>
          <w:szCs w:val="20"/>
        </w:rPr>
        <w:t xml:space="preserve"> в </w:t>
      </w:r>
      <w:r>
        <w:rPr>
          <w:rFonts w:ascii="Arial" w:hAnsi="Arial" w:cs="Arial"/>
          <w:b/>
          <w:i/>
          <w:sz w:val="20"/>
          <w:szCs w:val="20"/>
        </w:rPr>
        <w:t>водные объекты</w:t>
      </w:r>
    </w:p>
    <w:p w:rsidR="00A85A9C" w:rsidRDefault="00A85A9C" w:rsidP="00A85A9C">
      <w:pPr>
        <w:tabs>
          <w:tab w:val="left" w:pos="4290"/>
        </w:tabs>
        <w:ind w:firstLine="397"/>
        <w:jc w:val="both"/>
        <w:rPr>
          <w:rFonts w:ascii="Arial" w:hAnsi="Arial" w:cs="Arial"/>
          <w:sz w:val="20"/>
          <w:szCs w:val="20"/>
        </w:rPr>
      </w:pPr>
      <w:r w:rsidRPr="00BB6B48">
        <w:rPr>
          <w:rFonts w:ascii="Arial" w:hAnsi="Arial" w:cs="Arial"/>
          <w:sz w:val="20"/>
          <w:szCs w:val="20"/>
        </w:rPr>
        <w:t xml:space="preserve">Подготовка ОЭЭО, содержащего </w:t>
      </w:r>
      <w:r>
        <w:rPr>
          <w:rFonts w:ascii="Arial" w:hAnsi="Arial" w:cs="Arial"/>
          <w:sz w:val="20"/>
          <w:szCs w:val="20"/>
        </w:rPr>
        <w:t>ЛФУ</w:t>
      </w:r>
      <w:r w:rsidRPr="00BB6B48">
        <w:rPr>
          <w:rFonts w:ascii="Arial" w:hAnsi="Arial" w:cs="Arial"/>
          <w:sz w:val="20"/>
          <w:szCs w:val="20"/>
        </w:rPr>
        <w:t xml:space="preserve"> и/или </w:t>
      </w:r>
      <w:r>
        <w:rPr>
          <w:rFonts w:ascii="Arial" w:hAnsi="Arial" w:cs="Arial"/>
          <w:sz w:val="20"/>
          <w:szCs w:val="20"/>
        </w:rPr>
        <w:t>ЛУ</w:t>
      </w:r>
      <w:r w:rsidRPr="00BB6B48">
        <w:rPr>
          <w:rFonts w:ascii="Arial" w:hAnsi="Arial" w:cs="Arial"/>
          <w:sz w:val="20"/>
          <w:szCs w:val="20"/>
        </w:rPr>
        <w:t>, не требует большого количества воды (вода может добавляться для предотвращения высоких температур в шредере и дробилке) и, следовательно, образу</w:t>
      </w:r>
      <w:r>
        <w:rPr>
          <w:rFonts w:ascii="Arial" w:hAnsi="Arial" w:cs="Arial"/>
          <w:sz w:val="20"/>
          <w:szCs w:val="20"/>
        </w:rPr>
        <w:t>ю</w:t>
      </w:r>
      <w:r w:rsidRPr="00BB6B48">
        <w:rPr>
          <w:rFonts w:ascii="Arial" w:hAnsi="Arial" w:cs="Arial"/>
          <w:sz w:val="20"/>
          <w:szCs w:val="20"/>
        </w:rPr>
        <w:t xml:space="preserve">т незначительные </w:t>
      </w:r>
      <w:r>
        <w:rPr>
          <w:rFonts w:ascii="Arial" w:hAnsi="Arial" w:cs="Arial"/>
          <w:sz w:val="20"/>
          <w:szCs w:val="20"/>
        </w:rPr>
        <w:t>сбросы</w:t>
      </w:r>
      <w:r w:rsidRPr="00BB6B48">
        <w:rPr>
          <w:rFonts w:ascii="Arial" w:hAnsi="Arial" w:cs="Arial"/>
          <w:sz w:val="20"/>
          <w:szCs w:val="20"/>
        </w:rPr>
        <w:t xml:space="preserve"> в вод</w:t>
      </w:r>
      <w:r>
        <w:rPr>
          <w:rFonts w:ascii="Arial" w:hAnsi="Arial" w:cs="Arial"/>
          <w:sz w:val="20"/>
          <w:szCs w:val="20"/>
        </w:rPr>
        <w:t>ные объекты</w:t>
      </w:r>
      <w:r w:rsidRPr="00BB6B48">
        <w:rPr>
          <w:rFonts w:ascii="Arial" w:hAnsi="Arial" w:cs="Arial"/>
          <w:sz w:val="20"/>
          <w:szCs w:val="20"/>
        </w:rPr>
        <w:t>.</w:t>
      </w:r>
    </w:p>
    <w:p w:rsidR="00580C89" w:rsidRPr="00580C89" w:rsidRDefault="00580C89" w:rsidP="00A85A9C">
      <w:pPr>
        <w:tabs>
          <w:tab w:val="left" w:pos="4290"/>
        </w:tabs>
        <w:ind w:firstLine="397"/>
        <w:jc w:val="both"/>
        <w:rPr>
          <w:rFonts w:ascii="Arial" w:hAnsi="Arial" w:cs="Arial"/>
          <w:sz w:val="12"/>
          <w:szCs w:val="12"/>
        </w:rPr>
      </w:pPr>
    </w:p>
    <w:p w:rsidR="00A85A9C" w:rsidRDefault="00A85A9C" w:rsidP="00A85A9C">
      <w:pPr>
        <w:tabs>
          <w:tab w:val="left" w:pos="4290"/>
        </w:tabs>
        <w:ind w:firstLine="397"/>
        <w:jc w:val="both"/>
        <w:rPr>
          <w:rFonts w:ascii="Arial" w:hAnsi="Arial" w:cs="Arial"/>
          <w:b/>
          <w:sz w:val="20"/>
          <w:szCs w:val="20"/>
        </w:rPr>
      </w:pPr>
      <w:r>
        <w:rPr>
          <w:rFonts w:ascii="Arial" w:hAnsi="Arial" w:cs="Arial"/>
          <w:b/>
          <w:sz w:val="20"/>
          <w:szCs w:val="20"/>
        </w:rPr>
        <w:t>6</w:t>
      </w:r>
      <w:r w:rsidRPr="00D1347E">
        <w:rPr>
          <w:rFonts w:ascii="Arial" w:hAnsi="Arial" w:cs="Arial"/>
          <w:b/>
          <w:sz w:val="20"/>
          <w:szCs w:val="20"/>
        </w:rPr>
        <w:t>.3 Механическая подготовка отходов, обладающих теплотворной способностью</w:t>
      </w:r>
    </w:p>
    <w:p w:rsidR="00580C89" w:rsidRPr="00580C89" w:rsidRDefault="00580C89" w:rsidP="00A85A9C">
      <w:pPr>
        <w:tabs>
          <w:tab w:val="left" w:pos="4290"/>
        </w:tabs>
        <w:ind w:firstLine="397"/>
        <w:jc w:val="both"/>
        <w:rPr>
          <w:rFonts w:ascii="Arial" w:hAnsi="Arial" w:cs="Arial"/>
          <w:b/>
          <w:sz w:val="8"/>
          <w:szCs w:val="8"/>
        </w:rPr>
      </w:pPr>
    </w:p>
    <w:p w:rsidR="00A85A9C" w:rsidRDefault="00A85A9C" w:rsidP="00A85A9C">
      <w:pPr>
        <w:pStyle w:val="Default"/>
        <w:ind w:firstLine="397"/>
        <w:jc w:val="both"/>
        <w:rPr>
          <w:rFonts w:ascii="Arial" w:hAnsi="Arial" w:cs="Arial"/>
          <w:sz w:val="20"/>
          <w:szCs w:val="20"/>
        </w:rPr>
      </w:pPr>
      <w:r w:rsidRPr="00F53814">
        <w:rPr>
          <w:rFonts w:ascii="Arial" w:hAnsi="Arial" w:cs="Arial"/>
          <w:sz w:val="20"/>
          <w:szCs w:val="20"/>
        </w:rPr>
        <w:t xml:space="preserve">Основная цель – приготовление горючего материала из неопасных отходов, в некоторых случаях твердых коммунальных отходов (ТКО). </w:t>
      </w:r>
    </w:p>
    <w:p w:rsidR="00A85A9C" w:rsidRPr="00F53814" w:rsidRDefault="00A85A9C" w:rsidP="00A85A9C">
      <w:pPr>
        <w:pStyle w:val="Default"/>
        <w:ind w:firstLine="397"/>
        <w:jc w:val="both"/>
        <w:rPr>
          <w:rFonts w:ascii="Arial" w:hAnsi="Arial" w:cs="Arial"/>
          <w:sz w:val="20"/>
          <w:szCs w:val="20"/>
        </w:rPr>
      </w:pPr>
      <w:r w:rsidRPr="00F53814">
        <w:rPr>
          <w:rFonts w:ascii="Arial" w:hAnsi="Arial" w:cs="Arial"/>
          <w:sz w:val="20"/>
          <w:szCs w:val="20"/>
        </w:rPr>
        <w:t xml:space="preserve">Основная функция приготовления топлива заключается в улучшении качества отобранных отходов. В случае сырья без </w:t>
      </w:r>
      <w:proofErr w:type="spellStart"/>
      <w:r w:rsidRPr="00F53814">
        <w:rPr>
          <w:rFonts w:ascii="Arial" w:hAnsi="Arial" w:cs="Arial"/>
          <w:sz w:val="20"/>
          <w:szCs w:val="20"/>
        </w:rPr>
        <w:t>биоразлагаемой</w:t>
      </w:r>
      <w:proofErr w:type="spellEnd"/>
      <w:r w:rsidRPr="00F53814">
        <w:rPr>
          <w:rFonts w:ascii="Arial" w:hAnsi="Arial" w:cs="Arial"/>
          <w:sz w:val="20"/>
          <w:szCs w:val="20"/>
        </w:rPr>
        <w:t xml:space="preserve"> фракции установка улучшает поступающий поток главным образом путем удаления негорючих материалов. </w:t>
      </w:r>
    </w:p>
    <w:p w:rsidR="00A85A9C" w:rsidRDefault="00A85A9C" w:rsidP="00A85A9C">
      <w:pPr>
        <w:tabs>
          <w:tab w:val="left" w:pos="4290"/>
        </w:tabs>
        <w:ind w:firstLine="397"/>
        <w:jc w:val="both"/>
        <w:rPr>
          <w:rFonts w:ascii="Arial" w:hAnsi="Arial" w:cs="Arial"/>
          <w:sz w:val="20"/>
          <w:szCs w:val="20"/>
        </w:rPr>
      </w:pPr>
      <w:r w:rsidRPr="00F53814">
        <w:rPr>
          <w:rFonts w:ascii="Arial" w:hAnsi="Arial" w:cs="Arial"/>
          <w:sz w:val="20"/>
          <w:szCs w:val="20"/>
        </w:rPr>
        <w:t xml:space="preserve">Сырье с </w:t>
      </w:r>
      <w:proofErr w:type="spellStart"/>
      <w:r w:rsidRPr="00F53814">
        <w:rPr>
          <w:rFonts w:ascii="Arial" w:hAnsi="Arial" w:cs="Arial"/>
          <w:sz w:val="20"/>
          <w:szCs w:val="20"/>
        </w:rPr>
        <w:t>биоразлагаемой</w:t>
      </w:r>
      <w:proofErr w:type="spellEnd"/>
      <w:r w:rsidRPr="00F53814">
        <w:rPr>
          <w:rFonts w:ascii="Arial" w:hAnsi="Arial" w:cs="Arial"/>
          <w:sz w:val="20"/>
          <w:szCs w:val="20"/>
        </w:rPr>
        <w:t xml:space="preserve"> фракцией подвергается биологической п</w:t>
      </w:r>
      <w:r>
        <w:rPr>
          <w:rFonts w:ascii="Arial" w:hAnsi="Arial" w:cs="Arial"/>
          <w:sz w:val="20"/>
          <w:szCs w:val="20"/>
        </w:rPr>
        <w:t>одготовк</w:t>
      </w:r>
      <w:r w:rsidRPr="00F53814">
        <w:rPr>
          <w:rFonts w:ascii="Arial" w:hAnsi="Arial" w:cs="Arial"/>
          <w:sz w:val="20"/>
          <w:szCs w:val="20"/>
        </w:rPr>
        <w:t xml:space="preserve">е дополнительно </w:t>
      </w:r>
      <w:proofErr w:type="gramStart"/>
      <w:r w:rsidRPr="00F53814">
        <w:rPr>
          <w:rFonts w:ascii="Arial" w:hAnsi="Arial" w:cs="Arial"/>
          <w:sz w:val="20"/>
          <w:szCs w:val="20"/>
        </w:rPr>
        <w:t>к</w:t>
      </w:r>
      <w:proofErr w:type="gramEnd"/>
      <w:r w:rsidRPr="00F53814">
        <w:rPr>
          <w:rFonts w:ascii="Arial" w:hAnsi="Arial" w:cs="Arial"/>
          <w:sz w:val="20"/>
          <w:szCs w:val="20"/>
        </w:rPr>
        <w:t xml:space="preserve"> механической.</w:t>
      </w:r>
    </w:p>
    <w:p w:rsidR="00A85A9C" w:rsidRPr="00E407FA" w:rsidRDefault="00A85A9C" w:rsidP="00A85A9C">
      <w:pPr>
        <w:pStyle w:val="Default"/>
        <w:ind w:firstLine="397"/>
        <w:jc w:val="both"/>
        <w:rPr>
          <w:rFonts w:ascii="Arial" w:hAnsi="Arial" w:cs="Arial"/>
          <w:sz w:val="20"/>
          <w:szCs w:val="20"/>
        </w:rPr>
      </w:pPr>
      <w:r w:rsidRPr="00E407FA">
        <w:rPr>
          <w:rFonts w:ascii="Arial" w:hAnsi="Arial" w:cs="Arial"/>
          <w:sz w:val="20"/>
          <w:szCs w:val="20"/>
        </w:rPr>
        <w:t xml:space="preserve">Поступающие отходы </w:t>
      </w:r>
      <w:proofErr w:type="gramStart"/>
      <w:r>
        <w:rPr>
          <w:rFonts w:ascii="Arial" w:hAnsi="Arial" w:cs="Arial"/>
          <w:sz w:val="20"/>
          <w:szCs w:val="20"/>
        </w:rPr>
        <w:t>разделяются</w:t>
      </w:r>
      <w:r w:rsidRPr="00E407FA">
        <w:rPr>
          <w:rFonts w:ascii="Arial" w:hAnsi="Arial" w:cs="Arial"/>
          <w:sz w:val="20"/>
          <w:szCs w:val="20"/>
        </w:rPr>
        <w:t xml:space="preserve"> и измельчаются</w:t>
      </w:r>
      <w:proofErr w:type="gramEnd"/>
      <w:r w:rsidRPr="00E407FA">
        <w:rPr>
          <w:rFonts w:ascii="Arial" w:hAnsi="Arial" w:cs="Arial"/>
          <w:sz w:val="20"/>
          <w:szCs w:val="20"/>
        </w:rPr>
        <w:t xml:space="preserve"> в основном для получения более однородного горючего материала, который не содержит влажных гниющих или тяжелых инертных материалов (камни, стекло, металл</w:t>
      </w:r>
      <w:r>
        <w:rPr>
          <w:rFonts w:ascii="Arial" w:hAnsi="Arial" w:cs="Arial"/>
          <w:sz w:val="20"/>
          <w:szCs w:val="20"/>
        </w:rPr>
        <w:t>ы</w:t>
      </w:r>
      <w:r w:rsidRPr="00E407FA">
        <w:rPr>
          <w:rFonts w:ascii="Arial" w:hAnsi="Arial" w:cs="Arial"/>
          <w:sz w:val="20"/>
          <w:szCs w:val="20"/>
        </w:rPr>
        <w:t xml:space="preserve"> и т.д.). Другими используемыми операциями и оборудованием являются, например, просеивание, сепараторы, дробилки, </w:t>
      </w:r>
      <w:proofErr w:type="spellStart"/>
      <w:r w:rsidRPr="00E407FA">
        <w:rPr>
          <w:rFonts w:ascii="Arial" w:hAnsi="Arial" w:cs="Arial"/>
          <w:sz w:val="20"/>
          <w:szCs w:val="20"/>
        </w:rPr>
        <w:t>грохочение</w:t>
      </w:r>
      <w:proofErr w:type="spellEnd"/>
      <w:r w:rsidRPr="00E407FA">
        <w:rPr>
          <w:rFonts w:ascii="Arial" w:hAnsi="Arial" w:cs="Arial"/>
          <w:sz w:val="20"/>
          <w:szCs w:val="20"/>
        </w:rPr>
        <w:t xml:space="preserve"> и сбор. </w:t>
      </w:r>
    </w:p>
    <w:p w:rsidR="00A85A9C" w:rsidRPr="00E407FA" w:rsidRDefault="00A85A9C" w:rsidP="00A85A9C">
      <w:pPr>
        <w:pStyle w:val="Default"/>
        <w:ind w:firstLine="397"/>
        <w:jc w:val="both"/>
        <w:rPr>
          <w:rFonts w:ascii="Arial" w:hAnsi="Arial" w:cs="Arial"/>
          <w:sz w:val="20"/>
          <w:szCs w:val="20"/>
        </w:rPr>
      </w:pPr>
      <w:r w:rsidRPr="00E407FA">
        <w:rPr>
          <w:rFonts w:ascii="Arial" w:hAnsi="Arial" w:cs="Arial"/>
          <w:sz w:val="20"/>
          <w:szCs w:val="20"/>
        </w:rPr>
        <w:t xml:space="preserve">Технологии приготовления твердого топлива значительно различаются в зависимости от источника и вида отходов, а также от требований заказчика/установки для сжигания. </w:t>
      </w:r>
    </w:p>
    <w:p w:rsidR="00A85A9C" w:rsidRDefault="00A85A9C" w:rsidP="00A85A9C">
      <w:pPr>
        <w:tabs>
          <w:tab w:val="left" w:pos="4290"/>
        </w:tabs>
        <w:ind w:firstLine="397"/>
        <w:jc w:val="both"/>
        <w:rPr>
          <w:rFonts w:ascii="Arial" w:hAnsi="Arial" w:cs="Arial"/>
          <w:sz w:val="20"/>
          <w:szCs w:val="20"/>
        </w:rPr>
      </w:pPr>
      <w:r w:rsidRPr="00E407FA">
        <w:rPr>
          <w:rFonts w:ascii="Arial" w:hAnsi="Arial" w:cs="Arial"/>
          <w:sz w:val="20"/>
          <w:szCs w:val="20"/>
        </w:rPr>
        <w:t>Следует учитывать, что отходы представляют собой неоднородную смесь материалов, особенно твердые коммунальные отходы. Поэтому, п</w:t>
      </w:r>
      <w:r>
        <w:rPr>
          <w:rFonts w:ascii="Arial" w:hAnsi="Arial" w:cs="Arial"/>
          <w:sz w:val="20"/>
          <w:szCs w:val="20"/>
        </w:rPr>
        <w:t>одготавли</w:t>
      </w:r>
      <w:r w:rsidRPr="00E407FA">
        <w:rPr>
          <w:rFonts w:ascii="Arial" w:hAnsi="Arial" w:cs="Arial"/>
          <w:sz w:val="20"/>
          <w:szCs w:val="20"/>
        </w:rPr>
        <w:t>вая отходы с помощью специальной технологии подготовки, производитель делает топливо более однородным.</w:t>
      </w:r>
    </w:p>
    <w:p w:rsidR="00A85A9C" w:rsidRPr="00E407FA" w:rsidRDefault="00A85A9C" w:rsidP="00A85A9C">
      <w:pPr>
        <w:pStyle w:val="Default"/>
        <w:ind w:firstLine="397"/>
        <w:rPr>
          <w:rFonts w:ascii="Arial" w:hAnsi="Arial" w:cs="Arial"/>
          <w:sz w:val="20"/>
          <w:szCs w:val="20"/>
          <w:u w:val="single"/>
        </w:rPr>
      </w:pPr>
      <w:r w:rsidRPr="00E407FA">
        <w:rPr>
          <w:rFonts w:ascii="Arial" w:hAnsi="Arial" w:cs="Arial"/>
          <w:i/>
          <w:iCs/>
          <w:sz w:val="20"/>
          <w:szCs w:val="20"/>
          <w:u w:val="single"/>
        </w:rPr>
        <w:t xml:space="preserve">Отходы пластика </w:t>
      </w:r>
    </w:p>
    <w:p w:rsidR="00A85A9C" w:rsidRDefault="00A85A9C" w:rsidP="00A85A9C">
      <w:pPr>
        <w:tabs>
          <w:tab w:val="left" w:pos="4290"/>
        </w:tabs>
        <w:ind w:firstLine="397"/>
        <w:jc w:val="both"/>
        <w:rPr>
          <w:rFonts w:ascii="Arial" w:hAnsi="Arial" w:cs="Arial"/>
          <w:sz w:val="20"/>
          <w:szCs w:val="20"/>
        </w:rPr>
      </w:pPr>
      <w:r w:rsidRPr="00E407FA">
        <w:rPr>
          <w:rFonts w:ascii="Arial" w:hAnsi="Arial" w:cs="Arial"/>
          <w:sz w:val="20"/>
          <w:szCs w:val="20"/>
        </w:rPr>
        <w:t>Рекуперация энергии из определенных потоков отходов</w:t>
      </w:r>
      <w:r>
        <w:rPr>
          <w:rFonts w:ascii="Arial" w:hAnsi="Arial" w:cs="Arial"/>
          <w:sz w:val="20"/>
          <w:szCs w:val="20"/>
        </w:rPr>
        <w:t xml:space="preserve"> пластика</w:t>
      </w:r>
      <w:r w:rsidRPr="00E407FA">
        <w:rPr>
          <w:rFonts w:ascii="Arial" w:hAnsi="Arial" w:cs="Arial"/>
          <w:sz w:val="20"/>
          <w:szCs w:val="20"/>
        </w:rPr>
        <w:t xml:space="preserve"> в полномасштабных испытаниях продолжалась в течение длительного периода времени, чтобы подтвердить повторяющиеся и стабильные условия работы; документировать влияние отходов пластмасс на операцию; а также указать, какие образуются материалы и выбросы. </w:t>
      </w:r>
    </w:p>
    <w:p w:rsidR="00A73D79" w:rsidRDefault="00A73D79" w:rsidP="00A85A9C">
      <w:pPr>
        <w:tabs>
          <w:tab w:val="left" w:pos="4290"/>
        </w:tabs>
        <w:ind w:firstLine="397"/>
        <w:jc w:val="both"/>
        <w:rPr>
          <w:rFonts w:ascii="Arial" w:hAnsi="Arial" w:cs="Arial"/>
          <w:sz w:val="16"/>
          <w:szCs w:val="16"/>
        </w:rPr>
      </w:pPr>
    </w:p>
    <w:p w:rsidR="00A94769" w:rsidRDefault="00A94769" w:rsidP="00A85A9C">
      <w:pPr>
        <w:tabs>
          <w:tab w:val="left" w:pos="4290"/>
        </w:tabs>
        <w:ind w:firstLine="397"/>
        <w:jc w:val="both"/>
        <w:rPr>
          <w:rFonts w:ascii="Arial" w:hAnsi="Arial" w:cs="Arial"/>
          <w:sz w:val="16"/>
          <w:szCs w:val="16"/>
        </w:rPr>
      </w:pPr>
    </w:p>
    <w:p w:rsidR="00A94769" w:rsidRDefault="00A94769" w:rsidP="00A85A9C">
      <w:pPr>
        <w:tabs>
          <w:tab w:val="left" w:pos="4290"/>
        </w:tabs>
        <w:ind w:firstLine="397"/>
        <w:jc w:val="both"/>
        <w:rPr>
          <w:rFonts w:ascii="Arial" w:hAnsi="Arial" w:cs="Arial"/>
          <w:sz w:val="16"/>
          <w:szCs w:val="16"/>
        </w:rPr>
      </w:pPr>
    </w:p>
    <w:p w:rsidR="00A94769" w:rsidRDefault="00A94769" w:rsidP="00A85A9C">
      <w:pPr>
        <w:tabs>
          <w:tab w:val="left" w:pos="4290"/>
        </w:tabs>
        <w:ind w:firstLine="397"/>
        <w:jc w:val="both"/>
        <w:rPr>
          <w:rFonts w:ascii="Arial" w:hAnsi="Arial" w:cs="Arial"/>
          <w:sz w:val="16"/>
          <w:szCs w:val="16"/>
        </w:rPr>
      </w:pPr>
    </w:p>
    <w:p w:rsidR="00A94769" w:rsidRDefault="00A94769" w:rsidP="00A85A9C">
      <w:pPr>
        <w:tabs>
          <w:tab w:val="left" w:pos="4290"/>
        </w:tabs>
        <w:ind w:firstLine="397"/>
        <w:jc w:val="both"/>
        <w:rPr>
          <w:rFonts w:ascii="Arial" w:hAnsi="Arial" w:cs="Arial"/>
          <w:sz w:val="16"/>
          <w:szCs w:val="16"/>
        </w:rPr>
      </w:pPr>
    </w:p>
    <w:p w:rsidR="00A94769" w:rsidRDefault="00A94769" w:rsidP="00A85A9C">
      <w:pPr>
        <w:tabs>
          <w:tab w:val="left" w:pos="4290"/>
        </w:tabs>
        <w:ind w:firstLine="397"/>
        <w:jc w:val="both"/>
        <w:rPr>
          <w:rFonts w:ascii="Arial" w:hAnsi="Arial" w:cs="Arial"/>
          <w:sz w:val="16"/>
          <w:szCs w:val="16"/>
        </w:rPr>
      </w:pPr>
    </w:p>
    <w:p w:rsidR="00A94769" w:rsidRDefault="00A94769" w:rsidP="00A85A9C">
      <w:pPr>
        <w:tabs>
          <w:tab w:val="left" w:pos="4290"/>
        </w:tabs>
        <w:ind w:firstLine="397"/>
        <w:jc w:val="both"/>
        <w:rPr>
          <w:rFonts w:ascii="Arial" w:hAnsi="Arial" w:cs="Arial"/>
          <w:sz w:val="16"/>
          <w:szCs w:val="16"/>
        </w:rPr>
      </w:pPr>
    </w:p>
    <w:p w:rsidR="00A94769" w:rsidRDefault="00A94769" w:rsidP="00CF6002">
      <w:pPr>
        <w:tabs>
          <w:tab w:val="left" w:pos="4290"/>
        </w:tabs>
        <w:jc w:val="both"/>
        <w:rPr>
          <w:rFonts w:ascii="Arial" w:hAnsi="Arial" w:cs="Arial"/>
          <w:sz w:val="16"/>
          <w:szCs w:val="16"/>
        </w:rPr>
      </w:pPr>
    </w:p>
    <w:p w:rsidR="00CF6002" w:rsidRDefault="00CF6002" w:rsidP="00CF6002">
      <w:pPr>
        <w:tabs>
          <w:tab w:val="left" w:pos="4290"/>
        </w:tabs>
        <w:jc w:val="both"/>
        <w:rPr>
          <w:rFonts w:ascii="Arial" w:hAnsi="Arial" w:cs="Arial"/>
          <w:sz w:val="16"/>
          <w:szCs w:val="16"/>
        </w:rPr>
      </w:pPr>
    </w:p>
    <w:p w:rsidR="00A94769" w:rsidRPr="00580C89" w:rsidRDefault="00A94769" w:rsidP="00A85A9C">
      <w:pPr>
        <w:tabs>
          <w:tab w:val="left" w:pos="4290"/>
        </w:tabs>
        <w:ind w:firstLine="397"/>
        <w:jc w:val="both"/>
        <w:rPr>
          <w:rFonts w:ascii="Arial" w:hAnsi="Arial" w:cs="Arial"/>
          <w:sz w:val="16"/>
          <w:szCs w:val="16"/>
        </w:rPr>
      </w:pPr>
    </w:p>
    <w:p w:rsidR="00A73D79" w:rsidRDefault="00A73D79" w:rsidP="00A73D79">
      <w:pPr>
        <w:tabs>
          <w:tab w:val="left" w:pos="4290"/>
        </w:tabs>
        <w:jc w:val="both"/>
        <w:rPr>
          <w:rFonts w:ascii="Arial" w:hAnsi="Arial" w:cs="Arial"/>
          <w:b/>
          <w:bCs/>
          <w:sz w:val="18"/>
          <w:szCs w:val="18"/>
        </w:rPr>
      </w:pPr>
      <w:r>
        <w:rPr>
          <w:rFonts w:ascii="Arial" w:hAnsi="Arial" w:cs="Arial"/>
          <w:b/>
          <w:bCs/>
          <w:sz w:val="18"/>
          <w:szCs w:val="18"/>
        </w:rPr>
        <w:t>Таблица 4 -</w:t>
      </w:r>
      <w:r w:rsidRPr="00F116F6">
        <w:rPr>
          <w:rFonts w:ascii="Arial" w:hAnsi="Arial" w:cs="Arial"/>
          <w:b/>
          <w:bCs/>
          <w:sz w:val="18"/>
          <w:szCs w:val="18"/>
        </w:rPr>
        <w:t xml:space="preserve"> Использование отходов пластмасс из различных отраслей промышленности в качестве топлива</w:t>
      </w:r>
    </w:p>
    <w:p w:rsidR="00A73D79" w:rsidRDefault="00A73D79" w:rsidP="00A73D79">
      <w:pPr>
        <w:tabs>
          <w:tab w:val="left" w:pos="4290"/>
        </w:tabs>
        <w:jc w:val="both"/>
        <w:rPr>
          <w:rFonts w:ascii="Arial" w:hAnsi="Arial" w:cs="Arial"/>
          <w:b/>
          <w:bCs/>
          <w:sz w:val="8"/>
          <w:szCs w:val="8"/>
        </w:rPr>
      </w:pPr>
    </w:p>
    <w:tbl>
      <w:tblPr>
        <w:tblStyle w:val="af8"/>
        <w:tblW w:w="0" w:type="auto"/>
        <w:tblLook w:val="04A0"/>
      </w:tblPr>
      <w:tblGrid>
        <w:gridCol w:w="1753"/>
        <w:gridCol w:w="1992"/>
        <w:gridCol w:w="940"/>
        <w:gridCol w:w="1314"/>
        <w:gridCol w:w="774"/>
        <w:gridCol w:w="893"/>
        <w:gridCol w:w="1015"/>
        <w:gridCol w:w="893"/>
      </w:tblGrid>
      <w:tr w:rsidR="00A73D79" w:rsidRPr="0008484C" w:rsidTr="00142148">
        <w:trPr>
          <w:cantSplit/>
          <w:trHeight w:val="2268"/>
        </w:trPr>
        <w:tc>
          <w:tcPr>
            <w:tcW w:w="1753" w:type="dxa"/>
            <w:tcBorders>
              <w:bottom w:val="double" w:sz="4" w:space="0" w:color="auto"/>
            </w:tcBorders>
            <w:textDirection w:val="btLr"/>
            <w:vAlign w:val="center"/>
          </w:tcPr>
          <w:p w:rsidR="00A73D79" w:rsidRPr="0008484C" w:rsidRDefault="00A73D79" w:rsidP="00C67247">
            <w:pPr>
              <w:tabs>
                <w:tab w:val="left" w:pos="4290"/>
              </w:tabs>
              <w:ind w:left="113" w:right="113"/>
              <w:jc w:val="center"/>
              <w:rPr>
                <w:rFonts w:ascii="Arial" w:hAnsi="Arial" w:cs="Arial"/>
                <w:sz w:val="18"/>
                <w:szCs w:val="18"/>
              </w:rPr>
            </w:pPr>
            <w:r w:rsidRPr="0008484C">
              <w:rPr>
                <w:rFonts w:ascii="Arial" w:hAnsi="Arial" w:cs="Arial"/>
                <w:sz w:val="18"/>
                <w:szCs w:val="18"/>
              </w:rPr>
              <w:t>Технология сжигания</w:t>
            </w:r>
          </w:p>
        </w:tc>
        <w:tc>
          <w:tcPr>
            <w:tcW w:w="1992" w:type="dxa"/>
            <w:tcBorders>
              <w:bottom w:val="double" w:sz="4" w:space="0" w:color="auto"/>
            </w:tcBorders>
            <w:textDirection w:val="btLr"/>
            <w:vAlign w:val="center"/>
          </w:tcPr>
          <w:p w:rsidR="00A73D79" w:rsidRPr="0008484C" w:rsidRDefault="00A73D79" w:rsidP="00C67247">
            <w:pPr>
              <w:tabs>
                <w:tab w:val="left" w:pos="4290"/>
              </w:tabs>
              <w:ind w:left="113" w:right="113"/>
              <w:jc w:val="center"/>
              <w:rPr>
                <w:rFonts w:ascii="Arial" w:hAnsi="Arial" w:cs="Arial"/>
                <w:sz w:val="18"/>
                <w:szCs w:val="18"/>
              </w:rPr>
            </w:pPr>
            <w:r w:rsidRPr="0008484C">
              <w:rPr>
                <w:rFonts w:ascii="Arial" w:hAnsi="Arial" w:cs="Arial"/>
                <w:sz w:val="18"/>
                <w:szCs w:val="18"/>
              </w:rPr>
              <w:t>Использование энергии</w:t>
            </w:r>
          </w:p>
        </w:tc>
        <w:tc>
          <w:tcPr>
            <w:tcW w:w="940" w:type="dxa"/>
            <w:tcBorders>
              <w:bottom w:val="double" w:sz="4" w:space="0" w:color="auto"/>
            </w:tcBorders>
            <w:textDirection w:val="btLr"/>
            <w:vAlign w:val="center"/>
          </w:tcPr>
          <w:p w:rsidR="00A73D79" w:rsidRPr="0008484C" w:rsidRDefault="00A73D79" w:rsidP="00C67247">
            <w:pPr>
              <w:tabs>
                <w:tab w:val="left" w:pos="4290"/>
              </w:tabs>
              <w:ind w:left="113" w:right="113"/>
              <w:jc w:val="center"/>
              <w:rPr>
                <w:rFonts w:ascii="Arial" w:hAnsi="Arial" w:cs="Arial"/>
                <w:sz w:val="18"/>
                <w:szCs w:val="18"/>
              </w:rPr>
            </w:pPr>
            <w:r w:rsidRPr="0008484C">
              <w:rPr>
                <w:rFonts w:ascii="Arial" w:hAnsi="Arial" w:cs="Arial"/>
                <w:sz w:val="18"/>
                <w:szCs w:val="18"/>
              </w:rPr>
              <w:t>Упаковка</w:t>
            </w:r>
          </w:p>
        </w:tc>
        <w:tc>
          <w:tcPr>
            <w:tcW w:w="1314" w:type="dxa"/>
            <w:tcBorders>
              <w:bottom w:val="double" w:sz="4" w:space="0" w:color="auto"/>
            </w:tcBorders>
            <w:textDirection w:val="btLr"/>
            <w:vAlign w:val="center"/>
          </w:tcPr>
          <w:p w:rsidR="00A73D79" w:rsidRPr="0008484C" w:rsidRDefault="00A73D79" w:rsidP="00C67247">
            <w:pPr>
              <w:tabs>
                <w:tab w:val="left" w:pos="4290"/>
              </w:tabs>
              <w:ind w:left="113" w:right="113"/>
              <w:jc w:val="center"/>
              <w:rPr>
                <w:rFonts w:ascii="Arial" w:hAnsi="Arial" w:cs="Arial"/>
                <w:sz w:val="18"/>
                <w:szCs w:val="18"/>
              </w:rPr>
            </w:pPr>
            <w:r w:rsidRPr="0008484C">
              <w:rPr>
                <w:rFonts w:ascii="Arial" w:hAnsi="Arial" w:cs="Arial"/>
                <w:sz w:val="18"/>
                <w:szCs w:val="18"/>
              </w:rPr>
              <w:t>Коммерческие</w:t>
            </w:r>
          </w:p>
        </w:tc>
        <w:tc>
          <w:tcPr>
            <w:tcW w:w="774" w:type="dxa"/>
            <w:tcBorders>
              <w:bottom w:val="double" w:sz="4" w:space="0" w:color="auto"/>
            </w:tcBorders>
            <w:textDirection w:val="btLr"/>
            <w:vAlign w:val="center"/>
          </w:tcPr>
          <w:p w:rsidR="00A73D79" w:rsidRPr="0008484C" w:rsidRDefault="00A73D79" w:rsidP="00C67247">
            <w:pPr>
              <w:tabs>
                <w:tab w:val="left" w:pos="4290"/>
              </w:tabs>
              <w:ind w:left="113" w:right="113"/>
              <w:jc w:val="center"/>
              <w:rPr>
                <w:rFonts w:ascii="Arial" w:hAnsi="Arial" w:cs="Arial"/>
                <w:sz w:val="18"/>
                <w:szCs w:val="18"/>
              </w:rPr>
            </w:pPr>
            <w:r w:rsidRPr="0008484C">
              <w:rPr>
                <w:rFonts w:ascii="Arial" w:hAnsi="Arial" w:cs="Arial"/>
                <w:sz w:val="18"/>
                <w:szCs w:val="18"/>
              </w:rPr>
              <w:t>Автомобильные</w:t>
            </w:r>
          </w:p>
        </w:tc>
        <w:tc>
          <w:tcPr>
            <w:tcW w:w="893" w:type="dxa"/>
            <w:tcBorders>
              <w:bottom w:val="double" w:sz="4" w:space="0" w:color="auto"/>
            </w:tcBorders>
            <w:textDirection w:val="btLr"/>
            <w:vAlign w:val="center"/>
          </w:tcPr>
          <w:p w:rsidR="00A73D79" w:rsidRPr="0008484C" w:rsidRDefault="00A73D79" w:rsidP="00C67247">
            <w:pPr>
              <w:tabs>
                <w:tab w:val="left" w:pos="4290"/>
              </w:tabs>
              <w:ind w:left="113" w:right="113"/>
              <w:jc w:val="center"/>
              <w:rPr>
                <w:rFonts w:ascii="Arial" w:hAnsi="Arial" w:cs="Arial"/>
                <w:sz w:val="18"/>
                <w:szCs w:val="18"/>
              </w:rPr>
            </w:pPr>
            <w:r w:rsidRPr="0008484C">
              <w:rPr>
                <w:rFonts w:ascii="Arial" w:hAnsi="Arial" w:cs="Arial"/>
                <w:sz w:val="18"/>
                <w:szCs w:val="18"/>
              </w:rPr>
              <w:t>Электрические и электронные</w:t>
            </w:r>
          </w:p>
        </w:tc>
        <w:tc>
          <w:tcPr>
            <w:tcW w:w="1015" w:type="dxa"/>
            <w:tcBorders>
              <w:bottom w:val="double" w:sz="4" w:space="0" w:color="auto"/>
            </w:tcBorders>
            <w:textDirection w:val="btLr"/>
            <w:vAlign w:val="center"/>
          </w:tcPr>
          <w:p w:rsidR="00A73D79" w:rsidRPr="0008484C" w:rsidRDefault="00A73D79" w:rsidP="00C67247">
            <w:pPr>
              <w:tabs>
                <w:tab w:val="left" w:pos="4290"/>
              </w:tabs>
              <w:ind w:left="113" w:right="113"/>
              <w:jc w:val="center"/>
              <w:rPr>
                <w:rFonts w:ascii="Arial" w:hAnsi="Arial" w:cs="Arial"/>
                <w:sz w:val="18"/>
                <w:szCs w:val="18"/>
              </w:rPr>
            </w:pPr>
            <w:r w:rsidRPr="0008484C">
              <w:rPr>
                <w:rFonts w:ascii="Arial" w:hAnsi="Arial" w:cs="Arial"/>
                <w:sz w:val="18"/>
                <w:szCs w:val="18"/>
              </w:rPr>
              <w:t>Сельскохозяйственны</w:t>
            </w:r>
            <w:r>
              <w:rPr>
                <w:rFonts w:ascii="Arial" w:hAnsi="Arial" w:cs="Arial"/>
                <w:sz w:val="18"/>
                <w:szCs w:val="18"/>
              </w:rPr>
              <w:t>е</w:t>
            </w:r>
          </w:p>
        </w:tc>
        <w:tc>
          <w:tcPr>
            <w:tcW w:w="893" w:type="dxa"/>
            <w:tcBorders>
              <w:bottom w:val="double" w:sz="4" w:space="0" w:color="auto"/>
            </w:tcBorders>
            <w:textDirection w:val="btLr"/>
            <w:vAlign w:val="center"/>
          </w:tcPr>
          <w:p w:rsidR="00A73D79" w:rsidRPr="0008484C" w:rsidRDefault="00A73D79" w:rsidP="00C67247">
            <w:pPr>
              <w:tabs>
                <w:tab w:val="left" w:pos="4290"/>
              </w:tabs>
              <w:ind w:left="113" w:right="113"/>
              <w:jc w:val="center"/>
              <w:rPr>
                <w:rFonts w:ascii="Arial" w:hAnsi="Arial" w:cs="Arial"/>
                <w:sz w:val="18"/>
                <w:szCs w:val="18"/>
              </w:rPr>
            </w:pPr>
            <w:r w:rsidRPr="0008484C">
              <w:rPr>
                <w:rFonts w:ascii="Arial" w:hAnsi="Arial" w:cs="Arial"/>
                <w:sz w:val="18"/>
                <w:szCs w:val="18"/>
              </w:rPr>
              <w:t>Строительства</w:t>
            </w:r>
          </w:p>
        </w:tc>
      </w:tr>
      <w:tr w:rsidR="00A73D79" w:rsidRPr="0008484C" w:rsidTr="00A73D79">
        <w:tc>
          <w:tcPr>
            <w:tcW w:w="1753" w:type="dxa"/>
            <w:tcBorders>
              <w:top w:val="double" w:sz="4" w:space="0" w:color="auto"/>
            </w:tcBorders>
            <w:vAlign w:val="center"/>
          </w:tcPr>
          <w:p w:rsidR="00A73D79" w:rsidRPr="0008484C" w:rsidRDefault="00A73D79" w:rsidP="00C67247">
            <w:pPr>
              <w:pStyle w:val="Default"/>
              <w:jc w:val="center"/>
              <w:rPr>
                <w:rFonts w:ascii="Arial" w:hAnsi="Arial" w:cs="Arial"/>
                <w:sz w:val="20"/>
                <w:szCs w:val="20"/>
              </w:rPr>
            </w:pPr>
            <w:r w:rsidRPr="0008484C">
              <w:rPr>
                <w:rFonts w:ascii="Arial" w:hAnsi="Arial" w:cs="Arial"/>
                <w:sz w:val="20"/>
                <w:szCs w:val="20"/>
              </w:rPr>
              <w:t>Колосниковая решетка</w:t>
            </w:r>
          </w:p>
        </w:tc>
        <w:tc>
          <w:tcPr>
            <w:tcW w:w="1992" w:type="dxa"/>
            <w:tcBorders>
              <w:top w:val="double" w:sz="4" w:space="0" w:color="auto"/>
            </w:tcBorders>
            <w:vAlign w:val="center"/>
          </w:tcPr>
          <w:p w:rsidR="00A73D79" w:rsidRPr="0008484C" w:rsidRDefault="00A73D79" w:rsidP="00C67247">
            <w:pPr>
              <w:pStyle w:val="Default"/>
              <w:jc w:val="center"/>
              <w:rPr>
                <w:rFonts w:ascii="Arial" w:hAnsi="Arial" w:cs="Arial"/>
                <w:sz w:val="20"/>
                <w:szCs w:val="20"/>
              </w:rPr>
            </w:pPr>
            <w:r w:rsidRPr="0008484C">
              <w:rPr>
                <w:rFonts w:ascii="Arial" w:hAnsi="Arial" w:cs="Arial"/>
                <w:sz w:val="20"/>
                <w:szCs w:val="20"/>
              </w:rPr>
              <w:t>Централизованное теплоснабжение и тепло/энергия</w:t>
            </w:r>
          </w:p>
        </w:tc>
        <w:tc>
          <w:tcPr>
            <w:tcW w:w="940" w:type="dxa"/>
            <w:tcBorders>
              <w:top w:val="double" w:sz="4" w:space="0" w:color="auto"/>
            </w:tcBorders>
            <w:vAlign w:val="center"/>
          </w:tcPr>
          <w:p w:rsidR="00A73D79" w:rsidRPr="0008484C" w:rsidRDefault="00A73D79" w:rsidP="00C67247">
            <w:pPr>
              <w:pStyle w:val="Default"/>
              <w:jc w:val="center"/>
              <w:rPr>
                <w:rFonts w:ascii="Arial" w:hAnsi="Arial" w:cs="Arial"/>
                <w:sz w:val="20"/>
                <w:szCs w:val="20"/>
              </w:rPr>
            </w:pPr>
            <w:r w:rsidRPr="0008484C">
              <w:rPr>
                <w:rFonts w:ascii="Arial" w:hAnsi="Arial" w:cs="Arial"/>
                <w:sz w:val="20"/>
                <w:szCs w:val="20"/>
              </w:rPr>
              <w:t>MPW</w:t>
            </w:r>
          </w:p>
        </w:tc>
        <w:tc>
          <w:tcPr>
            <w:tcW w:w="1314" w:type="dxa"/>
            <w:tcBorders>
              <w:top w:val="double" w:sz="4" w:space="0" w:color="auto"/>
            </w:tcBorders>
            <w:vAlign w:val="center"/>
          </w:tcPr>
          <w:p w:rsidR="00A73D79" w:rsidRPr="0008484C" w:rsidRDefault="00A73D79" w:rsidP="00C67247">
            <w:pPr>
              <w:pStyle w:val="Default"/>
              <w:jc w:val="center"/>
              <w:rPr>
                <w:rFonts w:ascii="Arial" w:hAnsi="Arial" w:cs="Arial"/>
                <w:sz w:val="20"/>
                <w:szCs w:val="20"/>
              </w:rPr>
            </w:pPr>
            <w:r w:rsidRPr="0008484C">
              <w:rPr>
                <w:rFonts w:ascii="Arial" w:hAnsi="Arial" w:cs="Arial"/>
                <w:sz w:val="20"/>
                <w:szCs w:val="20"/>
              </w:rPr>
              <w:t>NI</w:t>
            </w:r>
          </w:p>
        </w:tc>
        <w:tc>
          <w:tcPr>
            <w:tcW w:w="774" w:type="dxa"/>
            <w:tcBorders>
              <w:top w:val="double" w:sz="4" w:space="0" w:color="auto"/>
            </w:tcBorders>
            <w:vAlign w:val="center"/>
          </w:tcPr>
          <w:p w:rsidR="00A73D79" w:rsidRPr="0008484C" w:rsidRDefault="00A73D79" w:rsidP="00C67247">
            <w:pPr>
              <w:pStyle w:val="Default"/>
              <w:jc w:val="center"/>
              <w:rPr>
                <w:rFonts w:ascii="Arial" w:hAnsi="Arial" w:cs="Arial"/>
                <w:sz w:val="20"/>
                <w:szCs w:val="20"/>
              </w:rPr>
            </w:pPr>
            <w:r w:rsidRPr="0008484C">
              <w:rPr>
                <w:rFonts w:ascii="Arial" w:hAnsi="Arial" w:cs="Arial"/>
                <w:sz w:val="20"/>
                <w:szCs w:val="20"/>
              </w:rPr>
              <w:t>SR</w:t>
            </w:r>
          </w:p>
        </w:tc>
        <w:tc>
          <w:tcPr>
            <w:tcW w:w="893" w:type="dxa"/>
            <w:tcBorders>
              <w:top w:val="double" w:sz="4" w:space="0" w:color="auto"/>
            </w:tcBorders>
            <w:vAlign w:val="center"/>
          </w:tcPr>
          <w:p w:rsidR="00A73D79" w:rsidRPr="0008484C" w:rsidRDefault="00A73D79" w:rsidP="00C67247">
            <w:pPr>
              <w:pStyle w:val="Default"/>
              <w:jc w:val="center"/>
              <w:rPr>
                <w:rFonts w:ascii="Arial" w:hAnsi="Arial" w:cs="Arial"/>
                <w:sz w:val="20"/>
                <w:szCs w:val="20"/>
              </w:rPr>
            </w:pPr>
            <w:r w:rsidRPr="0008484C">
              <w:rPr>
                <w:rFonts w:ascii="Arial" w:hAnsi="Arial" w:cs="Arial"/>
                <w:sz w:val="20"/>
                <w:szCs w:val="20"/>
              </w:rPr>
              <w:t>NI</w:t>
            </w:r>
          </w:p>
        </w:tc>
        <w:tc>
          <w:tcPr>
            <w:tcW w:w="1015" w:type="dxa"/>
            <w:tcBorders>
              <w:top w:val="double" w:sz="4" w:space="0" w:color="auto"/>
            </w:tcBorders>
            <w:vAlign w:val="center"/>
          </w:tcPr>
          <w:p w:rsidR="00A73D79" w:rsidRPr="0008484C" w:rsidRDefault="00A73D79" w:rsidP="00C67247">
            <w:pPr>
              <w:pStyle w:val="Default"/>
              <w:jc w:val="center"/>
              <w:rPr>
                <w:rFonts w:ascii="Arial" w:hAnsi="Arial" w:cs="Arial"/>
                <w:sz w:val="20"/>
                <w:szCs w:val="20"/>
              </w:rPr>
            </w:pPr>
            <w:r w:rsidRPr="0008484C">
              <w:rPr>
                <w:rFonts w:ascii="Arial" w:hAnsi="Arial" w:cs="Arial"/>
                <w:sz w:val="20"/>
                <w:szCs w:val="20"/>
              </w:rPr>
              <w:t>NI</w:t>
            </w:r>
          </w:p>
        </w:tc>
        <w:tc>
          <w:tcPr>
            <w:tcW w:w="893" w:type="dxa"/>
            <w:tcBorders>
              <w:top w:val="double" w:sz="4" w:space="0" w:color="auto"/>
            </w:tcBorders>
            <w:vAlign w:val="center"/>
          </w:tcPr>
          <w:p w:rsidR="00A73D79" w:rsidRPr="0008484C" w:rsidRDefault="00A73D79" w:rsidP="00C67247">
            <w:pPr>
              <w:pStyle w:val="Default"/>
              <w:jc w:val="center"/>
              <w:rPr>
                <w:rFonts w:ascii="Arial" w:hAnsi="Arial" w:cs="Arial"/>
                <w:sz w:val="20"/>
                <w:szCs w:val="20"/>
              </w:rPr>
            </w:pPr>
            <w:r w:rsidRPr="0008484C">
              <w:rPr>
                <w:rFonts w:ascii="Arial" w:hAnsi="Arial" w:cs="Arial"/>
                <w:sz w:val="20"/>
                <w:szCs w:val="20"/>
              </w:rPr>
              <w:t>Пена</w:t>
            </w:r>
          </w:p>
        </w:tc>
      </w:tr>
      <w:tr w:rsidR="00A73D79" w:rsidRPr="0008484C" w:rsidTr="00A73D79">
        <w:tc>
          <w:tcPr>
            <w:tcW w:w="1753" w:type="dxa"/>
            <w:vAlign w:val="center"/>
          </w:tcPr>
          <w:p w:rsidR="00A73D79" w:rsidRPr="0008484C" w:rsidRDefault="00A73D79" w:rsidP="00C67247">
            <w:pPr>
              <w:pStyle w:val="Default"/>
              <w:jc w:val="center"/>
              <w:rPr>
                <w:rFonts w:ascii="Arial" w:hAnsi="Arial" w:cs="Arial"/>
                <w:sz w:val="20"/>
                <w:szCs w:val="20"/>
              </w:rPr>
            </w:pPr>
            <w:r w:rsidRPr="0008484C">
              <w:rPr>
                <w:rFonts w:ascii="Arial" w:hAnsi="Arial" w:cs="Arial"/>
                <w:sz w:val="20"/>
                <w:szCs w:val="20"/>
              </w:rPr>
              <w:t>Кипящий слой (КС)</w:t>
            </w:r>
          </w:p>
        </w:tc>
        <w:tc>
          <w:tcPr>
            <w:tcW w:w="1992" w:type="dxa"/>
            <w:vAlign w:val="center"/>
          </w:tcPr>
          <w:p w:rsidR="00A73D79" w:rsidRPr="0008484C" w:rsidRDefault="00A73D79" w:rsidP="00C67247">
            <w:pPr>
              <w:pStyle w:val="Default"/>
              <w:jc w:val="center"/>
              <w:rPr>
                <w:rFonts w:ascii="Arial" w:hAnsi="Arial" w:cs="Arial"/>
                <w:sz w:val="20"/>
                <w:szCs w:val="20"/>
              </w:rPr>
            </w:pPr>
            <w:r w:rsidRPr="0008484C">
              <w:rPr>
                <w:rFonts w:ascii="Arial" w:hAnsi="Arial" w:cs="Arial"/>
                <w:sz w:val="20"/>
                <w:szCs w:val="20"/>
              </w:rPr>
              <w:t>Тепло/энергия</w:t>
            </w:r>
          </w:p>
        </w:tc>
        <w:tc>
          <w:tcPr>
            <w:tcW w:w="940" w:type="dxa"/>
            <w:vAlign w:val="center"/>
          </w:tcPr>
          <w:p w:rsidR="00A73D79" w:rsidRPr="0008484C" w:rsidRDefault="00A73D79" w:rsidP="00C67247">
            <w:pPr>
              <w:pStyle w:val="Default"/>
              <w:jc w:val="center"/>
              <w:rPr>
                <w:rFonts w:ascii="Arial" w:hAnsi="Arial" w:cs="Arial"/>
                <w:sz w:val="20"/>
                <w:szCs w:val="20"/>
              </w:rPr>
            </w:pPr>
            <w:r w:rsidRPr="0008484C">
              <w:rPr>
                <w:rFonts w:ascii="Arial" w:hAnsi="Arial" w:cs="Arial"/>
                <w:sz w:val="20"/>
                <w:szCs w:val="20"/>
              </w:rPr>
              <w:t>MPW, SR</w:t>
            </w:r>
          </w:p>
        </w:tc>
        <w:tc>
          <w:tcPr>
            <w:tcW w:w="1314" w:type="dxa"/>
            <w:vAlign w:val="center"/>
          </w:tcPr>
          <w:p w:rsidR="00A73D79" w:rsidRPr="0008484C" w:rsidRDefault="00A73D79" w:rsidP="00C67247">
            <w:pPr>
              <w:pStyle w:val="Default"/>
              <w:jc w:val="center"/>
              <w:rPr>
                <w:rFonts w:ascii="Arial" w:hAnsi="Arial" w:cs="Arial"/>
                <w:sz w:val="20"/>
                <w:szCs w:val="20"/>
              </w:rPr>
            </w:pPr>
            <w:r w:rsidRPr="0008484C">
              <w:rPr>
                <w:rFonts w:ascii="Arial" w:hAnsi="Arial" w:cs="Arial"/>
                <w:sz w:val="20"/>
                <w:szCs w:val="20"/>
              </w:rPr>
              <w:t>NI</w:t>
            </w:r>
          </w:p>
        </w:tc>
        <w:tc>
          <w:tcPr>
            <w:tcW w:w="774" w:type="dxa"/>
            <w:vAlign w:val="center"/>
          </w:tcPr>
          <w:p w:rsidR="00A73D79" w:rsidRPr="0008484C" w:rsidRDefault="00A73D79" w:rsidP="00C67247">
            <w:pPr>
              <w:pStyle w:val="Default"/>
              <w:jc w:val="center"/>
              <w:rPr>
                <w:rFonts w:ascii="Arial" w:hAnsi="Arial" w:cs="Arial"/>
                <w:sz w:val="20"/>
                <w:szCs w:val="20"/>
              </w:rPr>
            </w:pPr>
            <w:r w:rsidRPr="0008484C">
              <w:rPr>
                <w:rFonts w:ascii="Arial" w:hAnsi="Arial" w:cs="Arial"/>
                <w:sz w:val="20"/>
                <w:szCs w:val="20"/>
              </w:rPr>
              <w:t>NI</w:t>
            </w:r>
          </w:p>
        </w:tc>
        <w:tc>
          <w:tcPr>
            <w:tcW w:w="893" w:type="dxa"/>
            <w:vAlign w:val="center"/>
          </w:tcPr>
          <w:p w:rsidR="00A73D79" w:rsidRPr="0008484C" w:rsidRDefault="00A73D79" w:rsidP="00C67247">
            <w:pPr>
              <w:pStyle w:val="Default"/>
              <w:jc w:val="center"/>
              <w:rPr>
                <w:rFonts w:ascii="Arial" w:hAnsi="Arial" w:cs="Arial"/>
                <w:sz w:val="20"/>
                <w:szCs w:val="20"/>
              </w:rPr>
            </w:pPr>
            <w:r w:rsidRPr="0008484C">
              <w:rPr>
                <w:rFonts w:ascii="Arial" w:hAnsi="Arial" w:cs="Arial"/>
                <w:sz w:val="20"/>
                <w:szCs w:val="20"/>
              </w:rPr>
              <w:t>NI</w:t>
            </w:r>
          </w:p>
        </w:tc>
        <w:tc>
          <w:tcPr>
            <w:tcW w:w="1015" w:type="dxa"/>
            <w:vAlign w:val="center"/>
          </w:tcPr>
          <w:p w:rsidR="00A73D79" w:rsidRPr="0008484C" w:rsidRDefault="00A73D79" w:rsidP="00C67247">
            <w:pPr>
              <w:pStyle w:val="Default"/>
              <w:jc w:val="center"/>
              <w:rPr>
                <w:rFonts w:ascii="Arial" w:hAnsi="Arial" w:cs="Arial"/>
                <w:sz w:val="20"/>
                <w:szCs w:val="20"/>
              </w:rPr>
            </w:pPr>
            <w:r w:rsidRPr="0008484C">
              <w:rPr>
                <w:rFonts w:ascii="Arial" w:hAnsi="Arial" w:cs="Arial"/>
                <w:sz w:val="20"/>
                <w:szCs w:val="20"/>
              </w:rPr>
              <w:t>NI</w:t>
            </w:r>
          </w:p>
        </w:tc>
        <w:tc>
          <w:tcPr>
            <w:tcW w:w="893" w:type="dxa"/>
            <w:vAlign w:val="center"/>
          </w:tcPr>
          <w:p w:rsidR="00A73D79" w:rsidRPr="0008484C" w:rsidRDefault="00A73D79" w:rsidP="00C67247">
            <w:pPr>
              <w:pStyle w:val="Default"/>
              <w:jc w:val="center"/>
              <w:rPr>
                <w:rFonts w:ascii="Arial" w:hAnsi="Arial" w:cs="Arial"/>
                <w:sz w:val="20"/>
                <w:szCs w:val="20"/>
              </w:rPr>
            </w:pPr>
            <w:r w:rsidRPr="0008484C">
              <w:rPr>
                <w:rFonts w:ascii="Arial" w:hAnsi="Arial" w:cs="Arial"/>
                <w:sz w:val="20"/>
                <w:szCs w:val="20"/>
              </w:rPr>
              <w:t>NI</w:t>
            </w:r>
          </w:p>
        </w:tc>
      </w:tr>
      <w:tr w:rsidR="00A73D79" w:rsidRPr="0008484C" w:rsidTr="00A73D79">
        <w:tc>
          <w:tcPr>
            <w:tcW w:w="1753" w:type="dxa"/>
            <w:vAlign w:val="center"/>
          </w:tcPr>
          <w:p w:rsidR="00A73D79" w:rsidRPr="0008484C" w:rsidRDefault="00A73D79" w:rsidP="00C67247">
            <w:pPr>
              <w:pStyle w:val="Default"/>
              <w:jc w:val="center"/>
              <w:rPr>
                <w:rFonts w:ascii="Arial" w:hAnsi="Arial" w:cs="Arial"/>
                <w:sz w:val="20"/>
                <w:szCs w:val="20"/>
              </w:rPr>
            </w:pPr>
            <w:r w:rsidRPr="0008484C">
              <w:rPr>
                <w:rFonts w:ascii="Arial" w:hAnsi="Arial" w:cs="Arial"/>
                <w:sz w:val="20"/>
                <w:szCs w:val="20"/>
              </w:rPr>
              <w:t>Пылеугольная горелка</w:t>
            </w:r>
          </w:p>
        </w:tc>
        <w:tc>
          <w:tcPr>
            <w:tcW w:w="1992" w:type="dxa"/>
            <w:vAlign w:val="center"/>
          </w:tcPr>
          <w:p w:rsidR="00A73D79" w:rsidRPr="0008484C" w:rsidRDefault="00A73D79" w:rsidP="00C67247">
            <w:pPr>
              <w:pStyle w:val="Default"/>
              <w:jc w:val="center"/>
              <w:rPr>
                <w:rFonts w:ascii="Arial" w:hAnsi="Arial" w:cs="Arial"/>
                <w:sz w:val="20"/>
                <w:szCs w:val="20"/>
              </w:rPr>
            </w:pPr>
            <w:r w:rsidRPr="0008484C">
              <w:rPr>
                <w:rFonts w:ascii="Arial" w:hAnsi="Arial" w:cs="Arial"/>
                <w:sz w:val="20"/>
                <w:szCs w:val="20"/>
              </w:rPr>
              <w:t>Энергия</w:t>
            </w:r>
          </w:p>
        </w:tc>
        <w:tc>
          <w:tcPr>
            <w:tcW w:w="940" w:type="dxa"/>
            <w:vAlign w:val="center"/>
          </w:tcPr>
          <w:p w:rsidR="00A73D79" w:rsidRPr="0008484C" w:rsidRDefault="00A73D79" w:rsidP="00C67247">
            <w:pPr>
              <w:pStyle w:val="Default"/>
              <w:jc w:val="center"/>
              <w:rPr>
                <w:rFonts w:ascii="Arial" w:hAnsi="Arial" w:cs="Arial"/>
                <w:sz w:val="20"/>
                <w:szCs w:val="20"/>
              </w:rPr>
            </w:pPr>
            <w:r w:rsidRPr="0008484C">
              <w:rPr>
                <w:rFonts w:ascii="Arial" w:hAnsi="Arial" w:cs="Arial"/>
                <w:sz w:val="20"/>
                <w:szCs w:val="20"/>
              </w:rPr>
              <w:t>MPW</w:t>
            </w:r>
          </w:p>
        </w:tc>
        <w:tc>
          <w:tcPr>
            <w:tcW w:w="1314" w:type="dxa"/>
            <w:vAlign w:val="center"/>
          </w:tcPr>
          <w:p w:rsidR="00A73D79" w:rsidRPr="0008484C" w:rsidRDefault="00A73D79" w:rsidP="00C67247">
            <w:pPr>
              <w:pStyle w:val="Default"/>
              <w:jc w:val="center"/>
              <w:rPr>
                <w:rFonts w:ascii="Arial" w:hAnsi="Arial" w:cs="Arial"/>
                <w:sz w:val="20"/>
                <w:szCs w:val="20"/>
              </w:rPr>
            </w:pPr>
            <w:r w:rsidRPr="0008484C">
              <w:rPr>
                <w:rFonts w:ascii="Arial" w:hAnsi="Arial" w:cs="Arial"/>
                <w:sz w:val="20"/>
                <w:szCs w:val="20"/>
              </w:rPr>
              <w:t>NI</w:t>
            </w:r>
          </w:p>
        </w:tc>
        <w:tc>
          <w:tcPr>
            <w:tcW w:w="774" w:type="dxa"/>
            <w:vAlign w:val="center"/>
          </w:tcPr>
          <w:p w:rsidR="00A73D79" w:rsidRPr="0008484C" w:rsidRDefault="00A73D79" w:rsidP="00C67247">
            <w:pPr>
              <w:pStyle w:val="Default"/>
              <w:jc w:val="center"/>
              <w:rPr>
                <w:rFonts w:ascii="Arial" w:hAnsi="Arial" w:cs="Arial"/>
                <w:sz w:val="20"/>
                <w:szCs w:val="20"/>
              </w:rPr>
            </w:pPr>
            <w:r w:rsidRPr="0008484C">
              <w:rPr>
                <w:rFonts w:ascii="Arial" w:hAnsi="Arial" w:cs="Arial"/>
                <w:sz w:val="20"/>
                <w:szCs w:val="20"/>
              </w:rPr>
              <w:t>NI</w:t>
            </w:r>
          </w:p>
        </w:tc>
        <w:tc>
          <w:tcPr>
            <w:tcW w:w="893" w:type="dxa"/>
            <w:vAlign w:val="center"/>
          </w:tcPr>
          <w:p w:rsidR="00A73D79" w:rsidRPr="0008484C" w:rsidRDefault="00A73D79" w:rsidP="00C67247">
            <w:pPr>
              <w:pStyle w:val="Default"/>
              <w:jc w:val="center"/>
              <w:rPr>
                <w:rFonts w:ascii="Arial" w:hAnsi="Arial" w:cs="Arial"/>
                <w:sz w:val="20"/>
                <w:szCs w:val="20"/>
              </w:rPr>
            </w:pPr>
            <w:r w:rsidRPr="0008484C">
              <w:rPr>
                <w:rFonts w:ascii="Arial" w:hAnsi="Arial" w:cs="Arial"/>
                <w:sz w:val="20"/>
                <w:szCs w:val="20"/>
              </w:rPr>
              <w:t>NI</w:t>
            </w:r>
          </w:p>
        </w:tc>
        <w:tc>
          <w:tcPr>
            <w:tcW w:w="1015" w:type="dxa"/>
            <w:vAlign w:val="center"/>
          </w:tcPr>
          <w:p w:rsidR="00A73D79" w:rsidRPr="0008484C" w:rsidRDefault="00A73D79" w:rsidP="00C67247">
            <w:pPr>
              <w:pStyle w:val="Default"/>
              <w:jc w:val="center"/>
              <w:rPr>
                <w:rFonts w:ascii="Arial" w:hAnsi="Arial" w:cs="Arial"/>
                <w:sz w:val="20"/>
                <w:szCs w:val="20"/>
              </w:rPr>
            </w:pPr>
            <w:r w:rsidRPr="0008484C">
              <w:rPr>
                <w:rFonts w:ascii="Arial" w:hAnsi="Arial" w:cs="Arial"/>
                <w:sz w:val="20"/>
                <w:szCs w:val="20"/>
              </w:rPr>
              <w:t>Пленка</w:t>
            </w:r>
          </w:p>
        </w:tc>
        <w:tc>
          <w:tcPr>
            <w:tcW w:w="893" w:type="dxa"/>
            <w:vAlign w:val="center"/>
          </w:tcPr>
          <w:p w:rsidR="00A73D79" w:rsidRPr="0008484C" w:rsidRDefault="00A73D79" w:rsidP="00C67247">
            <w:pPr>
              <w:pStyle w:val="Default"/>
              <w:jc w:val="center"/>
              <w:rPr>
                <w:rFonts w:ascii="Arial" w:hAnsi="Arial" w:cs="Arial"/>
                <w:sz w:val="20"/>
                <w:szCs w:val="20"/>
              </w:rPr>
            </w:pPr>
            <w:r w:rsidRPr="0008484C">
              <w:rPr>
                <w:rFonts w:ascii="Arial" w:hAnsi="Arial" w:cs="Arial"/>
                <w:sz w:val="20"/>
                <w:szCs w:val="20"/>
              </w:rPr>
              <w:t>NI</w:t>
            </w:r>
          </w:p>
        </w:tc>
      </w:tr>
      <w:tr w:rsidR="00A73D79" w:rsidRPr="0008484C" w:rsidTr="00A73D79">
        <w:tc>
          <w:tcPr>
            <w:tcW w:w="1753" w:type="dxa"/>
            <w:vAlign w:val="center"/>
          </w:tcPr>
          <w:p w:rsidR="00A73D79" w:rsidRPr="0008484C" w:rsidRDefault="00A73D79" w:rsidP="00C67247">
            <w:pPr>
              <w:pStyle w:val="Default"/>
              <w:jc w:val="center"/>
              <w:rPr>
                <w:rFonts w:ascii="Arial" w:hAnsi="Arial" w:cs="Arial"/>
                <w:sz w:val="20"/>
                <w:szCs w:val="20"/>
              </w:rPr>
            </w:pPr>
            <w:r w:rsidRPr="0008484C">
              <w:rPr>
                <w:rFonts w:ascii="Arial" w:hAnsi="Arial" w:cs="Arial"/>
                <w:sz w:val="20"/>
                <w:szCs w:val="20"/>
              </w:rPr>
              <w:t>Ротационная печь</w:t>
            </w:r>
          </w:p>
        </w:tc>
        <w:tc>
          <w:tcPr>
            <w:tcW w:w="1992" w:type="dxa"/>
            <w:vAlign w:val="center"/>
          </w:tcPr>
          <w:p w:rsidR="00A73D79" w:rsidRPr="0008484C" w:rsidRDefault="00A73D79" w:rsidP="00C67247">
            <w:pPr>
              <w:pStyle w:val="Default"/>
              <w:jc w:val="center"/>
              <w:rPr>
                <w:rFonts w:ascii="Arial" w:hAnsi="Arial" w:cs="Arial"/>
                <w:sz w:val="20"/>
                <w:szCs w:val="20"/>
              </w:rPr>
            </w:pPr>
            <w:r w:rsidRPr="0008484C">
              <w:rPr>
                <w:rFonts w:ascii="Arial" w:hAnsi="Arial" w:cs="Arial"/>
                <w:sz w:val="20"/>
                <w:szCs w:val="20"/>
              </w:rPr>
              <w:t>Цементная промышленность</w:t>
            </w:r>
          </w:p>
        </w:tc>
        <w:tc>
          <w:tcPr>
            <w:tcW w:w="940" w:type="dxa"/>
            <w:vAlign w:val="center"/>
          </w:tcPr>
          <w:p w:rsidR="00A73D79" w:rsidRPr="0008484C" w:rsidRDefault="00A73D79" w:rsidP="00C67247">
            <w:pPr>
              <w:pStyle w:val="Default"/>
              <w:jc w:val="center"/>
              <w:rPr>
                <w:rFonts w:ascii="Arial" w:hAnsi="Arial" w:cs="Arial"/>
                <w:sz w:val="20"/>
                <w:szCs w:val="20"/>
              </w:rPr>
            </w:pPr>
            <w:r w:rsidRPr="0008484C">
              <w:rPr>
                <w:rFonts w:ascii="Arial" w:hAnsi="Arial" w:cs="Arial"/>
                <w:sz w:val="20"/>
                <w:szCs w:val="20"/>
              </w:rPr>
              <w:t>MPW</w:t>
            </w:r>
          </w:p>
        </w:tc>
        <w:tc>
          <w:tcPr>
            <w:tcW w:w="1314" w:type="dxa"/>
            <w:vAlign w:val="center"/>
          </w:tcPr>
          <w:p w:rsidR="00A73D79" w:rsidRPr="0008484C" w:rsidRDefault="00A73D79" w:rsidP="00C67247">
            <w:pPr>
              <w:pStyle w:val="Default"/>
              <w:jc w:val="center"/>
              <w:rPr>
                <w:rFonts w:ascii="Arial" w:hAnsi="Arial" w:cs="Arial"/>
                <w:sz w:val="20"/>
                <w:szCs w:val="20"/>
              </w:rPr>
            </w:pPr>
            <w:r w:rsidRPr="0008484C">
              <w:rPr>
                <w:rFonts w:ascii="Arial" w:hAnsi="Arial" w:cs="Arial"/>
                <w:sz w:val="20"/>
                <w:szCs w:val="20"/>
              </w:rPr>
              <w:t>NI</w:t>
            </w:r>
          </w:p>
        </w:tc>
        <w:tc>
          <w:tcPr>
            <w:tcW w:w="774" w:type="dxa"/>
            <w:vAlign w:val="center"/>
          </w:tcPr>
          <w:p w:rsidR="00A73D79" w:rsidRPr="0008484C" w:rsidRDefault="00A73D79" w:rsidP="00C67247">
            <w:pPr>
              <w:pStyle w:val="Default"/>
              <w:jc w:val="center"/>
              <w:rPr>
                <w:rFonts w:ascii="Arial" w:hAnsi="Arial" w:cs="Arial"/>
                <w:sz w:val="20"/>
                <w:szCs w:val="20"/>
              </w:rPr>
            </w:pPr>
            <w:r w:rsidRPr="0008484C">
              <w:rPr>
                <w:rFonts w:ascii="Arial" w:hAnsi="Arial" w:cs="Arial"/>
                <w:sz w:val="20"/>
                <w:szCs w:val="20"/>
              </w:rPr>
              <w:t>NI</w:t>
            </w:r>
          </w:p>
        </w:tc>
        <w:tc>
          <w:tcPr>
            <w:tcW w:w="893" w:type="dxa"/>
            <w:vAlign w:val="center"/>
          </w:tcPr>
          <w:p w:rsidR="00A73D79" w:rsidRPr="0008484C" w:rsidRDefault="00A73D79" w:rsidP="00C67247">
            <w:pPr>
              <w:pStyle w:val="Default"/>
              <w:jc w:val="center"/>
              <w:rPr>
                <w:rFonts w:ascii="Arial" w:hAnsi="Arial" w:cs="Arial"/>
                <w:sz w:val="20"/>
                <w:szCs w:val="20"/>
              </w:rPr>
            </w:pPr>
            <w:r w:rsidRPr="0008484C">
              <w:rPr>
                <w:rFonts w:ascii="Arial" w:hAnsi="Arial" w:cs="Arial"/>
                <w:sz w:val="20"/>
                <w:szCs w:val="20"/>
              </w:rPr>
              <w:t>Пена</w:t>
            </w:r>
          </w:p>
        </w:tc>
        <w:tc>
          <w:tcPr>
            <w:tcW w:w="1015" w:type="dxa"/>
            <w:vAlign w:val="center"/>
          </w:tcPr>
          <w:p w:rsidR="00A73D79" w:rsidRPr="0008484C" w:rsidRDefault="00A73D79" w:rsidP="00C67247">
            <w:pPr>
              <w:pStyle w:val="Default"/>
              <w:jc w:val="center"/>
              <w:rPr>
                <w:rFonts w:ascii="Arial" w:hAnsi="Arial" w:cs="Arial"/>
                <w:sz w:val="20"/>
                <w:szCs w:val="20"/>
              </w:rPr>
            </w:pPr>
            <w:r w:rsidRPr="0008484C">
              <w:rPr>
                <w:rFonts w:ascii="Arial" w:hAnsi="Arial" w:cs="Arial"/>
                <w:sz w:val="20"/>
                <w:szCs w:val="20"/>
              </w:rPr>
              <w:t>NI</w:t>
            </w:r>
          </w:p>
        </w:tc>
        <w:tc>
          <w:tcPr>
            <w:tcW w:w="893" w:type="dxa"/>
            <w:vAlign w:val="center"/>
          </w:tcPr>
          <w:p w:rsidR="00A73D79" w:rsidRPr="0008484C" w:rsidRDefault="00A73D79" w:rsidP="00C67247">
            <w:pPr>
              <w:pStyle w:val="Default"/>
              <w:jc w:val="center"/>
              <w:rPr>
                <w:rFonts w:ascii="Arial" w:hAnsi="Arial" w:cs="Arial"/>
                <w:sz w:val="20"/>
                <w:szCs w:val="20"/>
              </w:rPr>
            </w:pPr>
            <w:r w:rsidRPr="0008484C">
              <w:rPr>
                <w:rFonts w:ascii="Arial" w:hAnsi="Arial" w:cs="Arial"/>
                <w:sz w:val="20"/>
                <w:szCs w:val="20"/>
              </w:rPr>
              <w:t>NI</w:t>
            </w:r>
          </w:p>
        </w:tc>
      </w:tr>
      <w:tr w:rsidR="00A73D79" w:rsidRPr="0008484C" w:rsidTr="00A73D79">
        <w:tc>
          <w:tcPr>
            <w:tcW w:w="1753" w:type="dxa"/>
            <w:vAlign w:val="center"/>
          </w:tcPr>
          <w:p w:rsidR="00A73D79" w:rsidRPr="0008484C" w:rsidRDefault="00A73D79" w:rsidP="00C67247">
            <w:pPr>
              <w:pStyle w:val="Default"/>
              <w:jc w:val="center"/>
              <w:rPr>
                <w:rFonts w:ascii="Arial" w:hAnsi="Arial" w:cs="Arial"/>
                <w:sz w:val="20"/>
                <w:szCs w:val="20"/>
              </w:rPr>
            </w:pPr>
            <w:r w:rsidRPr="0008484C">
              <w:rPr>
                <w:rFonts w:ascii="Arial" w:hAnsi="Arial" w:cs="Arial"/>
                <w:sz w:val="20"/>
                <w:szCs w:val="20"/>
              </w:rPr>
              <w:t>Промышленная печь</w:t>
            </w:r>
          </w:p>
        </w:tc>
        <w:tc>
          <w:tcPr>
            <w:tcW w:w="1992" w:type="dxa"/>
            <w:vAlign w:val="center"/>
          </w:tcPr>
          <w:p w:rsidR="00A73D79" w:rsidRPr="0008484C" w:rsidRDefault="00A73D79" w:rsidP="00C67247">
            <w:pPr>
              <w:pStyle w:val="Default"/>
              <w:jc w:val="center"/>
              <w:rPr>
                <w:rFonts w:ascii="Arial" w:hAnsi="Arial" w:cs="Arial"/>
                <w:sz w:val="20"/>
                <w:szCs w:val="20"/>
              </w:rPr>
            </w:pPr>
            <w:r w:rsidRPr="0008484C">
              <w:rPr>
                <w:rFonts w:ascii="Arial" w:hAnsi="Arial" w:cs="Arial"/>
                <w:sz w:val="20"/>
                <w:szCs w:val="20"/>
              </w:rPr>
              <w:t>Цветная металлургия</w:t>
            </w:r>
          </w:p>
        </w:tc>
        <w:tc>
          <w:tcPr>
            <w:tcW w:w="940" w:type="dxa"/>
            <w:vAlign w:val="center"/>
          </w:tcPr>
          <w:p w:rsidR="00A73D79" w:rsidRPr="0008484C" w:rsidRDefault="00A73D79" w:rsidP="00C67247">
            <w:pPr>
              <w:pStyle w:val="Default"/>
              <w:jc w:val="center"/>
              <w:rPr>
                <w:rFonts w:ascii="Arial" w:hAnsi="Arial" w:cs="Arial"/>
                <w:sz w:val="20"/>
                <w:szCs w:val="20"/>
              </w:rPr>
            </w:pPr>
            <w:r w:rsidRPr="0008484C">
              <w:rPr>
                <w:rFonts w:ascii="Arial" w:hAnsi="Arial" w:cs="Arial"/>
                <w:sz w:val="20"/>
                <w:szCs w:val="20"/>
              </w:rPr>
              <w:t>NI</w:t>
            </w:r>
          </w:p>
        </w:tc>
        <w:tc>
          <w:tcPr>
            <w:tcW w:w="1314" w:type="dxa"/>
            <w:vAlign w:val="center"/>
          </w:tcPr>
          <w:p w:rsidR="00A73D79" w:rsidRPr="0008484C" w:rsidRDefault="00A73D79" w:rsidP="00C67247">
            <w:pPr>
              <w:pStyle w:val="Default"/>
              <w:jc w:val="center"/>
              <w:rPr>
                <w:rFonts w:ascii="Arial" w:hAnsi="Arial" w:cs="Arial"/>
                <w:sz w:val="20"/>
                <w:szCs w:val="20"/>
              </w:rPr>
            </w:pPr>
            <w:r w:rsidRPr="0008484C">
              <w:rPr>
                <w:rFonts w:ascii="Arial" w:hAnsi="Arial" w:cs="Arial"/>
                <w:sz w:val="20"/>
                <w:szCs w:val="20"/>
              </w:rPr>
              <w:t>NI</w:t>
            </w:r>
          </w:p>
        </w:tc>
        <w:tc>
          <w:tcPr>
            <w:tcW w:w="774" w:type="dxa"/>
            <w:vAlign w:val="center"/>
          </w:tcPr>
          <w:p w:rsidR="00A73D79" w:rsidRPr="0008484C" w:rsidRDefault="00A73D79" w:rsidP="00C67247">
            <w:pPr>
              <w:pStyle w:val="Default"/>
              <w:jc w:val="center"/>
              <w:rPr>
                <w:rFonts w:ascii="Arial" w:hAnsi="Arial" w:cs="Arial"/>
                <w:sz w:val="20"/>
                <w:szCs w:val="20"/>
              </w:rPr>
            </w:pPr>
            <w:r w:rsidRPr="0008484C">
              <w:rPr>
                <w:rFonts w:ascii="Arial" w:hAnsi="Arial" w:cs="Arial"/>
                <w:sz w:val="20"/>
                <w:szCs w:val="20"/>
              </w:rPr>
              <w:t>NI</w:t>
            </w:r>
          </w:p>
        </w:tc>
        <w:tc>
          <w:tcPr>
            <w:tcW w:w="893" w:type="dxa"/>
            <w:vAlign w:val="center"/>
          </w:tcPr>
          <w:p w:rsidR="00A73D79" w:rsidRPr="0008484C" w:rsidRDefault="00A73D79" w:rsidP="00C67247">
            <w:pPr>
              <w:pStyle w:val="Default"/>
              <w:jc w:val="center"/>
              <w:rPr>
                <w:rFonts w:ascii="Arial" w:hAnsi="Arial" w:cs="Arial"/>
                <w:sz w:val="20"/>
                <w:szCs w:val="20"/>
              </w:rPr>
            </w:pPr>
            <w:r w:rsidRPr="0008484C">
              <w:rPr>
                <w:rFonts w:ascii="Arial" w:hAnsi="Arial" w:cs="Arial"/>
                <w:sz w:val="20"/>
                <w:szCs w:val="20"/>
              </w:rPr>
              <w:t>ESR</w:t>
            </w:r>
          </w:p>
        </w:tc>
        <w:tc>
          <w:tcPr>
            <w:tcW w:w="1015" w:type="dxa"/>
            <w:vAlign w:val="center"/>
          </w:tcPr>
          <w:p w:rsidR="00A73D79" w:rsidRPr="0008484C" w:rsidRDefault="00A73D79" w:rsidP="00C67247">
            <w:pPr>
              <w:pStyle w:val="Default"/>
              <w:jc w:val="center"/>
              <w:rPr>
                <w:rFonts w:ascii="Arial" w:hAnsi="Arial" w:cs="Arial"/>
                <w:sz w:val="20"/>
                <w:szCs w:val="20"/>
              </w:rPr>
            </w:pPr>
            <w:r w:rsidRPr="0008484C">
              <w:rPr>
                <w:rFonts w:ascii="Arial" w:hAnsi="Arial" w:cs="Arial"/>
                <w:sz w:val="20"/>
                <w:szCs w:val="20"/>
              </w:rPr>
              <w:t>NI</w:t>
            </w:r>
          </w:p>
        </w:tc>
        <w:tc>
          <w:tcPr>
            <w:tcW w:w="893" w:type="dxa"/>
            <w:vAlign w:val="center"/>
          </w:tcPr>
          <w:p w:rsidR="00A73D79" w:rsidRPr="0008484C" w:rsidRDefault="00A73D79" w:rsidP="00C67247">
            <w:pPr>
              <w:pStyle w:val="Default"/>
              <w:jc w:val="center"/>
              <w:rPr>
                <w:rFonts w:ascii="Arial" w:hAnsi="Arial" w:cs="Arial"/>
                <w:sz w:val="20"/>
                <w:szCs w:val="20"/>
              </w:rPr>
            </w:pPr>
            <w:r w:rsidRPr="0008484C">
              <w:rPr>
                <w:rFonts w:ascii="Arial" w:hAnsi="Arial" w:cs="Arial"/>
                <w:sz w:val="20"/>
                <w:szCs w:val="20"/>
              </w:rPr>
              <w:t>NI</w:t>
            </w:r>
          </w:p>
        </w:tc>
      </w:tr>
      <w:tr w:rsidR="00A73D79" w:rsidRPr="0008484C" w:rsidTr="00A73D79">
        <w:tc>
          <w:tcPr>
            <w:tcW w:w="1753" w:type="dxa"/>
            <w:vAlign w:val="center"/>
          </w:tcPr>
          <w:p w:rsidR="00A73D79" w:rsidRPr="0008484C" w:rsidRDefault="00A73D79" w:rsidP="00C67247">
            <w:pPr>
              <w:pStyle w:val="Default"/>
              <w:jc w:val="center"/>
              <w:rPr>
                <w:rFonts w:ascii="Arial" w:hAnsi="Arial" w:cs="Arial"/>
                <w:sz w:val="20"/>
                <w:szCs w:val="20"/>
              </w:rPr>
            </w:pPr>
            <w:r w:rsidRPr="0008484C">
              <w:rPr>
                <w:rFonts w:ascii="Arial" w:hAnsi="Arial" w:cs="Arial"/>
                <w:sz w:val="20"/>
                <w:szCs w:val="20"/>
              </w:rPr>
              <w:t>Циркулирующий КС</w:t>
            </w:r>
          </w:p>
        </w:tc>
        <w:tc>
          <w:tcPr>
            <w:tcW w:w="1992" w:type="dxa"/>
            <w:vAlign w:val="center"/>
          </w:tcPr>
          <w:p w:rsidR="00A73D79" w:rsidRPr="0008484C" w:rsidRDefault="00A73D79" w:rsidP="00C67247">
            <w:pPr>
              <w:pStyle w:val="Default"/>
              <w:jc w:val="center"/>
              <w:rPr>
                <w:rFonts w:ascii="Arial" w:hAnsi="Arial" w:cs="Arial"/>
                <w:sz w:val="20"/>
                <w:szCs w:val="20"/>
              </w:rPr>
            </w:pPr>
            <w:r w:rsidRPr="0008484C">
              <w:rPr>
                <w:rFonts w:ascii="Arial" w:hAnsi="Arial" w:cs="Arial"/>
                <w:sz w:val="20"/>
                <w:szCs w:val="20"/>
              </w:rPr>
              <w:t>Целлюлозно-бумажная промышленность</w:t>
            </w:r>
          </w:p>
        </w:tc>
        <w:tc>
          <w:tcPr>
            <w:tcW w:w="940" w:type="dxa"/>
            <w:vAlign w:val="center"/>
          </w:tcPr>
          <w:p w:rsidR="00A73D79" w:rsidRPr="0008484C" w:rsidRDefault="00A73D79" w:rsidP="00C67247">
            <w:pPr>
              <w:pStyle w:val="Default"/>
              <w:jc w:val="center"/>
              <w:rPr>
                <w:rFonts w:ascii="Arial" w:hAnsi="Arial" w:cs="Arial"/>
                <w:sz w:val="20"/>
                <w:szCs w:val="20"/>
              </w:rPr>
            </w:pPr>
            <w:r w:rsidRPr="0008484C">
              <w:rPr>
                <w:rFonts w:ascii="Arial" w:hAnsi="Arial" w:cs="Arial"/>
                <w:sz w:val="20"/>
                <w:szCs w:val="20"/>
              </w:rPr>
              <w:t>MPW</w:t>
            </w:r>
          </w:p>
        </w:tc>
        <w:tc>
          <w:tcPr>
            <w:tcW w:w="1314" w:type="dxa"/>
            <w:vAlign w:val="center"/>
          </w:tcPr>
          <w:p w:rsidR="00A73D79" w:rsidRPr="0008484C" w:rsidRDefault="00A73D79" w:rsidP="00C67247">
            <w:pPr>
              <w:pStyle w:val="Default"/>
              <w:jc w:val="center"/>
              <w:rPr>
                <w:rFonts w:ascii="Arial" w:hAnsi="Arial" w:cs="Arial"/>
                <w:sz w:val="20"/>
                <w:szCs w:val="20"/>
              </w:rPr>
            </w:pPr>
            <w:r w:rsidRPr="0008484C">
              <w:rPr>
                <w:rFonts w:ascii="Arial" w:hAnsi="Arial" w:cs="Arial"/>
                <w:sz w:val="20"/>
                <w:szCs w:val="20"/>
              </w:rPr>
              <w:t>Бордюрный камень</w:t>
            </w:r>
          </w:p>
        </w:tc>
        <w:tc>
          <w:tcPr>
            <w:tcW w:w="774" w:type="dxa"/>
            <w:vAlign w:val="center"/>
          </w:tcPr>
          <w:p w:rsidR="00A73D79" w:rsidRPr="0008484C" w:rsidRDefault="00A73D79" w:rsidP="00C67247">
            <w:pPr>
              <w:pStyle w:val="Default"/>
              <w:jc w:val="center"/>
              <w:rPr>
                <w:rFonts w:ascii="Arial" w:hAnsi="Arial" w:cs="Arial"/>
                <w:sz w:val="20"/>
                <w:szCs w:val="20"/>
              </w:rPr>
            </w:pPr>
            <w:r w:rsidRPr="0008484C">
              <w:rPr>
                <w:rFonts w:ascii="Arial" w:hAnsi="Arial" w:cs="Arial"/>
                <w:sz w:val="20"/>
                <w:szCs w:val="20"/>
              </w:rPr>
              <w:t>SR</w:t>
            </w:r>
          </w:p>
        </w:tc>
        <w:tc>
          <w:tcPr>
            <w:tcW w:w="893" w:type="dxa"/>
            <w:vAlign w:val="center"/>
          </w:tcPr>
          <w:p w:rsidR="00A73D79" w:rsidRPr="0008484C" w:rsidRDefault="00A73D79" w:rsidP="00C67247">
            <w:pPr>
              <w:pStyle w:val="Default"/>
              <w:jc w:val="center"/>
              <w:rPr>
                <w:rFonts w:ascii="Arial" w:hAnsi="Arial" w:cs="Arial"/>
                <w:sz w:val="20"/>
                <w:szCs w:val="20"/>
              </w:rPr>
            </w:pPr>
            <w:r w:rsidRPr="0008484C">
              <w:rPr>
                <w:rFonts w:ascii="Arial" w:hAnsi="Arial" w:cs="Arial"/>
                <w:sz w:val="20"/>
                <w:szCs w:val="20"/>
              </w:rPr>
              <w:t>NI</w:t>
            </w:r>
          </w:p>
        </w:tc>
        <w:tc>
          <w:tcPr>
            <w:tcW w:w="1015" w:type="dxa"/>
            <w:vAlign w:val="center"/>
          </w:tcPr>
          <w:p w:rsidR="00A73D79" w:rsidRPr="0008484C" w:rsidRDefault="00A73D79" w:rsidP="00C67247">
            <w:pPr>
              <w:pStyle w:val="Default"/>
              <w:jc w:val="center"/>
              <w:rPr>
                <w:rFonts w:ascii="Arial" w:hAnsi="Arial" w:cs="Arial"/>
                <w:sz w:val="20"/>
                <w:szCs w:val="20"/>
              </w:rPr>
            </w:pPr>
            <w:r w:rsidRPr="0008484C">
              <w:rPr>
                <w:rFonts w:ascii="Arial" w:hAnsi="Arial" w:cs="Arial"/>
                <w:sz w:val="20"/>
                <w:szCs w:val="20"/>
              </w:rPr>
              <w:t>NI</w:t>
            </w:r>
          </w:p>
        </w:tc>
        <w:tc>
          <w:tcPr>
            <w:tcW w:w="893" w:type="dxa"/>
            <w:vAlign w:val="center"/>
          </w:tcPr>
          <w:p w:rsidR="00A73D79" w:rsidRPr="0008484C" w:rsidRDefault="00A73D79" w:rsidP="00C67247">
            <w:pPr>
              <w:pStyle w:val="Default"/>
              <w:jc w:val="center"/>
              <w:rPr>
                <w:rFonts w:ascii="Arial" w:hAnsi="Arial" w:cs="Arial"/>
                <w:sz w:val="20"/>
                <w:szCs w:val="20"/>
              </w:rPr>
            </w:pPr>
            <w:r w:rsidRPr="0008484C">
              <w:rPr>
                <w:rFonts w:ascii="Arial" w:hAnsi="Arial" w:cs="Arial"/>
                <w:sz w:val="20"/>
                <w:szCs w:val="20"/>
              </w:rPr>
              <w:t>NI</w:t>
            </w:r>
          </w:p>
        </w:tc>
      </w:tr>
      <w:tr w:rsidR="00A73D79" w:rsidRPr="0008484C" w:rsidTr="00A73D79">
        <w:tc>
          <w:tcPr>
            <w:tcW w:w="9574" w:type="dxa"/>
            <w:gridSpan w:val="8"/>
          </w:tcPr>
          <w:p w:rsidR="00A73D79" w:rsidRPr="0008484C" w:rsidRDefault="00A73D79" w:rsidP="00C67247">
            <w:pPr>
              <w:pStyle w:val="Default"/>
              <w:jc w:val="both"/>
              <w:rPr>
                <w:rFonts w:ascii="Arial" w:hAnsi="Arial" w:cs="Arial"/>
                <w:sz w:val="20"/>
                <w:szCs w:val="20"/>
              </w:rPr>
            </w:pPr>
            <w:r w:rsidRPr="0008484C">
              <w:rPr>
                <w:rFonts w:ascii="Arial" w:hAnsi="Arial" w:cs="Arial"/>
                <w:sz w:val="20"/>
                <w:szCs w:val="20"/>
              </w:rPr>
              <w:t xml:space="preserve">Примечание: MPW = коммунальные отходы пластика (иногда необходимо измельчить перед использованием); SR = остатки от измельчения; ESR = остатки от измельчения крупной бытовой техники; NI = Информация отсутствует. </w:t>
            </w:r>
          </w:p>
        </w:tc>
      </w:tr>
    </w:tbl>
    <w:p w:rsidR="00A73D79" w:rsidRDefault="00A73D79" w:rsidP="00A73D79">
      <w:pPr>
        <w:pStyle w:val="Default"/>
        <w:ind w:firstLine="397"/>
        <w:rPr>
          <w:rFonts w:ascii="Arial" w:hAnsi="Arial" w:cs="Arial"/>
          <w:i/>
          <w:iCs/>
          <w:sz w:val="20"/>
          <w:szCs w:val="20"/>
          <w:u w:val="single"/>
        </w:rPr>
      </w:pPr>
    </w:p>
    <w:p w:rsidR="00A73D79" w:rsidRPr="0008484C" w:rsidRDefault="00A73D79" w:rsidP="00A73D79">
      <w:pPr>
        <w:pStyle w:val="Default"/>
        <w:ind w:firstLine="397"/>
        <w:rPr>
          <w:rFonts w:ascii="Arial" w:hAnsi="Arial" w:cs="Arial"/>
          <w:sz w:val="20"/>
          <w:szCs w:val="20"/>
          <w:u w:val="single"/>
        </w:rPr>
      </w:pPr>
      <w:r w:rsidRPr="0008484C">
        <w:rPr>
          <w:rFonts w:ascii="Arial" w:hAnsi="Arial" w:cs="Arial"/>
          <w:i/>
          <w:iCs/>
          <w:sz w:val="20"/>
          <w:szCs w:val="20"/>
          <w:u w:val="single"/>
        </w:rPr>
        <w:t xml:space="preserve">Твердое топливо для замены угля </w:t>
      </w:r>
    </w:p>
    <w:p w:rsidR="00A73D79" w:rsidRDefault="00A73D79" w:rsidP="00A73D79">
      <w:pPr>
        <w:tabs>
          <w:tab w:val="left" w:pos="4290"/>
        </w:tabs>
        <w:ind w:firstLine="397"/>
        <w:jc w:val="both"/>
        <w:rPr>
          <w:rFonts w:ascii="Arial" w:hAnsi="Arial" w:cs="Arial"/>
          <w:sz w:val="20"/>
          <w:szCs w:val="20"/>
        </w:rPr>
      </w:pPr>
      <w:r w:rsidRPr="0008484C">
        <w:rPr>
          <w:rFonts w:ascii="Arial" w:hAnsi="Arial" w:cs="Arial"/>
          <w:sz w:val="20"/>
          <w:szCs w:val="20"/>
        </w:rPr>
        <w:t>Основными различиями между углем и твердым топливом из отходов являются содержание серы, хлора и тяжелых металлов. Например, во многих случаях, если рассматривать твердое топливо с пластмассами и сравнивать их с углем, содержание хлора в восстановленном топливе выше (обычно 0,5–1,0</w:t>
      </w:r>
      <w:r>
        <w:rPr>
          <w:rFonts w:ascii="Arial" w:hAnsi="Arial" w:cs="Arial"/>
          <w:sz w:val="20"/>
          <w:szCs w:val="20"/>
        </w:rPr>
        <w:t xml:space="preserve"> </w:t>
      </w:r>
      <w:r w:rsidRPr="0008484C">
        <w:rPr>
          <w:rFonts w:ascii="Arial" w:hAnsi="Arial" w:cs="Arial"/>
          <w:sz w:val="20"/>
          <w:szCs w:val="20"/>
        </w:rPr>
        <w:t xml:space="preserve">%), а содержание серы ниже. Кроме того, содержание тяжелых металлов, как правило, будет в аналогичном диапазоне или может быть выше. Твердое топливо из отходов продается в разных формах. В таблице </w:t>
      </w:r>
      <w:r>
        <w:rPr>
          <w:rFonts w:ascii="Arial" w:hAnsi="Arial" w:cs="Arial"/>
          <w:sz w:val="20"/>
          <w:szCs w:val="20"/>
        </w:rPr>
        <w:t>5</w:t>
      </w:r>
      <w:r w:rsidRPr="0008484C">
        <w:rPr>
          <w:rFonts w:ascii="Arial" w:hAnsi="Arial" w:cs="Arial"/>
          <w:sz w:val="20"/>
          <w:szCs w:val="20"/>
        </w:rPr>
        <w:t xml:space="preserve"> приводится обзор различных физических форм топлива из отходов.</w:t>
      </w:r>
    </w:p>
    <w:p w:rsidR="00A73D79" w:rsidRPr="00C40930" w:rsidRDefault="00A73D79" w:rsidP="00A73D79">
      <w:pPr>
        <w:tabs>
          <w:tab w:val="left" w:pos="4290"/>
        </w:tabs>
        <w:ind w:firstLine="397"/>
        <w:jc w:val="both"/>
        <w:rPr>
          <w:rFonts w:ascii="Arial" w:hAnsi="Arial" w:cs="Arial"/>
          <w:sz w:val="16"/>
          <w:szCs w:val="16"/>
        </w:rPr>
      </w:pPr>
    </w:p>
    <w:p w:rsidR="00A73D79" w:rsidRPr="00C40930" w:rsidRDefault="00A73D79" w:rsidP="00A73D79">
      <w:pPr>
        <w:tabs>
          <w:tab w:val="left" w:pos="4290"/>
        </w:tabs>
        <w:jc w:val="both"/>
        <w:rPr>
          <w:rFonts w:ascii="Arial" w:hAnsi="Arial" w:cs="Arial"/>
          <w:b/>
          <w:bCs/>
          <w:sz w:val="18"/>
          <w:szCs w:val="18"/>
        </w:rPr>
      </w:pPr>
      <w:r w:rsidRPr="00C40930">
        <w:rPr>
          <w:rFonts w:ascii="Arial" w:hAnsi="Arial" w:cs="Arial"/>
          <w:b/>
          <w:bCs/>
          <w:sz w:val="18"/>
          <w:szCs w:val="18"/>
        </w:rPr>
        <w:t>Таблица 5 - Обзор различных физических форм топлива из отходов (образующийся поток)</w:t>
      </w:r>
    </w:p>
    <w:p w:rsidR="00A73D79" w:rsidRDefault="00A73D79" w:rsidP="00A73D79">
      <w:pPr>
        <w:tabs>
          <w:tab w:val="left" w:pos="4290"/>
        </w:tabs>
        <w:jc w:val="both"/>
        <w:rPr>
          <w:rFonts w:ascii="Arial" w:hAnsi="Arial" w:cs="Arial"/>
          <w:sz w:val="8"/>
          <w:szCs w:val="8"/>
        </w:rPr>
      </w:pPr>
    </w:p>
    <w:tbl>
      <w:tblPr>
        <w:tblStyle w:val="af8"/>
        <w:tblW w:w="0" w:type="auto"/>
        <w:tblLook w:val="04A0"/>
      </w:tblPr>
      <w:tblGrid>
        <w:gridCol w:w="3280"/>
        <w:gridCol w:w="6294"/>
      </w:tblGrid>
      <w:tr w:rsidR="00A73D79" w:rsidRPr="00C40930" w:rsidTr="00C67247">
        <w:tc>
          <w:tcPr>
            <w:tcW w:w="3369" w:type="dxa"/>
            <w:tcBorders>
              <w:bottom w:val="double" w:sz="4" w:space="0" w:color="auto"/>
            </w:tcBorders>
          </w:tcPr>
          <w:p w:rsidR="00A73D79" w:rsidRPr="00C40930" w:rsidRDefault="00A73D79" w:rsidP="00C67247">
            <w:pPr>
              <w:tabs>
                <w:tab w:val="left" w:pos="4290"/>
              </w:tabs>
              <w:jc w:val="center"/>
              <w:rPr>
                <w:rFonts w:ascii="Arial" w:hAnsi="Arial" w:cs="Arial"/>
                <w:sz w:val="20"/>
                <w:szCs w:val="20"/>
              </w:rPr>
            </w:pPr>
            <w:r w:rsidRPr="00C40930">
              <w:rPr>
                <w:rFonts w:ascii="Arial" w:hAnsi="Arial" w:cs="Arial"/>
                <w:bCs/>
                <w:sz w:val="18"/>
                <w:szCs w:val="18"/>
              </w:rPr>
              <w:t>Топливо</w:t>
            </w:r>
          </w:p>
        </w:tc>
        <w:tc>
          <w:tcPr>
            <w:tcW w:w="6485" w:type="dxa"/>
            <w:tcBorders>
              <w:bottom w:val="double" w:sz="4" w:space="0" w:color="auto"/>
            </w:tcBorders>
          </w:tcPr>
          <w:p w:rsidR="00A73D79" w:rsidRPr="00C40930" w:rsidRDefault="00A73D79" w:rsidP="00C67247">
            <w:pPr>
              <w:pStyle w:val="Default"/>
              <w:jc w:val="center"/>
              <w:rPr>
                <w:rFonts w:ascii="Arial" w:hAnsi="Arial" w:cs="Arial"/>
                <w:sz w:val="18"/>
                <w:szCs w:val="18"/>
              </w:rPr>
            </w:pPr>
            <w:r w:rsidRPr="00C40930">
              <w:rPr>
                <w:rFonts w:ascii="Arial" w:hAnsi="Arial" w:cs="Arial"/>
                <w:bCs/>
                <w:sz w:val="18"/>
                <w:szCs w:val="18"/>
              </w:rPr>
              <w:t>Определение физико-химических характеристик</w:t>
            </w:r>
          </w:p>
        </w:tc>
      </w:tr>
      <w:tr w:rsidR="00A73D79" w:rsidTr="00C67247">
        <w:tc>
          <w:tcPr>
            <w:tcW w:w="3369" w:type="dxa"/>
            <w:tcBorders>
              <w:top w:val="double" w:sz="4" w:space="0" w:color="auto"/>
            </w:tcBorders>
          </w:tcPr>
          <w:p w:rsidR="00A73D79" w:rsidRDefault="00A73D79" w:rsidP="00C67247">
            <w:pPr>
              <w:tabs>
                <w:tab w:val="left" w:pos="4290"/>
              </w:tabs>
              <w:jc w:val="both"/>
              <w:rPr>
                <w:rFonts w:ascii="Arial" w:hAnsi="Arial" w:cs="Arial"/>
                <w:sz w:val="20"/>
                <w:szCs w:val="20"/>
              </w:rPr>
            </w:pPr>
            <w:r>
              <w:rPr>
                <w:rFonts w:ascii="Arial" w:hAnsi="Arial" w:cs="Arial"/>
                <w:sz w:val="20"/>
                <w:szCs w:val="20"/>
              </w:rPr>
              <w:t>Рыхлое</w:t>
            </w:r>
          </w:p>
        </w:tc>
        <w:tc>
          <w:tcPr>
            <w:tcW w:w="6485" w:type="dxa"/>
            <w:vMerge w:val="restart"/>
            <w:tcBorders>
              <w:top w:val="double" w:sz="4" w:space="0" w:color="auto"/>
            </w:tcBorders>
            <w:vAlign w:val="center"/>
          </w:tcPr>
          <w:p w:rsidR="00A73D79" w:rsidRPr="00C40930" w:rsidRDefault="00A73D79" w:rsidP="00C67247">
            <w:pPr>
              <w:pStyle w:val="Default"/>
              <w:jc w:val="both"/>
              <w:rPr>
                <w:rFonts w:ascii="Arial" w:hAnsi="Arial" w:cs="Arial"/>
                <w:sz w:val="20"/>
                <w:szCs w:val="20"/>
              </w:rPr>
            </w:pPr>
            <w:r w:rsidRPr="00C40930">
              <w:rPr>
                <w:rFonts w:ascii="Arial" w:hAnsi="Arial" w:cs="Arial"/>
                <w:sz w:val="20"/>
                <w:szCs w:val="20"/>
              </w:rPr>
              <w:t>Размер частиц, плотность, влажность, общая теплотворная способность, зольность, химический состав</w:t>
            </w:r>
          </w:p>
          <w:p w:rsidR="00A73D79" w:rsidRDefault="00A73D79" w:rsidP="00C67247">
            <w:pPr>
              <w:tabs>
                <w:tab w:val="left" w:pos="4290"/>
              </w:tabs>
              <w:rPr>
                <w:rFonts w:ascii="Arial" w:hAnsi="Arial" w:cs="Arial"/>
                <w:sz w:val="20"/>
                <w:szCs w:val="20"/>
              </w:rPr>
            </w:pPr>
          </w:p>
        </w:tc>
      </w:tr>
      <w:tr w:rsidR="00A73D79" w:rsidTr="00C67247">
        <w:tc>
          <w:tcPr>
            <w:tcW w:w="3369" w:type="dxa"/>
          </w:tcPr>
          <w:p w:rsidR="00A73D79" w:rsidRDefault="00A73D79" w:rsidP="00C67247">
            <w:pPr>
              <w:tabs>
                <w:tab w:val="left" w:pos="4290"/>
              </w:tabs>
              <w:jc w:val="both"/>
              <w:rPr>
                <w:rFonts w:ascii="Arial" w:hAnsi="Arial" w:cs="Arial"/>
                <w:sz w:val="20"/>
                <w:szCs w:val="20"/>
              </w:rPr>
            </w:pPr>
            <w:r>
              <w:rPr>
                <w:rFonts w:ascii="Arial" w:hAnsi="Arial" w:cs="Arial"/>
                <w:sz w:val="20"/>
                <w:szCs w:val="20"/>
              </w:rPr>
              <w:t>Мягкие гранулы</w:t>
            </w:r>
          </w:p>
        </w:tc>
        <w:tc>
          <w:tcPr>
            <w:tcW w:w="6485" w:type="dxa"/>
            <w:vMerge/>
          </w:tcPr>
          <w:p w:rsidR="00A73D79" w:rsidRDefault="00A73D79" w:rsidP="00C67247">
            <w:pPr>
              <w:tabs>
                <w:tab w:val="left" w:pos="4290"/>
              </w:tabs>
              <w:jc w:val="both"/>
              <w:rPr>
                <w:rFonts w:ascii="Arial" w:hAnsi="Arial" w:cs="Arial"/>
                <w:sz w:val="20"/>
                <w:szCs w:val="20"/>
              </w:rPr>
            </w:pPr>
          </w:p>
        </w:tc>
      </w:tr>
      <w:tr w:rsidR="00A73D79" w:rsidTr="00C67247">
        <w:tc>
          <w:tcPr>
            <w:tcW w:w="3369" w:type="dxa"/>
          </w:tcPr>
          <w:p w:rsidR="00A73D79" w:rsidRDefault="00A73D79" w:rsidP="00C67247">
            <w:pPr>
              <w:tabs>
                <w:tab w:val="left" w:pos="4290"/>
              </w:tabs>
              <w:jc w:val="both"/>
              <w:rPr>
                <w:rFonts w:ascii="Arial" w:hAnsi="Arial" w:cs="Arial"/>
                <w:sz w:val="20"/>
                <w:szCs w:val="20"/>
              </w:rPr>
            </w:pPr>
            <w:r>
              <w:rPr>
                <w:rFonts w:ascii="Arial" w:hAnsi="Arial" w:cs="Arial"/>
                <w:sz w:val="20"/>
                <w:szCs w:val="20"/>
              </w:rPr>
              <w:t>Твердые гранулы</w:t>
            </w:r>
          </w:p>
        </w:tc>
        <w:tc>
          <w:tcPr>
            <w:tcW w:w="6485" w:type="dxa"/>
            <w:vMerge/>
          </w:tcPr>
          <w:p w:rsidR="00A73D79" w:rsidRDefault="00A73D79" w:rsidP="00C67247">
            <w:pPr>
              <w:tabs>
                <w:tab w:val="left" w:pos="4290"/>
              </w:tabs>
              <w:jc w:val="both"/>
              <w:rPr>
                <w:rFonts w:ascii="Arial" w:hAnsi="Arial" w:cs="Arial"/>
                <w:sz w:val="20"/>
                <w:szCs w:val="20"/>
              </w:rPr>
            </w:pPr>
          </w:p>
        </w:tc>
      </w:tr>
      <w:tr w:rsidR="00A73D79" w:rsidTr="00C67247">
        <w:tc>
          <w:tcPr>
            <w:tcW w:w="3369" w:type="dxa"/>
          </w:tcPr>
          <w:p w:rsidR="00A73D79" w:rsidRDefault="00A73D79" w:rsidP="00C67247">
            <w:pPr>
              <w:tabs>
                <w:tab w:val="left" w:pos="4290"/>
              </w:tabs>
              <w:jc w:val="both"/>
              <w:rPr>
                <w:rFonts w:ascii="Arial" w:hAnsi="Arial" w:cs="Arial"/>
                <w:sz w:val="20"/>
                <w:szCs w:val="20"/>
              </w:rPr>
            </w:pPr>
            <w:r>
              <w:rPr>
                <w:rFonts w:ascii="Arial" w:hAnsi="Arial" w:cs="Arial"/>
                <w:sz w:val="20"/>
                <w:szCs w:val="20"/>
              </w:rPr>
              <w:t>Щепа</w:t>
            </w:r>
          </w:p>
        </w:tc>
        <w:tc>
          <w:tcPr>
            <w:tcW w:w="6485" w:type="dxa"/>
            <w:vMerge/>
          </w:tcPr>
          <w:p w:rsidR="00A73D79" w:rsidRDefault="00A73D79" w:rsidP="00C67247">
            <w:pPr>
              <w:tabs>
                <w:tab w:val="left" w:pos="4290"/>
              </w:tabs>
              <w:jc w:val="both"/>
              <w:rPr>
                <w:rFonts w:ascii="Arial" w:hAnsi="Arial" w:cs="Arial"/>
                <w:sz w:val="20"/>
                <w:szCs w:val="20"/>
              </w:rPr>
            </w:pPr>
          </w:p>
        </w:tc>
      </w:tr>
      <w:tr w:rsidR="00A73D79" w:rsidTr="00C67247">
        <w:tc>
          <w:tcPr>
            <w:tcW w:w="3369" w:type="dxa"/>
          </w:tcPr>
          <w:p w:rsidR="00A73D79" w:rsidRDefault="00A73D79" w:rsidP="00C67247">
            <w:pPr>
              <w:tabs>
                <w:tab w:val="left" w:pos="4290"/>
              </w:tabs>
              <w:jc w:val="both"/>
              <w:rPr>
                <w:rFonts w:ascii="Arial" w:hAnsi="Arial" w:cs="Arial"/>
                <w:sz w:val="20"/>
                <w:szCs w:val="20"/>
              </w:rPr>
            </w:pPr>
            <w:r>
              <w:rPr>
                <w:rFonts w:ascii="Arial" w:hAnsi="Arial" w:cs="Arial"/>
                <w:sz w:val="20"/>
                <w:szCs w:val="20"/>
              </w:rPr>
              <w:t>Порошок</w:t>
            </w:r>
          </w:p>
        </w:tc>
        <w:tc>
          <w:tcPr>
            <w:tcW w:w="6485" w:type="dxa"/>
            <w:vMerge/>
          </w:tcPr>
          <w:p w:rsidR="00A73D79" w:rsidRDefault="00A73D79" w:rsidP="00C67247">
            <w:pPr>
              <w:tabs>
                <w:tab w:val="left" w:pos="4290"/>
              </w:tabs>
              <w:jc w:val="both"/>
              <w:rPr>
                <w:rFonts w:ascii="Arial" w:hAnsi="Arial" w:cs="Arial"/>
                <w:sz w:val="20"/>
                <w:szCs w:val="20"/>
              </w:rPr>
            </w:pPr>
          </w:p>
        </w:tc>
      </w:tr>
    </w:tbl>
    <w:p w:rsidR="00A73D79" w:rsidRDefault="00A73D79" w:rsidP="00A73D79">
      <w:pPr>
        <w:tabs>
          <w:tab w:val="left" w:pos="4290"/>
        </w:tabs>
        <w:jc w:val="both"/>
        <w:rPr>
          <w:rFonts w:ascii="Arial" w:hAnsi="Arial" w:cs="Arial"/>
          <w:sz w:val="20"/>
          <w:szCs w:val="20"/>
        </w:rPr>
      </w:pPr>
    </w:p>
    <w:p w:rsidR="00A73D79" w:rsidRPr="00BB546C" w:rsidRDefault="00A73D79" w:rsidP="00A73D79">
      <w:pPr>
        <w:pStyle w:val="Default"/>
        <w:ind w:firstLine="397"/>
        <w:rPr>
          <w:rFonts w:ascii="Arial" w:hAnsi="Arial" w:cs="Arial"/>
          <w:sz w:val="20"/>
          <w:szCs w:val="20"/>
          <w:u w:val="single"/>
        </w:rPr>
      </w:pPr>
      <w:r w:rsidRPr="00BB546C">
        <w:rPr>
          <w:rFonts w:ascii="Arial" w:hAnsi="Arial" w:cs="Arial"/>
          <w:i/>
          <w:iCs/>
          <w:sz w:val="20"/>
          <w:szCs w:val="20"/>
          <w:u w:val="single"/>
        </w:rPr>
        <w:t xml:space="preserve">Образующийся поток </w:t>
      </w:r>
    </w:p>
    <w:p w:rsidR="00A73D79" w:rsidRDefault="00A73D79" w:rsidP="00A73D79">
      <w:pPr>
        <w:tabs>
          <w:tab w:val="left" w:pos="4290"/>
        </w:tabs>
        <w:ind w:firstLine="397"/>
        <w:jc w:val="both"/>
        <w:rPr>
          <w:rFonts w:ascii="Arial" w:hAnsi="Arial" w:cs="Arial"/>
          <w:sz w:val="20"/>
          <w:szCs w:val="20"/>
        </w:rPr>
      </w:pPr>
      <w:r w:rsidRPr="00BB546C">
        <w:rPr>
          <w:rFonts w:ascii="Arial" w:hAnsi="Arial" w:cs="Arial"/>
          <w:sz w:val="20"/>
          <w:szCs w:val="20"/>
        </w:rPr>
        <w:t>В процессе получения топлива из твердых отходов разделяется фракция, обладающая теплотворной способностью и фракция, не обладающая теплотворной способностью. Фракция, не обладающая теплотворной способностью, может составлять высокий процент п</w:t>
      </w:r>
      <w:r>
        <w:rPr>
          <w:rFonts w:ascii="Arial" w:hAnsi="Arial" w:cs="Arial"/>
          <w:sz w:val="20"/>
          <w:szCs w:val="20"/>
        </w:rPr>
        <w:t>одготовле</w:t>
      </w:r>
      <w:r w:rsidRPr="00BB546C">
        <w:rPr>
          <w:rFonts w:ascii="Arial" w:hAnsi="Arial" w:cs="Arial"/>
          <w:sz w:val="20"/>
          <w:szCs w:val="20"/>
        </w:rPr>
        <w:t>нных отходов (например, ТКО).</w:t>
      </w:r>
    </w:p>
    <w:p w:rsidR="00A73D79" w:rsidRPr="00BA7ABE" w:rsidRDefault="00A73D79" w:rsidP="00A73D79">
      <w:pPr>
        <w:autoSpaceDE w:val="0"/>
        <w:autoSpaceDN w:val="0"/>
        <w:adjustRightInd w:val="0"/>
        <w:ind w:firstLine="397"/>
        <w:jc w:val="both"/>
        <w:rPr>
          <w:rFonts w:ascii="Arial" w:hAnsi="Arial" w:cs="Arial"/>
          <w:color w:val="000000"/>
          <w:sz w:val="20"/>
          <w:szCs w:val="20"/>
        </w:rPr>
      </w:pPr>
      <w:r w:rsidRPr="00BA7ABE">
        <w:rPr>
          <w:rFonts w:ascii="Arial" w:hAnsi="Arial" w:cs="Arial"/>
          <w:sz w:val="20"/>
          <w:szCs w:val="20"/>
        </w:rPr>
        <w:t>Виды образующегося потока отходов:</w:t>
      </w:r>
    </w:p>
    <w:p w:rsidR="00403F6F" w:rsidRDefault="00A73D79">
      <w:pPr>
        <w:autoSpaceDE w:val="0"/>
        <w:autoSpaceDN w:val="0"/>
        <w:adjustRightInd w:val="0"/>
        <w:ind w:firstLine="397"/>
        <w:jc w:val="both"/>
        <w:rPr>
          <w:rFonts w:ascii="Arial" w:hAnsi="Arial" w:cs="Arial"/>
          <w:color w:val="000000"/>
          <w:sz w:val="20"/>
          <w:szCs w:val="20"/>
        </w:rPr>
      </w:pPr>
      <w:r>
        <w:rPr>
          <w:rFonts w:ascii="Arial" w:hAnsi="Arial" w:cs="Arial"/>
          <w:color w:val="000000"/>
          <w:sz w:val="20"/>
          <w:szCs w:val="20"/>
        </w:rPr>
        <w:t>1.</w:t>
      </w:r>
      <w:r w:rsidRPr="00BA7ABE">
        <w:rPr>
          <w:rFonts w:ascii="Arial" w:hAnsi="Arial" w:cs="Arial"/>
          <w:color w:val="000000"/>
          <w:sz w:val="20"/>
          <w:szCs w:val="20"/>
        </w:rPr>
        <w:t xml:space="preserve"> Твердое топливо, например: </w:t>
      </w:r>
    </w:p>
    <w:p w:rsidR="00403F6F" w:rsidRDefault="00A73D79">
      <w:pPr>
        <w:autoSpaceDE w:val="0"/>
        <w:autoSpaceDN w:val="0"/>
        <w:adjustRightInd w:val="0"/>
        <w:ind w:firstLine="397"/>
        <w:jc w:val="both"/>
        <w:rPr>
          <w:rFonts w:ascii="Arial" w:hAnsi="Arial" w:cs="Arial"/>
          <w:color w:val="000000"/>
          <w:sz w:val="20"/>
          <w:szCs w:val="20"/>
        </w:rPr>
      </w:pPr>
      <w:r>
        <w:rPr>
          <w:rFonts w:ascii="Arial" w:hAnsi="Arial" w:cs="Arial"/>
          <w:color w:val="000000"/>
          <w:sz w:val="20"/>
          <w:szCs w:val="20"/>
        </w:rPr>
        <w:t xml:space="preserve">- </w:t>
      </w:r>
      <w:r w:rsidR="00D173B0" w:rsidRPr="00D173B0">
        <w:rPr>
          <w:rFonts w:ascii="Arial" w:hAnsi="Arial" w:cs="Arial"/>
          <w:color w:val="000000"/>
          <w:sz w:val="20"/>
          <w:szCs w:val="20"/>
        </w:rPr>
        <w:t>Твердое топливо из отходов (</w:t>
      </w:r>
      <w:r w:rsidR="00D173B0" w:rsidRPr="00553A24">
        <w:rPr>
          <w:rFonts w:ascii="Arial" w:hAnsi="Arial" w:cs="Arial"/>
          <w:color w:val="000000"/>
          <w:sz w:val="20"/>
          <w:szCs w:val="20"/>
        </w:rPr>
        <w:t>SRF</w:t>
      </w:r>
      <w:r w:rsidR="00D173B0" w:rsidRPr="00D173B0">
        <w:rPr>
          <w:rFonts w:ascii="Arial" w:hAnsi="Arial" w:cs="Arial"/>
          <w:color w:val="000000"/>
          <w:sz w:val="20"/>
          <w:szCs w:val="20"/>
        </w:rPr>
        <w:t xml:space="preserve">) представляет собой твердое топливо, приготовленное из неопасных отходов для использования в целях рекуперации энергии на установках для сжигания или совместного сжигания, и соответствует стандартизированным классификационным и техническим требованиям. </w:t>
      </w:r>
    </w:p>
    <w:p w:rsidR="00403F6F" w:rsidRDefault="00A73D79">
      <w:pPr>
        <w:autoSpaceDE w:val="0"/>
        <w:autoSpaceDN w:val="0"/>
        <w:adjustRightInd w:val="0"/>
        <w:ind w:firstLine="397"/>
        <w:jc w:val="both"/>
        <w:rPr>
          <w:rFonts w:ascii="Arial" w:hAnsi="Arial" w:cs="Arial"/>
          <w:color w:val="000000"/>
          <w:sz w:val="20"/>
          <w:szCs w:val="20"/>
        </w:rPr>
      </w:pPr>
      <w:r>
        <w:rPr>
          <w:rFonts w:ascii="Arial" w:hAnsi="Arial" w:cs="Arial"/>
          <w:color w:val="000000"/>
          <w:sz w:val="20"/>
          <w:szCs w:val="20"/>
        </w:rPr>
        <w:t xml:space="preserve">- </w:t>
      </w:r>
      <w:r w:rsidR="00D173B0" w:rsidRPr="00D173B0">
        <w:rPr>
          <w:rFonts w:ascii="Arial" w:hAnsi="Arial" w:cs="Arial"/>
          <w:color w:val="000000"/>
          <w:sz w:val="20"/>
          <w:szCs w:val="20"/>
        </w:rPr>
        <w:t xml:space="preserve">RDF-топливо отличается от SRF тем, что оно не производится в соответствии со стандартизированными классификационными и техническими требованиями. RDF-топливо включает фракции с высокой теплотворной способностью. Эти фракции являются более крупными фракциями потоков отходов, содержащих материалы с высокой теплотворной способностью, которые не были подготовлены так же тщательно, как фракции для электростанций, работающих на вторичном топливе, таком как SRF. </w:t>
      </w:r>
    </w:p>
    <w:p w:rsidR="00403F6F" w:rsidRDefault="00A73D79">
      <w:pPr>
        <w:autoSpaceDE w:val="0"/>
        <w:autoSpaceDN w:val="0"/>
        <w:adjustRightInd w:val="0"/>
        <w:ind w:firstLine="397"/>
        <w:jc w:val="both"/>
        <w:rPr>
          <w:rFonts w:ascii="Arial" w:hAnsi="Arial" w:cs="Arial"/>
          <w:color w:val="000000"/>
          <w:sz w:val="20"/>
          <w:szCs w:val="20"/>
        </w:rPr>
      </w:pPr>
      <w:proofErr w:type="gramStart"/>
      <w:r>
        <w:rPr>
          <w:rFonts w:ascii="Arial" w:hAnsi="Arial" w:cs="Arial"/>
          <w:color w:val="000000"/>
          <w:sz w:val="20"/>
          <w:szCs w:val="20"/>
        </w:rPr>
        <w:t xml:space="preserve">- </w:t>
      </w:r>
      <w:r w:rsidR="00D173B0" w:rsidRPr="00D173B0">
        <w:rPr>
          <w:rFonts w:ascii="Arial" w:hAnsi="Arial" w:cs="Arial"/>
          <w:color w:val="000000"/>
          <w:sz w:val="20"/>
          <w:szCs w:val="20"/>
        </w:rPr>
        <w:t xml:space="preserve">Твердое </w:t>
      </w:r>
      <w:proofErr w:type="spellStart"/>
      <w:r w:rsidR="00D173B0" w:rsidRPr="00D173B0">
        <w:rPr>
          <w:rFonts w:ascii="Arial" w:hAnsi="Arial" w:cs="Arial"/>
          <w:color w:val="000000"/>
          <w:sz w:val="20"/>
          <w:szCs w:val="20"/>
        </w:rPr>
        <w:t>биотопливо</w:t>
      </w:r>
      <w:proofErr w:type="spellEnd"/>
      <w:r w:rsidR="00D173B0" w:rsidRPr="00D173B0">
        <w:rPr>
          <w:rFonts w:ascii="Arial" w:hAnsi="Arial" w:cs="Arial"/>
          <w:color w:val="000000"/>
          <w:sz w:val="20"/>
          <w:szCs w:val="20"/>
        </w:rPr>
        <w:t xml:space="preserve">; твердое </w:t>
      </w:r>
      <w:proofErr w:type="spellStart"/>
      <w:r w:rsidR="00D173B0" w:rsidRPr="00D173B0">
        <w:rPr>
          <w:rFonts w:ascii="Arial" w:hAnsi="Arial" w:cs="Arial"/>
          <w:color w:val="000000"/>
          <w:sz w:val="20"/>
          <w:szCs w:val="20"/>
        </w:rPr>
        <w:t>биотопливо</w:t>
      </w:r>
      <w:proofErr w:type="spellEnd"/>
      <w:r w:rsidR="00D173B0" w:rsidRPr="00D173B0">
        <w:rPr>
          <w:rFonts w:ascii="Arial" w:hAnsi="Arial" w:cs="Arial"/>
          <w:color w:val="000000"/>
          <w:sz w:val="20"/>
          <w:szCs w:val="20"/>
        </w:rPr>
        <w:t xml:space="preserve"> подразделяется на две категории, а именно </w:t>
      </w:r>
      <w:proofErr w:type="spellStart"/>
      <w:r w:rsidR="00D173B0" w:rsidRPr="00D173B0">
        <w:rPr>
          <w:rFonts w:ascii="Arial" w:hAnsi="Arial" w:cs="Arial"/>
          <w:color w:val="000000"/>
          <w:sz w:val="20"/>
          <w:szCs w:val="20"/>
        </w:rPr>
        <w:t>биоразлагаемые</w:t>
      </w:r>
      <w:proofErr w:type="spellEnd"/>
      <w:r w:rsidR="00D173B0" w:rsidRPr="00D173B0">
        <w:rPr>
          <w:rFonts w:ascii="Arial" w:hAnsi="Arial" w:cs="Arial"/>
          <w:color w:val="000000"/>
          <w:sz w:val="20"/>
          <w:szCs w:val="20"/>
        </w:rPr>
        <w:t xml:space="preserve"> отходы с высокой теплотворной способностью, такие как древесина, бумага, текстиль и влажные гниющие отходы (которые обычно включают в себя продукты питания), а также отходы садоводства и шлам. </w:t>
      </w:r>
      <w:proofErr w:type="gramEnd"/>
    </w:p>
    <w:p w:rsidR="00A73D79" w:rsidRPr="00BA7ABE" w:rsidRDefault="00A73D79" w:rsidP="00A73D79">
      <w:pPr>
        <w:autoSpaceDE w:val="0"/>
        <w:autoSpaceDN w:val="0"/>
        <w:adjustRightInd w:val="0"/>
        <w:ind w:firstLine="397"/>
        <w:jc w:val="both"/>
        <w:rPr>
          <w:rFonts w:ascii="Arial" w:hAnsi="Arial" w:cs="Arial"/>
          <w:color w:val="000000"/>
          <w:sz w:val="20"/>
          <w:szCs w:val="20"/>
        </w:rPr>
      </w:pPr>
      <w:r w:rsidRPr="00BA7ABE">
        <w:rPr>
          <w:rFonts w:ascii="Arial" w:hAnsi="Arial" w:cs="Arial"/>
          <w:color w:val="000000"/>
          <w:sz w:val="20"/>
          <w:szCs w:val="20"/>
        </w:rPr>
        <w:t xml:space="preserve">Твердое топливо может быть либо измельченным и рыхлым, либо уплотненным в гранулы, кубики и брикеты. </w:t>
      </w:r>
    </w:p>
    <w:p w:rsidR="00A73D79" w:rsidRPr="00BA7ABE" w:rsidRDefault="00A73D79" w:rsidP="00A73D79">
      <w:pPr>
        <w:autoSpaceDE w:val="0"/>
        <w:autoSpaceDN w:val="0"/>
        <w:adjustRightInd w:val="0"/>
        <w:spacing w:after="23"/>
        <w:ind w:firstLine="397"/>
        <w:jc w:val="both"/>
        <w:rPr>
          <w:rFonts w:ascii="Arial" w:hAnsi="Arial" w:cs="Arial"/>
          <w:color w:val="000000"/>
          <w:sz w:val="20"/>
          <w:szCs w:val="20"/>
        </w:rPr>
      </w:pPr>
      <w:r>
        <w:rPr>
          <w:rFonts w:ascii="Arial" w:hAnsi="Arial" w:cs="Arial"/>
          <w:color w:val="000000"/>
          <w:sz w:val="20"/>
          <w:szCs w:val="20"/>
        </w:rPr>
        <w:t>2.</w:t>
      </w:r>
      <w:r w:rsidRPr="00BA7ABE">
        <w:rPr>
          <w:rFonts w:ascii="Arial" w:hAnsi="Arial" w:cs="Arial"/>
          <w:color w:val="000000"/>
          <w:sz w:val="20"/>
          <w:szCs w:val="20"/>
        </w:rPr>
        <w:t xml:space="preserve"> Отходы пластика, которые могут заменить другие виды твердого топлива, такие как уголь, торф, древесина, нефтяной кокс. В настоящее время существует ряд разработок для замещения топлива, а также некоторые демонстрационные установки, которые в настоящее время работают с использованием твердых отходов пластика. </w:t>
      </w:r>
    </w:p>
    <w:p w:rsidR="00A73D79" w:rsidRPr="00BA7ABE" w:rsidRDefault="00A73D79" w:rsidP="00A73D79">
      <w:pPr>
        <w:autoSpaceDE w:val="0"/>
        <w:autoSpaceDN w:val="0"/>
        <w:adjustRightInd w:val="0"/>
        <w:spacing w:after="23"/>
        <w:ind w:firstLine="397"/>
        <w:jc w:val="both"/>
        <w:rPr>
          <w:rFonts w:ascii="Arial" w:hAnsi="Arial" w:cs="Arial"/>
          <w:color w:val="000000"/>
          <w:sz w:val="20"/>
          <w:szCs w:val="20"/>
        </w:rPr>
      </w:pPr>
      <w:r>
        <w:rPr>
          <w:rFonts w:ascii="Arial" w:hAnsi="Arial" w:cs="Arial"/>
          <w:color w:val="000000"/>
          <w:sz w:val="20"/>
          <w:szCs w:val="20"/>
        </w:rPr>
        <w:t>3.</w:t>
      </w:r>
      <w:r w:rsidRPr="00BA7ABE">
        <w:rPr>
          <w:rFonts w:ascii="Arial" w:hAnsi="Arial" w:cs="Arial"/>
          <w:color w:val="000000"/>
          <w:sz w:val="20"/>
          <w:szCs w:val="20"/>
        </w:rPr>
        <w:t xml:space="preserve"> Древесина для </w:t>
      </w:r>
      <w:proofErr w:type="gramStart"/>
      <w:r w:rsidRPr="00BA7ABE">
        <w:rPr>
          <w:rFonts w:ascii="Arial" w:hAnsi="Arial" w:cs="Arial"/>
          <w:color w:val="000000"/>
          <w:sz w:val="20"/>
          <w:szCs w:val="20"/>
        </w:rPr>
        <w:t>повторного</w:t>
      </w:r>
      <w:proofErr w:type="gramEnd"/>
      <w:r w:rsidRPr="00BA7ABE">
        <w:rPr>
          <w:rFonts w:ascii="Arial" w:hAnsi="Arial" w:cs="Arial"/>
          <w:color w:val="000000"/>
          <w:sz w:val="20"/>
          <w:szCs w:val="20"/>
        </w:rPr>
        <w:t xml:space="preserve"> использования. </w:t>
      </w:r>
    </w:p>
    <w:p w:rsidR="00A73D79" w:rsidRDefault="00A73D79" w:rsidP="00A73D79">
      <w:pPr>
        <w:autoSpaceDE w:val="0"/>
        <w:autoSpaceDN w:val="0"/>
        <w:adjustRightInd w:val="0"/>
        <w:ind w:firstLine="397"/>
        <w:jc w:val="both"/>
        <w:rPr>
          <w:rFonts w:ascii="Arial" w:hAnsi="Arial" w:cs="Arial"/>
          <w:color w:val="000000"/>
          <w:sz w:val="20"/>
          <w:szCs w:val="20"/>
        </w:rPr>
      </w:pPr>
      <w:r>
        <w:rPr>
          <w:rFonts w:ascii="Arial" w:hAnsi="Arial" w:cs="Arial"/>
          <w:color w:val="000000"/>
          <w:sz w:val="20"/>
          <w:szCs w:val="20"/>
        </w:rPr>
        <w:t>4.</w:t>
      </w:r>
      <w:r w:rsidRPr="00BA7ABE">
        <w:rPr>
          <w:rFonts w:ascii="Arial" w:hAnsi="Arial" w:cs="Arial"/>
          <w:color w:val="000000"/>
          <w:sz w:val="20"/>
          <w:szCs w:val="20"/>
        </w:rPr>
        <w:t xml:space="preserve"> Негорючие материалы, такие как металлы, камень и стекло, которые можно отправить на восстановление материалов. </w:t>
      </w:r>
    </w:p>
    <w:p w:rsidR="00A73D79" w:rsidRPr="00BA7ABE" w:rsidRDefault="00A73D79" w:rsidP="00A73D79">
      <w:pPr>
        <w:autoSpaceDE w:val="0"/>
        <w:autoSpaceDN w:val="0"/>
        <w:adjustRightInd w:val="0"/>
        <w:ind w:firstLine="397"/>
        <w:jc w:val="both"/>
        <w:rPr>
          <w:rFonts w:ascii="Arial" w:hAnsi="Arial" w:cs="Arial"/>
          <w:color w:val="000000"/>
          <w:sz w:val="20"/>
          <w:szCs w:val="20"/>
        </w:rPr>
      </w:pPr>
      <w:r w:rsidRPr="008732B9">
        <w:rPr>
          <w:rFonts w:ascii="Arial" w:hAnsi="Arial" w:cs="Arial"/>
          <w:sz w:val="20"/>
          <w:szCs w:val="20"/>
        </w:rPr>
        <w:t xml:space="preserve">Качество продукта и характеристики топлива из отходов часто определяются требованиями пользователя. Электростанции, цементные заводы, </w:t>
      </w:r>
      <w:proofErr w:type="spellStart"/>
      <w:r w:rsidRPr="008732B9">
        <w:rPr>
          <w:rFonts w:ascii="Arial" w:hAnsi="Arial" w:cs="Arial"/>
          <w:sz w:val="20"/>
          <w:szCs w:val="20"/>
        </w:rPr>
        <w:t>газификационные</w:t>
      </w:r>
      <w:proofErr w:type="spellEnd"/>
      <w:r w:rsidRPr="008732B9">
        <w:rPr>
          <w:rFonts w:ascii="Arial" w:hAnsi="Arial" w:cs="Arial"/>
          <w:sz w:val="20"/>
          <w:szCs w:val="20"/>
        </w:rPr>
        <w:t xml:space="preserve"> установки, многотопливные котлы и т.д. имеют разные стандарты использования твердого топлива в зависимости от технологии, очистки отработанного газа и спецификации продукта.</w:t>
      </w:r>
    </w:p>
    <w:p w:rsidR="00A73D79" w:rsidRDefault="00A73D79" w:rsidP="00A73D79">
      <w:pPr>
        <w:tabs>
          <w:tab w:val="left" w:pos="4290"/>
        </w:tabs>
        <w:ind w:firstLine="397"/>
        <w:jc w:val="both"/>
        <w:rPr>
          <w:rFonts w:ascii="Arial" w:hAnsi="Arial" w:cs="Arial"/>
          <w:sz w:val="20"/>
          <w:szCs w:val="20"/>
        </w:rPr>
      </w:pPr>
      <w:r w:rsidRPr="00261D8D">
        <w:rPr>
          <w:rFonts w:ascii="Arial" w:hAnsi="Arial" w:cs="Arial"/>
          <w:sz w:val="20"/>
          <w:szCs w:val="20"/>
        </w:rPr>
        <w:t xml:space="preserve">Обеспечение качества при подготовке отходов для использования в качестве топлива обусловлено необходимостью соблюдения технических условий, установленных принимающим объектом. Это связано с характеристикой состава отходов и с системой управления качеством продукции. Смешивание </w:t>
      </w:r>
      <w:r>
        <w:rPr>
          <w:rFonts w:ascii="Arial" w:hAnsi="Arial" w:cs="Arial"/>
          <w:sz w:val="20"/>
          <w:szCs w:val="20"/>
        </w:rPr>
        <w:t xml:space="preserve">отходов </w:t>
      </w:r>
      <w:r w:rsidRPr="00261D8D">
        <w:rPr>
          <w:rFonts w:ascii="Arial" w:hAnsi="Arial" w:cs="Arial"/>
          <w:sz w:val="20"/>
          <w:szCs w:val="20"/>
        </w:rPr>
        <w:t>также играет важную роль.</w:t>
      </w:r>
    </w:p>
    <w:p w:rsidR="00A73D79" w:rsidRPr="00FB3CED" w:rsidRDefault="00A73D79" w:rsidP="00A73D79">
      <w:pPr>
        <w:tabs>
          <w:tab w:val="left" w:pos="4290"/>
        </w:tabs>
        <w:ind w:firstLine="397"/>
        <w:jc w:val="both"/>
        <w:rPr>
          <w:rFonts w:ascii="Arial" w:hAnsi="Arial" w:cs="Arial"/>
          <w:sz w:val="20"/>
          <w:szCs w:val="20"/>
        </w:rPr>
      </w:pPr>
      <w:r w:rsidRPr="00FB3CED">
        <w:rPr>
          <w:rFonts w:ascii="Arial" w:hAnsi="Arial" w:cs="Arial"/>
          <w:sz w:val="20"/>
          <w:szCs w:val="20"/>
        </w:rPr>
        <w:t>Производство топлива из твердых отходов можно разделить на несколько этапов, которые приведены ниже. Однако данный список представляет только обзор возможных методов; каждый этап не обязательно является частью каждого процесса:</w:t>
      </w:r>
    </w:p>
    <w:p w:rsidR="00A73D79" w:rsidRPr="00FB3CED" w:rsidRDefault="00A73D79" w:rsidP="00A73D79">
      <w:pPr>
        <w:autoSpaceDE w:val="0"/>
        <w:autoSpaceDN w:val="0"/>
        <w:adjustRightInd w:val="0"/>
        <w:ind w:firstLine="397"/>
        <w:jc w:val="both"/>
        <w:rPr>
          <w:rFonts w:ascii="Arial" w:hAnsi="Arial" w:cs="Arial"/>
          <w:color w:val="000000"/>
          <w:sz w:val="20"/>
          <w:szCs w:val="20"/>
        </w:rPr>
      </w:pPr>
      <w:r>
        <w:rPr>
          <w:rFonts w:ascii="Arial" w:hAnsi="Arial" w:cs="Arial"/>
          <w:color w:val="000000"/>
          <w:sz w:val="20"/>
          <w:szCs w:val="20"/>
        </w:rPr>
        <w:t>-</w:t>
      </w:r>
      <w:r w:rsidRPr="00FB3CED">
        <w:rPr>
          <w:rFonts w:ascii="Arial" w:hAnsi="Arial" w:cs="Arial"/>
          <w:color w:val="000000"/>
          <w:sz w:val="20"/>
          <w:szCs w:val="20"/>
        </w:rPr>
        <w:t xml:space="preserve"> приемная площадка/бункер; </w:t>
      </w:r>
    </w:p>
    <w:p w:rsidR="00A73D79" w:rsidRPr="00FB3CED" w:rsidRDefault="00A73D79" w:rsidP="00A73D79">
      <w:pPr>
        <w:autoSpaceDE w:val="0"/>
        <w:autoSpaceDN w:val="0"/>
        <w:adjustRightInd w:val="0"/>
        <w:ind w:firstLine="397"/>
        <w:jc w:val="both"/>
        <w:rPr>
          <w:rFonts w:ascii="Arial" w:hAnsi="Arial" w:cs="Arial"/>
          <w:color w:val="000000"/>
          <w:sz w:val="20"/>
          <w:szCs w:val="20"/>
        </w:rPr>
      </w:pPr>
      <w:r>
        <w:rPr>
          <w:rFonts w:ascii="Arial" w:hAnsi="Arial" w:cs="Arial"/>
          <w:color w:val="000000"/>
          <w:sz w:val="20"/>
          <w:szCs w:val="20"/>
        </w:rPr>
        <w:t>-</w:t>
      </w:r>
      <w:r w:rsidRPr="00FB3CED">
        <w:rPr>
          <w:rFonts w:ascii="Arial" w:hAnsi="Arial" w:cs="Arial"/>
          <w:color w:val="000000"/>
          <w:sz w:val="20"/>
          <w:szCs w:val="20"/>
        </w:rPr>
        <w:t xml:space="preserve"> предварительн</w:t>
      </w:r>
      <w:r>
        <w:rPr>
          <w:rFonts w:ascii="Arial" w:hAnsi="Arial" w:cs="Arial"/>
          <w:color w:val="000000"/>
          <w:sz w:val="20"/>
          <w:szCs w:val="20"/>
        </w:rPr>
        <w:t>ое</w:t>
      </w:r>
      <w:r w:rsidRPr="00FB3CED">
        <w:rPr>
          <w:rFonts w:ascii="Arial" w:hAnsi="Arial" w:cs="Arial"/>
          <w:color w:val="000000"/>
          <w:sz w:val="20"/>
          <w:szCs w:val="20"/>
        </w:rPr>
        <w:t xml:space="preserve"> </w:t>
      </w:r>
      <w:r>
        <w:rPr>
          <w:rFonts w:ascii="Arial" w:hAnsi="Arial" w:cs="Arial"/>
          <w:color w:val="000000"/>
          <w:sz w:val="20"/>
          <w:szCs w:val="20"/>
        </w:rPr>
        <w:t>разделение</w:t>
      </w:r>
      <w:r w:rsidRPr="00FB3CED">
        <w:rPr>
          <w:rFonts w:ascii="Arial" w:hAnsi="Arial" w:cs="Arial"/>
          <w:color w:val="000000"/>
          <w:sz w:val="20"/>
          <w:szCs w:val="20"/>
        </w:rPr>
        <w:t xml:space="preserve">/выборка загрязнителей; </w:t>
      </w:r>
    </w:p>
    <w:p w:rsidR="00A73D79" w:rsidRPr="00FB3CED" w:rsidRDefault="00A73D79" w:rsidP="00A73D79">
      <w:pPr>
        <w:autoSpaceDE w:val="0"/>
        <w:autoSpaceDN w:val="0"/>
        <w:adjustRightInd w:val="0"/>
        <w:ind w:firstLine="397"/>
        <w:jc w:val="both"/>
        <w:rPr>
          <w:rFonts w:ascii="Arial" w:hAnsi="Arial" w:cs="Arial"/>
          <w:color w:val="000000"/>
          <w:sz w:val="20"/>
          <w:szCs w:val="20"/>
        </w:rPr>
      </w:pPr>
      <w:r>
        <w:rPr>
          <w:rFonts w:ascii="Arial" w:hAnsi="Arial" w:cs="Arial"/>
          <w:color w:val="000000"/>
          <w:sz w:val="20"/>
          <w:szCs w:val="20"/>
        </w:rPr>
        <w:t>-</w:t>
      </w:r>
      <w:r w:rsidRPr="00FB3CED">
        <w:rPr>
          <w:rFonts w:ascii="Arial" w:hAnsi="Arial" w:cs="Arial"/>
          <w:color w:val="000000"/>
          <w:sz w:val="20"/>
          <w:szCs w:val="20"/>
        </w:rPr>
        <w:t xml:space="preserve"> загрузочное оборудование – автопогрузчики или краны обычно применяются для подачи материала; </w:t>
      </w:r>
    </w:p>
    <w:p w:rsidR="00A73D79" w:rsidRPr="00FB3CED" w:rsidRDefault="00A73D79" w:rsidP="00A73D79">
      <w:pPr>
        <w:autoSpaceDE w:val="0"/>
        <w:autoSpaceDN w:val="0"/>
        <w:adjustRightInd w:val="0"/>
        <w:ind w:firstLine="397"/>
        <w:jc w:val="both"/>
        <w:rPr>
          <w:rFonts w:ascii="Arial" w:hAnsi="Arial" w:cs="Arial"/>
          <w:color w:val="000000"/>
          <w:sz w:val="20"/>
          <w:szCs w:val="20"/>
        </w:rPr>
      </w:pPr>
      <w:r>
        <w:rPr>
          <w:rFonts w:ascii="Arial" w:hAnsi="Arial" w:cs="Arial"/>
          <w:color w:val="000000"/>
          <w:sz w:val="20"/>
          <w:szCs w:val="20"/>
        </w:rPr>
        <w:t>-</w:t>
      </w:r>
      <w:r w:rsidRPr="00FB3CED">
        <w:rPr>
          <w:rFonts w:ascii="Arial" w:hAnsi="Arial" w:cs="Arial"/>
          <w:color w:val="000000"/>
          <w:sz w:val="20"/>
          <w:szCs w:val="20"/>
        </w:rPr>
        <w:t xml:space="preserve"> уменьшение размера – измельчения можно достигнуть с помощью молотковых дробилок, резательных </w:t>
      </w:r>
      <w:proofErr w:type="spellStart"/>
      <w:r w:rsidRPr="00FB3CED">
        <w:rPr>
          <w:rFonts w:ascii="Arial" w:hAnsi="Arial" w:cs="Arial"/>
          <w:color w:val="000000"/>
          <w:sz w:val="20"/>
          <w:szCs w:val="20"/>
        </w:rPr>
        <w:t>измельчителей</w:t>
      </w:r>
      <w:proofErr w:type="spellEnd"/>
      <w:r w:rsidRPr="00FB3CED">
        <w:rPr>
          <w:rFonts w:ascii="Arial" w:hAnsi="Arial" w:cs="Arial"/>
          <w:color w:val="000000"/>
          <w:sz w:val="20"/>
          <w:szCs w:val="20"/>
        </w:rPr>
        <w:t xml:space="preserve">, одноосевых </w:t>
      </w:r>
      <w:proofErr w:type="spellStart"/>
      <w:r w:rsidRPr="00FB3CED">
        <w:rPr>
          <w:rFonts w:ascii="Arial" w:hAnsi="Arial" w:cs="Arial"/>
          <w:color w:val="000000"/>
          <w:sz w:val="20"/>
          <w:szCs w:val="20"/>
        </w:rPr>
        <w:t>измельчителей</w:t>
      </w:r>
      <w:proofErr w:type="spellEnd"/>
      <w:r w:rsidRPr="00FB3CED">
        <w:rPr>
          <w:rFonts w:ascii="Arial" w:hAnsi="Arial" w:cs="Arial"/>
          <w:color w:val="000000"/>
          <w:sz w:val="20"/>
          <w:szCs w:val="20"/>
        </w:rPr>
        <w:t xml:space="preserve">, вращающихся ножниц, </w:t>
      </w:r>
      <w:proofErr w:type="spellStart"/>
      <w:r w:rsidRPr="00FB3CED">
        <w:rPr>
          <w:rFonts w:ascii="Arial" w:hAnsi="Arial" w:cs="Arial"/>
          <w:color w:val="000000"/>
          <w:sz w:val="20"/>
          <w:szCs w:val="20"/>
        </w:rPr>
        <w:t>измельчителей</w:t>
      </w:r>
      <w:proofErr w:type="spellEnd"/>
      <w:r w:rsidRPr="00FB3CED">
        <w:rPr>
          <w:rFonts w:ascii="Arial" w:hAnsi="Arial" w:cs="Arial"/>
          <w:color w:val="000000"/>
          <w:sz w:val="20"/>
          <w:szCs w:val="20"/>
        </w:rPr>
        <w:t xml:space="preserve"> с кулачковым валом и каскадных дробилок; </w:t>
      </w:r>
    </w:p>
    <w:p w:rsidR="00A73D79" w:rsidRDefault="00A73D79" w:rsidP="00A73D79">
      <w:pPr>
        <w:autoSpaceDE w:val="0"/>
        <w:autoSpaceDN w:val="0"/>
        <w:adjustRightInd w:val="0"/>
        <w:ind w:firstLine="397"/>
        <w:jc w:val="both"/>
        <w:rPr>
          <w:rFonts w:ascii="Arial" w:hAnsi="Arial" w:cs="Arial"/>
          <w:color w:val="000000"/>
          <w:sz w:val="20"/>
          <w:szCs w:val="20"/>
        </w:rPr>
      </w:pPr>
      <w:r>
        <w:rPr>
          <w:rFonts w:ascii="Arial" w:hAnsi="Arial" w:cs="Arial"/>
          <w:color w:val="000000"/>
          <w:sz w:val="20"/>
          <w:szCs w:val="20"/>
        </w:rPr>
        <w:t>-</w:t>
      </w:r>
      <w:r w:rsidRPr="00FB3CED">
        <w:rPr>
          <w:rFonts w:ascii="Arial" w:hAnsi="Arial" w:cs="Arial"/>
          <w:color w:val="000000"/>
          <w:sz w:val="20"/>
          <w:szCs w:val="20"/>
        </w:rPr>
        <w:t xml:space="preserve"> </w:t>
      </w:r>
      <w:r>
        <w:rPr>
          <w:rFonts w:ascii="Arial" w:hAnsi="Arial" w:cs="Arial"/>
          <w:color w:val="000000"/>
          <w:sz w:val="20"/>
          <w:szCs w:val="20"/>
        </w:rPr>
        <w:t>разделение</w:t>
      </w:r>
      <w:r w:rsidRPr="00FB3CED">
        <w:rPr>
          <w:rFonts w:ascii="Arial" w:hAnsi="Arial" w:cs="Arial"/>
          <w:color w:val="000000"/>
          <w:sz w:val="20"/>
          <w:szCs w:val="20"/>
        </w:rPr>
        <w:t xml:space="preserve"> (например, разделение черных и цветных металлов, </w:t>
      </w:r>
      <w:proofErr w:type="spellStart"/>
      <w:r w:rsidRPr="00FB3CED">
        <w:rPr>
          <w:rFonts w:ascii="Arial" w:hAnsi="Arial" w:cs="Arial"/>
          <w:color w:val="000000"/>
          <w:sz w:val="20"/>
          <w:szCs w:val="20"/>
        </w:rPr>
        <w:t>грохочение</w:t>
      </w:r>
      <w:proofErr w:type="spellEnd"/>
      <w:r w:rsidRPr="00FB3CED">
        <w:rPr>
          <w:rFonts w:ascii="Arial" w:hAnsi="Arial" w:cs="Arial"/>
          <w:color w:val="000000"/>
          <w:sz w:val="20"/>
          <w:szCs w:val="20"/>
        </w:rPr>
        <w:t xml:space="preserve">, воздушная сепарация, БИКС, выборка); </w:t>
      </w:r>
    </w:p>
    <w:p w:rsidR="00A73D79" w:rsidRPr="00FB3CED" w:rsidRDefault="00A73D79" w:rsidP="00A73D79">
      <w:pPr>
        <w:autoSpaceDE w:val="0"/>
        <w:autoSpaceDN w:val="0"/>
        <w:adjustRightInd w:val="0"/>
        <w:ind w:firstLine="397"/>
        <w:jc w:val="both"/>
        <w:rPr>
          <w:rFonts w:ascii="Arial" w:hAnsi="Arial" w:cs="Arial"/>
          <w:color w:val="000000"/>
          <w:sz w:val="20"/>
          <w:szCs w:val="20"/>
        </w:rPr>
      </w:pPr>
      <w:r>
        <w:rPr>
          <w:rFonts w:ascii="Arial" w:hAnsi="Arial" w:cs="Arial"/>
          <w:color w:val="000000"/>
          <w:sz w:val="20"/>
          <w:szCs w:val="20"/>
        </w:rPr>
        <w:t>-</w:t>
      </w:r>
      <w:r w:rsidRPr="00FB3CED">
        <w:rPr>
          <w:rFonts w:ascii="Arial" w:hAnsi="Arial" w:cs="Arial"/>
          <w:color w:val="000000"/>
          <w:sz w:val="20"/>
          <w:szCs w:val="20"/>
        </w:rPr>
        <w:t xml:space="preserve"> прессование/гранулирование может проводиться с помощью пресса с плоскими плитами, кольцевого режущего пресса, дискового </w:t>
      </w:r>
      <w:proofErr w:type="spellStart"/>
      <w:r w:rsidRPr="00FB3CED">
        <w:rPr>
          <w:rFonts w:ascii="Arial" w:hAnsi="Arial" w:cs="Arial"/>
          <w:color w:val="000000"/>
          <w:sz w:val="20"/>
          <w:szCs w:val="20"/>
        </w:rPr>
        <w:t>агломератора</w:t>
      </w:r>
      <w:proofErr w:type="spellEnd"/>
      <w:r w:rsidRPr="00FB3CED">
        <w:rPr>
          <w:rFonts w:ascii="Arial" w:hAnsi="Arial" w:cs="Arial"/>
          <w:color w:val="000000"/>
          <w:sz w:val="20"/>
          <w:szCs w:val="20"/>
        </w:rPr>
        <w:t xml:space="preserve">; </w:t>
      </w:r>
    </w:p>
    <w:p w:rsidR="00A73D79" w:rsidRPr="00FB3CED" w:rsidRDefault="00A73D79" w:rsidP="00A73D79">
      <w:pPr>
        <w:autoSpaceDE w:val="0"/>
        <w:autoSpaceDN w:val="0"/>
        <w:adjustRightInd w:val="0"/>
        <w:ind w:firstLine="397"/>
        <w:jc w:val="both"/>
        <w:rPr>
          <w:rFonts w:ascii="Arial" w:hAnsi="Arial" w:cs="Arial"/>
          <w:color w:val="000000"/>
          <w:sz w:val="20"/>
          <w:szCs w:val="20"/>
        </w:rPr>
      </w:pPr>
      <w:r>
        <w:rPr>
          <w:rFonts w:ascii="Arial" w:hAnsi="Arial" w:cs="Arial"/>
          <w:color w:val="000000"/>
          <w:sz w:val="20"/>
          <w:szCs w:val="20"/>
        </w:rPr>
        <w:t>-</w:t>
      </w:r>
      <w:r w:rsidRPr="00FB3CED">
        <w:rPr>
          <w:rFonts w:ascii="Arial" w:hAnsi="Arial" w:cs="Arial"/>
          <w:color w:val="000000"/>
          <w:sz w:val="20"/>
          <w:szCs w:val="20"/>
        </w:rPr>
        <w:t xml:space="preserve"> хранение/зона хранения/загрузочный бункер; </w:t>
      </w:r>
    </w:p>
    <w:p w:rsidR="00A73D79" w:rsidRPr="00FB3CED" w:rsidRDefault="00A73D79" w:rsidP="00A73D79">
      <w:pPr>
        <w:autoSpaceDE w:val="0"/>
        <w:autoSpaceDN w:val="0"/>
        <w:adjustRightInd w:val="0"/>
        <w:ind w:firstLine="397"/>
        <w:jc w:val="both"/>
        <w:rPr>
          <w:rFonts w:ascii="Arial" w:hAnsi="Arial" w:cs="Arial"/>
          <w:color w:val="000000"/>
          <w:sz w:val="20"/>
          <w:szCs w:val="20"/>
        </w:rPr>
      </w:pPr>
      <w:r>
        <w:rPr>
          <w:rFonts w:ascii="Arial" w:hAnsi="Arial" w:cs="Arial"/>
          <w:color w:val="000000"/>
          <w:sz w:val="20"/>
          <w:szCs w:val="20"/>
        </w:rPr>
        <w:t>-</w:t>
      </w:r>
      <w:r w:rsidRPr="00FB3CED">
        <w:rPr>
          <w:rFonts w:ascii="Arial" w:hAnsi="Arial" w:cs="Arial"/>
          <w:color w:val="000000"/>
          <w:sz w:val="20"/>
          <w:szCs w:val="20"/>
        </w:rPr>
        <w:t xml:space="preserve"> загрузка и транспортировка. </w:t>
      </w:r>
    </w:p>
    <w:p w:rsidR="00A73D79" w:rsidRDefault="00A73D79" w:rsidP="00A73D79">
      <w:pPr>
        <w:tabs>
          <w:tab w:val="left" w:pos="4290"/>
        </w:tabs>
        <w:ind w:firstLine="397"/>
        <w:jc w:val="both"/>
        <w:rPr>
          <w:rFonts w:ascii="Arial" w:hAnsi="Arial" w:cs="Arial"/>
          <w:sz w:val="20"/>
          <w:szCs w:val="20"/>
        </w:rPr>
      </w:pPr>
      <w:r w:rsidRPr="00FB3CED">
        <w:rPr>
          <w:rFonts w:ascii="Arial" w:hAnsi="Arial" w:cs="Arial"/>
          <w:sz w:val="20"/>
          <w:szCs w:val="20"/>
        </w:rPr>
        <w:t xml:space="preserve">Пример схемы механической подготовки отходов, обладающих теплотворной способностью с образованием RDF-топлива показан ниже на рисунке </w:t>
      </w:r>
      <w:r>
        <w:rPr>
          <w:rFonts w:ascii="Arial" w:hAnsi="Arial" w:cs="Arial"/>
          <w:sz w:val="20"/>
          <w:szCs w:val="20"/>
        </w:rPr>
        <w:t>4</w:t>
      </w:r>
      <w:r w:rsidRPr="00FB3CED">
        <w:rPr>
          <w:rFonts w:ascii="Arial" w:hAnsi="Arial" w:cs="Arial"/>
          <w:sz w:val="20"/>
          <w:szCs w:val="20"/>
        </w:rPr>
        <w:t>.</w:t>
      </w:r>
    </w:p>
    <w:p w:rsidR="00A73D79" w:rsidRDefault="00A73D79" w:rsidP="00A73D79">
      <w:pPr>
        <w:tabs>
          <w:tab w:val="left" w:pos="4290"/>
        </w:tabs>
        <w:ind w:firstLine="397"/>
        <w:jc w:val="both"/>
        <w:rPr>
          <w:rFonts w:ascii="Arial" w:hAnsi="Arial" w:cs="Arial"/>
          <w:sz w:val="20"/>
          <w:szCs w:val="20"/>
        </w:rPr>
      </w:pPr>
    </w:p>
    <w:p w:rsidR="00A73D79" w:rsidRDefault="00403F6F" w:rsidP="00A73D79">
      <w:pPr>
        <w:tabs>
          <w:tab w:val="left" w:pos="4290"/>
        </w:tabs>
        <w:jc w:val="both"/>
        <w:rPr>
          <w:rFonts w:ascii="Arial" w:hAnsi="Arial" w:cs="Arial"/>
          <w:sz w:val="20"/>
          <w:szCs w:val="20"/>
        </w:rPr>
      </w:pPr>
      <w:r>
        <w:rPr>
          <w:rFonts w:ascii="Arial" w:hAnsi="Arial" w:cs="Arial"/>
          <w:noProof/>
          <w:sz w:val="20"/>
          <w:szCs w:val="20"/>
        </w:rPr>
        <w:drawing>
          <wp:inline distT="0" distB="0" distL="0" distR="0">
            <wp:extent cx="6000750" cy="4191000"/>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5884" t="29571" r="46720" b="18510"/>
                    <a:stretch>
                      <a:fillRect/>
                    </a:stretch>
                  </pic:blipFill>
                  <pic:spPr bwMode="auto">
                    <a:xfrm>
                      <a:off x="0" y="0"/>
                      <a:ext cx="6008010" cy="4196070"/>
                    </a:xfrm>
                    <a:prstGeom prst="rect">
                      <a:avLst/>
                    </a:prstGeom>
                    <a:noFill/>
                    <a:ln w="9525">
                      <a:noFill/>
                      <a:miter lim="800000"/>
                      <a:headEnd/>
                      <a:tailEnd/>
                    </a:ln>
                  </pic:spPr>
                </pic:pic>
              </a:graphicData>
            </a:graphic>
          </wp:inline>
        </w:drawing>
      </w:r>
    </w:p>
    <w:p w:rsidR="00A73D79" w:rsidRDefault="00A73D79" w:rsidP="00A73D79">
      <w:pPr>
        <w:tabs>
          <w:tab w:val="left" w:pos="4290"/>
        </w:tabs>
        <w:jc w:val="center"/>
        <w:rPr>
          <w:rFonts w:ascii="Arial" w:hAnsi="Arial" w:cs="Arial"/>
          <w:b/>
          <w:bCs/>
          <w:sz w:val="18"/>
          <w:szCs w:val="18"/>
        </w:rPr>
      </w:pPr>
      <w:r w:rsidRPr="00580428">
        <w:rPr>
          <w:rFonts w:ascii="Arial" w:hAnsi="Arial" w:cs="Arial"/>
          <w:b/>
          <w:bCs/>
          <w:sz w:val="18"/>
          <w:szCs w:val="18"/>
        </w:rPr>
        <w:t xml:space="preserve">Рисунок </w:t>
      </w:r>
      <w:r>
        <w:rPr>
          <w:rFonts w:ascii="Arial" w:hAnsi="Arial" w:cs="Arial"/>
          <w:b/>
          <w:bCs/>
          <w:sz w:val="18"/>
          <w:szCs w:val="18"/>
        </w:rPr>
        <w:t>4</w:t>
      </w:r>
      <w:r w:rsidRPr="00580428">
        <w:rPr>
          <w:rFonts w:ascii="Arial" w:hAnsi="Arial" w:cs="Arial"/>
          <w:b/>
          <w:bCs/>
          <w:sz w:val="18"/>
          <w:szCs w:val="18"/>
        </w:rPr>
        <w:t xml:space="preserve"> - Схема механической подготовки отходов, обладающих теплотворной способностью</w:t>
      </w:r>
    </w:p>
    <w:p w:rsidR="00A73D79" w:rsidRPr="00580428" w:rsidRDefault="00A73D79" w:rsidP="00A73D79">
      <w:pPr>
        <w:tabs>
          <w:tab w:val="left" w:pos="4290"/>
        </w:tabs>
        <w:jc w:val="center"/>
        <w:rPr>
          <w:rFonts w:ascii="Arial" w:hAnsi="Arial" w:cs="Arial"/>
          <w:b/>
          <w:bCs/>
          <w:sz w:val="20"/>
          <w:szCs w:val="20"/>
        </w:rPr>
      </w:pPr>
    </w:p>
    <w:p w:rsidR="00A73D79" w:rsidRDefault="00A73D79" w:rsidP="00A73D79">
      <w:pPr>
        <w:tabs>
          <w:tab w:val="left" w:pos="4290"/>
        </w:tabs>
        <w:ind w:firstLine="397"/>
        <w:jc w:val="both"/>
        <w:rPr>
          <w:rFonts w:ascii="Arial" w:hAnsi="Arial" w:cs="Arial"/>
          <w:sz w:val="20"/>
          <w:szCs w:val="20"/>
        </w:rPr>
      </w:pPr>
      <w:r w:rsidRPr="00580428">
        <w:rPr>
          <w:rFonts w:ascii="Arial" w:hAnsi="Arial" w:cs="Arial"/>
          <w:sz w:val="20"/>
          <w:szCs w:val="20"/>
        </w:rPr>
        <w:t>После заключительного этапа п</w:t>
      </w:r>
      <w:r>
        <w:rPr>
          <w:rFonts w:ascii="Arial" w:hAnsi="Arial" w:cs="Arial"/>
          <w:sz w:val="20"/>
          <w:szCs w:val="20"/>
        </w:rPr>
        <w:t>одготов</w:t>
      </w:r>
      <w:r w:rsidRPr="00580428">
        <w:rPr>
          <w:rFonts w:ascii="Arial" w:hAnsi="Arial" w:cs="Arial"/>
          <w:sz w:val="20"/>
          <w:szCs w:val="20"/>
        </w:rPr>
        <w:t xml:space="preserve">ки получается твердое топливо из отходов. В некоторых случаях могут потребоваться дополнительные этапы для приготовления твердого топлива из отходов в соответствии с пожеланиями потребителей. Может потребоваться уплотнение или уменьшение размера. </w:t>
      </w:r>
    </w:p>
    <w:p w:rsidR="00A73D79" w:rsidRDefault="00A73D79" w:rsidP="00A73D79">
      <w:pPr>
        <w:tabs>
          <w:tab w:val="left" w:pos="4290"/>
        </w:tabs>
        <w:ind w:firstLine="397"/>
        <w:jc w:val="both"/>
        <w:rPr>
          <w:rFonts w:ascii="Arial" w:hAnsi="Arial" w:cs="Arial"/>
          <w:sz w:val="20"/>
          <w:szCs w:val="20"/>
        </w:rPr>
      </w:pPr>
      <w:r w:rsidRPr="002B4EC5">
        <w:rPr>
          <w:rFonts w:ascii="Arial" w:hAnsi="Arial" w:cs="Arial"/>
          <w:sz w:val="20"/>
          <w:szCs w:val="20"/>
        </w:rPr>
        <w:t>После того, как горючий материал отделяется, он измельчается и либо отправляется заказчику, либо гранулируется перед отправкой на сжигание (это обычно происходит, когда материал сгорает за пределами площадки, поскольку уплотнение топлива снижает транспортные расходы).</w:t>
      </w:r>
    </w:p>
    <w:p w:rsidR="00580C89" w:rsidRPr="00580C89" w:rsidRDefault="00580C89" w:rsidP="00A73D79">
      <w:pPr>
        <w:tabs>
          <w:tab w:val="left" w:pos="4290"/>
        </w:tabs>
        <w:ind w:firstLine="397"/>
        <w:jc w:val="both"/>
        <w:rPr>
          <w:rFonts w:ascii="Arial" w:hAnsi="Arial" w:cs="Arial"/>
          <w:sz w:val="12"/>
          <w:szCs w:val="12"/>
        </w:rPr>
      </w:pPr>
    </w:p>
    <w:p w:rsidR="00A73D79" w:rsidRDefault="00183DFD" w:rsidP="00A73D79">
      <w:pPr>
        <w:tabs>
          <w:tab w:val="left" w:pos="4290"/>
        </w:tabs>
        <w:ind w:firstLine="397"/>
        <w:jc w:val="both"/>
        <w:rPr>
          <w:rFonts w:ascii="Arial" w:hAnsi="Arial" w:cs="Arial"/>
          <w:b/>
          <w:sz w:val="20"/>
          <w:szCs w:val="20"/>
        </w:rPr>
      </w:pPr>
      <w:r>
        <w:rPr>
          <w:rFonts w:ascii="Arial" w:hAnsi="Arial" w:cs="Arial"/>
          <w:b/>
          <w:sz w:val="20"/>
          <w:szCs w:val="20"/>
        </w:rPr>
        <w:t>6</w:t>
      </w:r>
      <w:r w:rsidR="00A73D79">
        <w:rPr>
          <w:rFonts w:ascii="Arial" w:hAnsi="Arial" w:cs="Arial"/>
          <w:b/>
          <w:sz w:val="20"/>
          <w:szCs w:val="20"/>
        </w:rPr>
        <w:t xml:space="preserve">.3.1 </w:t>
      </w:r>
      <w:r w:rsidR="00A73D79" w:rsidRPr="00003A03">
        <w:rPr>
          <w:rFonts w:ascii="Arial" w:hAnsi="Arial" w:cs="Arial"/>
          <w:b/>
          <w:sz w:val="20"/>
          <w:szCs w:val="20"/>
        </w:rPr>
        <w:t xml:space="preserve">Уровни </w:t>
      </w:r>
      <w:r w:rsidR="00A73D79">
        <w:rPr>
          <w:rFonts w:ascii="Arial" w:hAnsi="Arial" w:cs="Arial"/>
          <w:b/>
          <w:sz w:val="20"/>
          <w:szCs w:val="20"/>
        </w:rPr>
        <w:t>воздействия</w:t>
      </w:r>
      <w:r w:rsidR="00A73D79" w:rsidRPr="00003A03">
        <w:rPr>
          <w:rFonts w:ascii="Arial" w:hAnsi="Arial" w:cs="Arial"/>
          <w:b/>
          <w:sz w:val="20"/>
          <w:szCs w:val="20"/>
        </w:rPr>
        <w:t xml:space="preserve"> </w:t>
      </w:r>
      <w:r w:rsidR="00A73D79">
        <w:rPr>
          <w:rFonts w:ascii="Arial" w:hAnsi="Arial" w:cs="Arial"/>
          <w:b/>
          <w:sz w:val="20"/>
          <w:szCs w:val="20"/>
        </w:rPr>
        <w:t xml:space="preserve">на окружающую среду </w:t>
      </w:r>
      <w:r w:rsidR="00A73D79" w:rsidRPr="00003A03">
        <w:rPr>
          <w:rFonts w:ascii="Arial" w:hAnsi="Arial" w:cs="Arial"/>
          <w:b/>
          <w:sz w:val="20"/>
          <w:szCs w:val="20"/>
        </w:rPr>
        <w:t>и потребления</w:t>
      </w:r>
      <w:r w:rsidR="00A73D79">
        <w:rPr>
          <w:rFonts w:ascii="Arial" w:hAnsi="Arial" w:cs="Arial"/>
          <w:b/>
          <w:sz w:val="20"/>
          <w:szCs w:val="20"/>
        </w:rPr>
        <w:t xml:space="preserve"> </w:t>
      </w:r>
      <w:proofErr w:type="gramStart"/>
      <w:r w:rsidR="00A73D79">
        <w:rPr>
          <w:rFonts w:ascii="Arial" w:hAnsi="Arial" w:cs="Arial"/>
          <w:b/>
          <w:sz w:val="20"/>
          <w:szCs w:val="20"/>
        </w:rPr>
        <w:t>природных</w:t>
      </w:r>
      <w:proofErr w:type="gramEnd"/>
      <w:r w:rsidR="00A73D79">
        <w:rPr>
          <w:rFonts w:ascii="Arial" w:hAnsi="Arial" w:cs="Arial"/>
          <w:b/>
          <w:sz w:val="20"/>
          <w:szCs w:val="20"/>
        </w:rPr>
        <w:t xml:space="preserve"> ресурсов</w:t>
      </w:r>
    </w:p>
    <w:p w:rsidR="00580C89" w:rsidRPr="00580C89" w:rsidRDefault="00580C89" w:rsidP="00A73D79">
      <w:pPr>
        <w:tabs>
          <w:tab w:val="left" w:pos="4290"/>
        </w:tabs>
        <w:ind w:firstLine="397"/>
        <w:jc w:val="both"/>
        <w:rPr>
          <w:rFonts w:ascii="Arial" w:hAnsi="Arial" w:cs="Arial"/>
          <w:b/>
          <w:sz w:val="8"/>
          <w:szCs w:val="8"/>
        </w:rPr>
      </w:pPr>
    </w:p>
    <w:p w:rsidR="00553A24" w:rsidRPr="00553A24" w:rsidRDefault="00553A24" w:rsidP="00553A24">
      <w:pPr>
        <w:tabs>
          <w:tab w:val="left" w:pos="4290"/>
        </w:tabs>
        <w:ind w:firstLine="397"/>
        <w:jc w:val="both"/>
        <w:rPr>
          <w:rFonts w:ascii="Arial" w:hAnsi="Arial" w:cs="Arial"/>
          <w:sz w:val="20"/>
          <w:szCs w:val="20"/>
        </w:rPr>
      </w:pPr>
      <w:r>
        <w:rPr>
          <w:rFonts w:ascii="Arial" w:hAnsi="Arial" w:cs="Arial"/>
          <w:sz w:val="20"/>
          <w:szCs w:val="20"/>
        </w:rPr>
        <w:t xml:space="preserve">Организация отбора проб и проведения измерений в области охраны окружающей среды, а также их периодичность определяется в соответствии с </w:t>
      </w:r>
      <w:r w:rsidRPr="009E3687">
        <w:rPr>
          <w:rFonts w:ascii="Arial" w:hAnsi="Arial" w:cs="Arial"/>
          <w:sz w:val="20"/>
          <w:szCs w:val="20"/>
        </w:rPr>
        <w:t>[</w:t>
      </w:r>
      <w:r w:rsidR="006976F5">
        <w:rPr>
          <w:rFonts w:ascii="Arial" w:hAnsi="Arial" w:cs="Arial"/>
          <w:sz w:val="20"/>
          <w:szCs w:val="20"/>
        </w:rPr>
        <w:t>3</w:t>
      </w:r>
      <w:r w:rsidRPr="009E3687">
        <w:rPr>
          <w:rFonts w:ascii="Arial" w:hAnsi="Arial" w:cs="Arial"/>
          <w:sz w:val="20"/>
          <w:szCs w:val="20"/>
        </w:rPr>
        <w:t>].</w:t>
      </w:r>
    </w:p>
    <w:p w:rsidR="00183DFD" w:rsidRPr="000A6E4C" w:rsidRDefault="00183DFD" w:rsidP="00183DFD">
      <w:pPr>
        <w:tabs>
          <w:tab w:val="left" w:pos="4290"/>
        </w:tabs>
        <w:ind w:firstLine="397"/>
        <w:jc w:val="both"/>
        <w:rPr>
          <w:rFonts w:ascii="Arial" w:hAnsi="Arial" w:cs="Arial"/>
          <w:b/>
          <w:i/>
          <w:sz w:val="20"/>
          <w:szCs w:val="20"/>
        </w:rPr>
      </w:pPr>
      <w:r w:rsidRPr="000A6E4C">
        <w:rPr>
          <w:rFonts w:ascii="Arial" w:hAnsi="Arial" w:cs="Arial"/>
          <w:b/>
          <w:i/>
          <w:sz w:val="20"/>
          <w:szCs w:val="20"/>
        </w:rPr>
        <w:t>Выбросы в атмосферный воздух</w:t>
      </w:r>
    </w:p>
    <w:p w:rsidR="00F24D06" w:rsidRDefault="00183DFD" w:rsidP="00183DFD">
      <w:pPr>
        <w:tabs>
          <w:tab w:val="left" w:pos="4290"/>
        </w:tabs>
        <w:ind w:firstLine="397"/>
        <w:jc w:val="both"/>
        <w:rPr>
          <w:rFonts w:ascii="Arial" w:hAnsi="Arial" w:cs="Arial"/>
          <w:sz w:val="20"/>
          <w:szCs w:val="20"/>
        </w:rPr>
      </w:pPr>
      <w:r w:rsidRPr="00471DA3">
        <w:rPr>
          <w:rFonts w:ascii="Arial" w:hAnsi="Arial" w:cs="Arial"/>
          <w:sz w:val="20"/>
          <w:szCs w:val="20"/>
        </w:rPr>
        <w:t>Наиболее часто измеряемым параметром являются твердые частицы, которые устраняются в основном с помощью рукавных/тканевых фильтров. Некоторые установки, оснащенные адсорбцией активированным углем и/или биофильтром, также измеряют количество органических соединений (общий органический углерод, общие ЛОС)</w:t>
      </w:r>
      <w:r>
        <w:rPr>
          <w:rFonts w:ascii="Arial" w:hAnsi="Arial" w:cs="Arial"/>
          <w:sz w:val="20"/>
          <w:szCs w:val="20"/>
        </w:rPr>
        <w:t>.</w:t>
      </w:r>
    </w:p>
    <w:p w:rsidR="00183DFD" w:rsidRDefault="00183DFD" w:rsidP="00183DFD">
      <w:pPr>
        <w:tabs>
          <w:tab w:val="left" w:pos="4290"/>
        </w:tabs>
        <w:ind w:firstLine="397"/>
        <w:jc w:val="both"/>
        <w:rPr>
          <w:rFonts w:ascii="Arial" w:hAnsi="Arial" w:cs="Arial"/>
          <w:b/>
          <w:i/>
          <w:sz w:val="20"/>
          <w:szCs w:val="20"/>
        </w:rPr>
      </w:pPr>
      <w:r>
        <w:rPr>
          <w:rFonts w:ascii="Arial" w:hAnsi="Arial" w:cs="Arial"/>
          <w:b/>
          <w:i/>
          <w:sz w:val="20"/>
          <w:szCs w:val="20"/>
        </w:rPr>
        <w:t>Сброс</w:t>
      </w:r>
      <w:r w:rsidRPr="000A6E4C">
        <w:rPr>
          <w:rFonts w:ascii="Arial" w:hAnsi="Arial" w:cs="Arial"/>
          <w:b/>
          <w:i/>
          <w:sz w:val="20"/>
          <w:szCs w:val="20"/>
        </w:rPr>
        <w:t xml:space="preserve"> в </w:t>
      </w:r>
      <w:r>
        <w:rPr>
          <w:rFonts w:ascii="Arial" w:hAnsi="Arial" w:cs="Arial"/>
          <w:b/>
          <w:i/>
          <w:sz w:val="20"/>
          <w:szCs w:val="20"/>
        </w:rPr>
        <w:t>водные объекты и водопотребление</w:t>
      </w:r>
    </w:p>
    <w:p w:rsidR="00183DFD" w:rsidRDefault="00183DFD" w:rsidP="00183DFD">
      <w:pPr>
        <w:tabs>
          <w:tab w:val="left" w:pos="4290"/>
        </w:tabs>
        <w:ind w:firstLine="397"/>
        <w:jc w:val="both"/>
        <w:rPr>
          <w:rFonts w:ascii="Arial" w:hAnsi="Arial" w:cs="Arial"/>
          <w:sz w:val="20"/>
          <w:szCs w:val="20"/>
        </w:rPr>
      </w:pPr>
      <w:r w:rsidRPr="00BA2DF2">
        <w:rPr>
          <w:rFonts w:ascii="Arial" w:hAnsi="Arial" w:cs="Arial"/>
          <w:sz w:val="20"/>
          <w:szCs w:val="20"/>
        </w:rPr>
        <w:t xml:space="preserve">Наиболее часто измеряемыми параметрами являются </w:t>
      </w:r>
      <w:proofErr w:type="spellStart"/>
      <w:r w:rsidRPr="00BA2DF2">
        <w:rPr>
          <w:rFonts w:ascii="Arial" w:hAnsi="Arial" w:cs="Arial"/>
          <w:sz w:val="20"/>
          <w:szCs w:val="20"/>
        </w:rPr>
        <w:t>pH</w:t>
      </w:r>
      <w:proofErr w:type="spellEnd"/>
      <w:r w:rsidRPr="00BA2DF2">
        <w:rPr>
          <w:rFonts w:ascii="Arial" w:hAnsi="Arial" w:cs="Arial"/>
          <w:sz w:val="20"/>
          <w:szCs w:val="20"/>
        </w:rPr>
        <w:t>, взвешенные вещества и ХПК.</w:t>
      </w:r>
    </w:p>
    <w:p w:rsidR="00FE285D" w:rsidRDefault="00183DFD" w:rsidP="00183DFD">
      <w:pPr>
        <w:ind w:firstLine="397"/>
        <w:jc w:val="both"/>
        <w:rPr>
          <w:rFonts w:ascii="Arial" w:hAnsi="Arial" w:cs="Arial"/>
          <w:sz w:val="20"/>
          <w:szCs w:val="20"/>
        </w:rPr>
      </w:pPr>
      <w:r w:rsidRPr="00701B50">
        <w:rPr>
          <w:rFonts w:ascii="Arial" w:hAnsi="Arial" w:cs="Arial"/>
          <w:sz w:val="20"/>
          <w:szCs w:val="20"/>
        </w:rPr>
        <w:t>Механическая п</w:t>
      </w:r>
      <w:r>
        <w:rPr>
          <w:rFonts w:ascii="Arial" w:hAnsi="Arial" w:cs="Arial"/>
          <w:sz w:val="20"/>
          <w:szCs w:val="20"/>
        </w:rPr>
        <w:t>одготов</w:t>
      </w:r>
      <w:r w:rsidRPr="00701B50">
        <w:rPr>
          <w:rFonts w:ascii="Arial" w:hAnsi="Arial" w:cs="Arial"/>
          <w:sz w:val="20"/>
          <w:szCs w:val="20"/>
        </w:rPr>
        <w:t xml:space="preserve">ка отходов, обладающих теплотворной способностью – это сухой процесс. Вода может использоваться для промывки, а также для мокрой очистки или распыления воды (уменьшение </w:t>
      </w:r>
      <w:r>
        <w:rPr>
          <w:rFonts w:ascii="Arial" w:hAnsi="Arial" w:cs="Arial"/>
          <w:sz w:val="20"/>
          <w:szCs w:val="20"/>
        </w:rPr>
        <w:t xml:space="preserve">образования </w:t>
      </w:r>
      <w:proofErr w:type="spellStart"/>
      <w:r>
        <w:rPr>
          <w:rFonts w:ascii="Arial" w:hAnsi="Arial" w:cs="Arial"/>
          <w:sz w:val="20"/>
          <w:szCs w:val="20"/>
        </w:rPr>
        <w:t>тердых</w:t>
      </w:r>
      <w:proofErr w:type="spellEnd"/>
      <w:r>
        <w:rPr>
          <w:rFonts w:ascii="Arial" w:hAnsi="Arial" w:cs="Arial"/>
          <w:sz w:val="20"/>
          <w:szCs w:val="20"/>
        </w:rPr>
        <w:t xml:space="preserve"> частиц</w:t>
      </w:r>
      <w:r w:rsidRPr="00701B50">
        <w:rPr>
          <w:rFonts w:ascii="Arial" w:hAnsi="Arial" w:cs="Arial"/>
          <w:sz w:val="20"/>
          <w:szCs w:val="20"/>
        </w:rPr>
        <w:t>).</w:t>
      </w:r>
    </w:p>
    <w:p w:rsidR="00704881" w:rsidRPr="00F93549" w:rsidRDefault="00704881" w:rsidP="00183DFD">
      <w:pPr>
        <w:ind w:firstLine="397"/>
        <w:jc w:val="both"/>
        <w:rPr>
          <w:rFonts w:ascii="Arial" w:hAnsi="Arial" w:cs="Arial"/>
          <w:sz w:val="22"/>
          <w:szCs w:val="22"/>
        </w:rPr>
      </w:pPr>
    </w:p>
    <w:p w:rsidR="00704881" w:rsidRDefault="00D173B0" w:rsidP="00704881">
      <w:pPr>
        <w:tabs>
          <w:tab w:val="left" w:pos="4290"/>
        </w:tabs>
        <w:ind w:firstLine="397"/>
        <w:jc w:val="both"/>
        <w:rPr>
          <w:rFonts w:ascii="Arial" w:hAnsi="Arial" w:cs="Arial"/>
          <w:b/>
          <w:sz w:val="22"/>
          <w:szCs w:val="22"/>
        </w:rPr>
      </w:pPr>
      <w:r w:rsidRPr="00D173B0">
        <w:rPr>
          <w:rFonts w:ascii="Arial" w:hAnsi="Arial" w:cs="Arial"/>
          <w:b/>
          <w:sz w:val="22"/>
          <w:szCs w:val="22"/>
        </w:rPr>
        <w:t>7 Биологическая подготовка отходов</w:t>
      </w:r>
    </w:p>
    <w:p w:rsidR="00F93549" w:rsidRPr="00F93549" w:rsidRDefault="00F93549" w:rsidP="00704881">
      <w:pPr>
        <w:tabs>
          <w:tab w:val="left" w:pos="4290"/>
        </w:tabs>
        <w:ind w:firstLine="397"/>
        <w:jc w:val="both"/>
        <w:rPr>
          <w:rFonts w:ascii="Arial" w:hAnsi="Arial" w:cs="Arial"/>
          <w:b/>
          <w:sz w:val="16"/>
          <w:szCs w:val="16"/>
        </w:rPr>
      </w:pPr>
    </w:p>
    <w:p w:rsidR="00704881" w:rsidRDefault="00704881" w:rsidP="00704881">
      <w:pPr>
        <w:tabs>
          <w:tab w:val="left" w:pos="4290"/>
        </w:tabs>
        <w:ind w:firstLine="397"/>
        <w:jc w:val="both"/>
        <w:rPr>
          <w:rFonts w:ascii="Arial" w:hAnsi="Arial" w:cs="Arial"/>
          <w:sz w:val="20"/>
          <w:szCs w:val="20"/>
        </w:rPr>
      </w:pPr>
      <w:r w:rsidRPr="00A60678">
        <w:rPr>
          <w:rFonts w:ascii="Arial" w:hAnsi="Arial" w:cs="Arial"/>
          <w:sz w:val="20"/>
          <w:szCs w:val="20"/>
        </w:rPr>
        <w:t>При биологической подготовке используются живые микроорганизмы для разложения органических отходов на воду, CO</w:t>
      </w:r>
      <w:r w:rsidRPr="00A60678">
        <w:rPr>
          <w:rFonts w:ascii="Arial" w:hAnsi="Arial" w:cs="Arial"/>
          <w:sz w:val="20"/>
          <w:szCs w:val="20"/>
          <w:vertAlign w:val="subscript"/>
        </w:rPr>
        <w:t>2</w:t>
      </w:r>
      <w:r w:rsidRPr="00A60678">
        <w:rPr>
          <w:rFonts w:ascii="Arial" w:hAnsi="Arial" w:cs="Arial"/>
          <w:sz w:val="20"/>
          <w:szCs w:val="20"/>
        </w:rPr>
        <w:t xml:space="preserve"> и простые неорганические вещества или на более простые органические вещества, такие как альдегиды и кислоты. В случае компостирования органические вещества превращаются в увлажненные минерально-органические комплексы. Существует несколько видов биологической подготовки, однако не все включены в содержание настоящего документа.</w:t>
      </w:r>
    </w:p>
    <w:p w:rsidR="00704881" w:rsidRDefault="00704881" w:rsidP="00704881">
      <w:pPr>
        <w:tabs>
          <w:tab w:val="left" w:pos="4290"/>
        </w:tabs>
        <w:ind w:firstLine="397"/>
        <w:jc w:val="both"/>
        <w:rPr>
          <w:rFonts w:ascii="Arial" w:hAnsi="Arial" w:cs="Arial"/>
          <w:sz w:val="20"/>
          <w:szCs w:val="20"/>
        </w:rPr>
      </w:pPr>
      <w:r w:rsidRPr="00BC1977">
        <w:rPr>
          <w:rFonts w:ascii="Arial" w:hAnsi="Arial" w:cs="Arial"/>
          <w:sz w:val="20"/>
          <w:szCs w:val="20"/>
        </w:rPr>
        <w:t>В таблице 6 приведены методы биологической подготовки отходов.</w:t>
      </w:r>
    </w:p>
    <w:p w:rsidR="00EA3E01" w:rsidRPr="00363CA2" w:rsidRDefault="00EA3E01" w:rsidP="00704881">
      <w:pPr>
        <w:tabs>
          <w:tab w:val="left" w:pos="4290"/>
        </w:tabs>
        <w:ind w:firstLine="397"/>
        <w:jc w:val="both"/>
        <w:rPr>
          <w:rFonts w:ascii="Arial" w:hAnsi="Arial" w:cs="Arial"/>
          <w:sz w:val="16"/>
          <w:szCs w:val="16"/>
        </w:rPr>
      </w:pPr>
    </w:p>
    <w:p w:rsidR="00EA3E01" w:rsidRDefault="00EA3E01" w:rsidP="00EA3E01">
      <w:pPr>
        <w:tabs>
          <w:tab w:val="left" w:pos="4290"/>
        </w:tabs>
        <w:jc w:val="both"/>
        <w:rPr>
          <w:rFonts w:ascii="Arial" w:hAnsi="Arial" w:cs="Arial"/>
          <w:b/>
          <w:bCs/>
          <w:sz w:val="18"/>
          <w:szCs w:val="18"/>
        </w:rPr>
      </w:pPr>
      <w:r w:rsidRPr="00385D10">
        <w:rPr>
          <w:rFonts w:ascii="Arial" w:hAnsi="Arial" w:cs="Arial"/>
          <w:b/>
          <w:bCs/>
          <w:sz w:val="18"/>
          <w:szCs w:val="18"/>
        </w:rPr>
        <w:t xml:space="preserve">Таблица </w:t>
      </w:r>
      <w:r>
        <w:rPr>
          <w:rFonts w:ascii="Arial" w:hAnsi="Arial" w:cs="Arial"/>
          <w:b/>
          <w:bCs/>
          <w:sz w:val="18"/>
          <w:szCs w:val="18"/>
        </w:rPr>
        <w:t>6 -</w:t>
      </w:r>
      <w:r w:rsidRPr="00385D10">
        <w:rPr>
          <w:rFonts w:ascii="Arial" w:hAnsi="Arial" w:cs="Arial"/>
          <w:b/>
          <w:bCs/>
          <w:sz w:val="18"/>
          <w:szCs w:val="18"/>
        </w:rPr>
        <w:t xml:space="preserve"> Биологическая п</w:t>
      </w:r>
      <w:r>
        <w:rPr>
          <w:rFonts w:ascii="Arial" w:hAnsi="Arial" w:cs="Arial"/>
          <w:b/>
          <w:bCs/>
          <w:sz w:val="18"/>
          <w:szCs w:val="18"/>
        </w:rPr>
        <w:t>одготов</w:t>
      </w:r>
      <w:r w:rsidRPr="00385D10">
        <w:rPr>
          <w:rFonts w:ascii="Arial" w:hAnsi="Arial" w:cs="Arial"/>
          <w:b/>
          <w:bCs/>
          <w:sz w:val="18"/>
          <w:szCs w:val="18"/>
        </w:rPr>
        <w:t>ка отходов</w:t>
      </w:r>
    </w:p>
    <w:p w:rsidR="00F93549" w:rsidRPr="00F93549" w:rsidRDefault="00F93549" w:rsidP="00EA3E01">
      <w:pPr>
        <w:tabs>
          <w:tab w:val="left" w:pos="4290"/>
        </w:tabs>
        <w:jc w:val="both"/>
        <w:rPr>
          <w:rFonts w:ascii="Arial" w:hAnsi="Arial" w:cs="Arial"/>
          <w:b/>
          <w:bCs/>
          <w:sz w:val="8"/>
          <w:szCs w:val="8"/>
        </w:rPr>
      </w:pPr>
    </w:p>
    <w:tbl>
      <w:tblPr>
        <w:tblStyle w:val="af8"/>
        <w:tblW w:w="0" w:type="auto"/>
        <w:tblLook w:val="04A0"/>
      </w:tblPr>
      <w:tblGrid>
        <w:gridCol w:w="3299"/>
        <w:gridCol w:w="6275"/>
      </w:tblGrid>
      <w:tr w:rsidR="00EA3E01" w:rsidRPr="0012598A" w:rsidTr="00C67247">
        <w:tc>
          <w:tcPr>
            <w:tcW w:w="3369" w:type="dxa"/>
            <w:tcBorders>
              <w:bottom w:val="double" w:sz="4" w:space="0" w:color="auto"/>
            </w:tcBorders>
          </w:tcPr>
          <w:p w:rsidR="00EA3E01" w:rsidRPr="0012598A" w:rsidRDefault="00EA3E01" w:rsidP="00C67247">
            <w:pPr>
              <w:pStyle w:val="Default"/>
              <w:jc w:val="center"/>
              <w:rPr>
                <w:rFonts w:ascii="Arial" w:hAnsi="Arial" w:cs="Arial"/>
                <w:sz w:val="18"/>
                <w:szCs w:val="18"/>
              </w:rPr>
            </w:pPr>
            <w:r w:rsidRPr="0012598A">
              <w:rPr>
                <w:rFonts w:ascii="Arial" w:hAnsi="Arial" w:cs="Arial"/>
                <w:b/>
                <w:bCs/>
                <w:sz w:val="18"/>
                <w:szCs w:val="18"/>
              </w:rPr>
              <w:t>Метод биологической п</w:t>
            </w:r>
            <w:r>
              <w:rPr>
                <w:rFonts w:ascii="Arial" w:hAnsi="Arial" w:cs="Arial"/>
                <w:b/>
                <w:bCs/>
                <w:sz w:val="18"/>
                <w:szCs w:val="18"/>
              </w:rPr>
              <w:t>одготов</w:t>
            </w:r>
            <w:r w:rsidRPr="0012598A">
              <w:rPr>
                <w:rFonts w:ascii="Arial" w:hAnsi="Arial" w:cs="Arial"/>
                <w:b/>
                <w:bCs/>
                <w:sz w:val="18"/>
                <w:szCs w:val="18"/>
              </w:rPr>
              <w:t>ки</w:t>
            </w:r>
          </w:p>
        </w:tc>
        <w:tc>
          <w:tcPr>
            <w:tcW w:w="6485" w:type="dxa"/>
            <w:tcBorders>
              <w:bottom w:val="double" w:sz="4" w:space="0" w:color="auto"/>
            </w:tcBorders>
          </w:tcPr>
          <w:p w:rsidR="00EA3E01" w:rsidRPr="0012598A" w:rsidRDefault="00EA3E01" w:rsidP="00C67247">
            <w:pPr>
              <w:tabs>
                <w:tab w:val="left" w:pos="4290"/>
              </w:tabs>
              <w:jc w:val="center"/>
              <w:rPr>
                <w:rFonts w:ascii="Arial" w:hAnsi="Arial" w:cs="Arial"/>
                <w:b/>
                <w:sz w:val="18"/>
                <w:szCs w:val="18"/>
              </w:rPr>
            </w:pPr>
            <w:r w:rsidRPr="0012598A">
              <w:rPr>
                <w:rFonts w:ascii="Arial" w:hAnsi="Arial" w:cs="Arial"/>
                <w:b/>
                <w:bCs/>
                <w:sz w:val="18"/>
                <w:szCs w:val="18"/>
              </w:rPr>
              <w:t>Краткое описание</w:t>
            </w:r>
          </w:p>
        </w:tc>
      </w:tr>
      <w:tr w:rsidR="00EA3E01" w:rsidTr="00C67247">
        <w:tc>
          <w:tcPr>
            <w:tcW w:w="3369" w:type="dxa"/>
            <w:tcBorders>
              <w:top w:val="double" w:sz="4" w:space="0" w:color="auto"/>
            </w:tcBorders>
          </w:tcPr>
          <w:p w:rsidR="00EA3E01" w:rsidRPr="0012598A" w:rsidRDefault="00EA3E01" w:rsidP="00C67247">
            <w:pPr>
              <w:pStyle w:val="Default"/>
              <w:jc w:val="both"/>
              <w:rPr>
                <w:rFonts w:ascii="Arial" w:hAnsi="Arial" w:cs="Arial"/>
              </w:rPr>
            </w:pPr>
            <w:r w:rsidRPr="0012598A">
              <w:rPr>
                <w:rFonts w:ascii="Arial" w:hAnsi="Arial" w:cs="Arial"/>
                <w:sz w:val="20"/>
                <w:szCs w:val="20"/>
              </w:rPr>
              <w:t xml:space="preserve">Аэробная подготовка (включая компостирование) </w:t>
            </w:r>
          </w:p>
        </w:tc>
        <w:tc>
          <w:tcPr>
            <w:tcW w:w="6485" w:type="dxa"/>
            <w:tcBorders>
              <w:top w:val="double" w:sz="4" w:space="0" w:color="auto"/>
            </w:tcBorders>
          </w:tcPr>
          <w:p w:rsidR="00EA3E01" w:rsidRPr="0012598A" w:rsidRDefault="00EA3E01" w:rsidP="00C67247">
            <w:pPr>
              <w:pStyle w:val="Default"/>
              <w:jc w:val="both"/>
              <w:rPr>
                <w:rFonts w:ascii="Arial" w:hAnsi="Arial" w:cs="Arial"/>
                <w:sz w:val="20"/>
                <w:szCs w:val="20"/>
              </w:rPr>
            </w:pPr>
            <w:r w:rsidRPr="0012598A">
              <w:rPr>
                <w:rFonts w:ascii="Arial" w:hAnsi="Arial" w:cs="Arial"/>
                <w:sz w:val="20"/>
                <w:szCs w:val="20"/>
              </w:rPr>
              <w:t xml:space="preserve">Разрушение органических соединений, присутствующих в отходах. Применяется для твердых отходов, сточных вод, биодеградации, а также для шлама и загрязненной маслом почвы. </w:t>
            </w:r>
          </w:p>
          <w:p w:rsidR="00EA3E01" w:rsidRPr="0012598A" w:rsidRDefault="00EA3E01" w:rsidP="00C67247">
            <w:pPr>
              <w:tabs>
                <w:tab w:val="left" w:pos="4290"/>
              </w:tabs>
              <w:jc w:val="both"/>
              <w:rPr>
                <w:rFonts w:ascii="Arial" w:hAnsi="Arial" w:cs="Arial"/>
                <w:b/>
                <w:sz w:val="18"/>
                <w:szCs w:val="18"/>
              </w:rPr>
            </w:pPr>
            <w:r w:rsidRPr="0012598A">
              <w:rPr>
                <w:rFonts w:ascii="Arial" w:hAnsi="Arial" w:cs="Arial"/>
                <w:sz w:val="20"/>
                <w:szCs w:val="20"/>
              </w:rPr>
              <w:t xml:space="preserve">Компостирование представляет собой </w:t>
            </w:r>
            <w:r>
              <w:rPr>
                <w:rFonts w:ascii="Arial" w:hAnsi="Arial" w:cs="Arial"/>
                <w:sz w:val="20"/>
                <w:szCs w:val="20"/>
              </w:rPr>
              <w:t>сбор отходов навалом</w:t>
            </w:r>
            <w:r w:rsidRPr="0012598A">
              <w:rPr>
                <w:rFonts w:ascii="Arial" w:hAnsi="Arial" w:cs="Arial"/>
                <w:sz w:val="20"/>
                <w:szCs w:val="20"/>
              </w:rPr>
              <w:t xml:space="preserve"> (укладка в штабеля) и применяется для стимулирования аэробного биологического разложения органических твердых веществ. В результате образуется гуминовое вещество, ценное в качестве </w:t>
            </w:r>
            <w:r>
              <w:rPr>
                <w:rFonts w:ascii="Arial" w:hAnsi="Arial" w:cs="Arial"/>
                <w:sz w:val="20"/>
                <w:szCs w:val="20"/>
              </w:rPr>
              <w:t>удобрения</w:t>
            </w:r>
            <w:r w:rsidRPr="0012598A">
              <w:rPr>
                <w:rFonts w:ascii="Arial" w:hAnsi="Arial" w:cs="Arial"/>
                <w:sz w:val="20"/>
                <w:szCs w:val="20"/>
              </w:rPr>
              <w:t xml:space="preserve"> или составляющей растительной среды. </w:t>
            </w:r>
          </w:p>
        </w:tc>
      </w:tr>
      <w:tr w:rsidR="00EA3E01" w:rsidTr="00C67247">
        <w:tc>
          <w:tcPr>
            <w:tcW w:w="3369" w:type="dxa"/>
          </w:tcPr>
          <w:p w:rsidR="00EA3E01" w:rsidRPr="00FC5C2A" w:rsidRDefault="00EA3E01" w:rsidP="00C67247">
            <w:pPr>
              <w:pStyle w:val="Default"/>
              <w:jc w:val="both"/>
              <w:rPr>
                <w:rFonts w:ascii="Arial" w:hAnsi="Arial" w:cs="Arial"/>
              </w:rPr>
            </w:pPr>
            <w:r w:rsidRPr="00FC5C2A">
              <w:rPr>
                <w:rFonts w:ascii="Arial" w:hAnsi="Arial" w:cs="Arial"/>
                <w:sz w:val="20"/>
                <w:szCs w:val="20"/>
              </w:rPr>
              <w:t xml:space="preserve">Анаэробная подготовка (или анаэробное разложение – АР) </w:t>
            </w:r>
          </w:p>
        </w:tc>
        <w:tc>
          <w:tcPr>
            <w:tcW w:w="6485" w:type="dxa"/>
          </w:tcPr>
          <w:p w:rsidR="00EA3E01" w:rsidRPr="00FC5C2A" w:rsidRDefault="00EA3E01" w:rsidP="00C67247">
            <w:pPr>
              <w:pStyle w:val="Default"/>
              <w:jc w:val="both"/>
              <w:rPr>
                <w:rFonts w:ascii="Arial" w:hAnsi="Arial" w:cs="Arial"/>
              </w:rPr>
            </w:pPr>
            <w:r w:rsidRPr="00FC5C2A">
              <w:rPr>
                <w:rFonts w:ascii="Arial" w:hAnsi="Arial" w:cs="Arial"/>
                <w:sz w:val="20"/>
                <w:szCs w:val="20"/>
              </w:rPr>
              <w:t xml:space="preserve">Разложение органических веществ в закрытых емкостях при отсутствии воздуха. Используются две формы бактерий: кислотообразующие и метанобразующие. Применяется для биологической очистки твердых и жидких отходов, сильно загрязненных сточных вод (например, хлорированными соединениями), и в производстве </w:t>
            </w:r>
            <w:proofErr w:type="spellStart"/>
            <w:r w:rsidRPr="00FC5C2A">
              <w:rPr>
                <w:rFonts w:ascii="Arial" w:hAnsi="Arial" w:cs="Arial"/>
                <w:sz w:val="20"/>
                <w:szCs w:val="20"/>
              </w:rPr>
              <w:t>биогаза</w:t>
            </w:r>
            <w:proofErr w:type="spellEnd"/>
            <w:r w:rsidRPr="00FC5C2A">
              <w:rPr>
                <w:rFonts w:ascii="Arial" w:hAnsi="Arial" w:cs="Arial"/>
                <w:sz w:val="20"/>
                <w:szCs w:val="20"/>
              </w:rPr>
              <w:t xml:space="preserve"> для его использования в качестве топлива</w:t>
            </w:r>
            <w:r>
              <w:rPr>
                <w:rFonts w:ascii="Arial" w:hAnsi="Arial" w:cs="Arial"/>
                <w:sz w:val="20"/>
                <w:szCs w:val="20"/>
              </w:rPr>
              <w:t>.</w:t>
            </w:r>
          </w:p>
        </w:tc>
      </w:tr>
      <w:tr w:rsidR="00EA3E01" w:rsidRPr="00FC5C2A" w:rsidTr="00C67247">
        <w:tc>
          <w:tcPr>
            <w:tcW w:w="3369" w:type="dxa"/>
          </w:tcPr>
          <w:p w:rsidR="00EA3E01" w:rsidRPr="00FC5C2A" w:rsidRDefault="00EA3E01" w:rsidP="00C67247">
            <w:pPr>
              <w:pStyle w:val="Default"/>
              <w:jc w:val="both"/>
              <w:rPr>
                <w:rFonts w:ascii="Arial" w:hAnsi="Arial" w:cs="Arial"/>
                <w:sz w:val="20"/>
                <w:szCs w:val="20"/>
              </w:rPr>
            </w:pPr>
            <w:r w:rsidRPr="00FC5C2A">
              <w:rPr>
                <w:rFonts w:ascii="Arial" w:hAnsi="Arial" w:cs="Arial"/>
                <w:sz w:val="20"/>
                <w:szCs w:val="20"/>
              </w:rPr>
              <w:t xml:space="preserve">Механическо-биологическая подготовка (МБП) </w:t>
            </w:r>
          </w:p>
        </w:tc>
        <w:tc>
          <w:tcPr>
            <w:tcW w:w="6485" w:type="dxa"/>
          </w:tcPr>
          <w:p w:rsidR="00EA3E01" w:rsidRPr="00FC5C2A" w:rsidRDefault="00EA3E01" w:rsidP="00C67247">
            <w:pPr>
              <w:pStyle w:val="Default"/>
              <w:jc w:val="both"/>
              <w:rPr>
                <w:rFonts w:ascii="Arial" w:hAnsi="Arial" w:cs="Arial"/>
                <w:sz w:val="20"/>
                <w:szCs w:val="20"/>
              </w:rPr>
            </w:pPr>
            <w:r w:rsidRPr="00FC5C2A">
              <w:rPr>
                <w:rFonts w:ascii="Arial" w:hAnsi="Arial" w:cs="Arial"/>
                <w:sz w:val="20"/>
                <w:szCs w:val="20"/>
              </w:rPr>
              <w:t xml:space="preserve">Подготовка смешанных твердых отходов, сочетающая механическую </w:t>
            </w:r>
            <w:r>
              <w:rPr>
                <w:rFonts w:ascii="Arial" w:hAnsi="Arial" w:cs="Arial"/>
                <w:sz w:val="20"/>
                <w:szCs w:val="20"/>
              </w:rPr>
              <w:t xml:space="preserve">подготовку </w:t>
            </w:r>
            <w:r w:rsidRPr="00FC5C2A">
              <w:rPr>
                <w:rFonts w:ascii="Arial" w:hAnsi="Arial" w:cs="Arial"/>
                <w:sz w:val="20"/>
                <w:szCs w:val="20"/>
              </w:rPr>
              <w:t>(например, измельчение) с биологической подготовк</w:t>
            </w:r>
            <w:r>
              <w:rPr>
                <w:rFonts w:ascii="Arial" w:hAnsi="Arial" w:cs="Arial"/>
                <w:sz w:val="20"/>
                <w:szCs w:val="20"/>
              </w:rPr>
              <w:t>ой</w:t>
            </w:r>
            <w:r w:rsidRPr="00FC5C2A">
              <w:rPr>
                <w:rFonts w:ascii="Arial" w:hAnsi="Arial" w:cs="Arial"/>
                <w:sz w:val="20"/>
                <w:szCs w:val="20"/>
              </w:rPr>
              <w:t xml:space="preserve">, такой как аэробная или анаэробная подготовка. </w:t>
            </w:r>
          </w:p>
        </w:tc>
      </w:tr>
      <w:tr w:rsidR="00EA3E01" w:rsidRPr="00FC5C2A" w:rsidTr="00C67247">
        <w:tc>
          <w:tcPr>
            <w:tcW w:w="3369" w:type="dxa"/>
          </w:tcPr>
          <w:p w:rsidR="00EA3E01" w:rsidRPr="00FC5C2A" w:rsidRDefault="00EA3E01" w:rsidP="00C67247">
            <w:pPr>
              <w:tabs>
                <w:tab w:val="left" w:pos="4290"/>
              </w:tabs>
              <w:jc w:val="both"/>
              <w:rPr>
                <w:rFonts w:ascii="Arial" w:hAnsi="Arial" w:cs="Arial"/>
                <w:sz w:val="20"/>
                <w:szCs w:val="20"/>
              </w:rPr>
            </w:pPr>
            <w:proofErr w:type="spellStart"/>
            <w:r w:rsidRPr="00FC5C2A">
              <w:rPr>
                <w:rFonts w:ascii="Arial" w:hAnsi="Arial" w:cs="Arial"/>
                <w:sz w:val="20"/>
                <w:szCs w:val="20"/>
              </w:rPr>
              <w:t>Биосушка</w:t>
            </w:r>
            <w:proofErr w:type="spellEnd"/>
          </w:p>
        </w:tc>
        <w:tc>
          <w:tcPr>
            <w:tcW w:w="6485" w:type="dxa"/>
          </w:tcPr>
          <w:p w:rsidR="00EA3E01" w:rsidRPr="00FC5C2A" w:rsidRDefault="00EA3E01" w:rsidP="00C67247">
            <w:pPr>
              <w:pStyle w:val="Default"/>
              <w:jc w:val="both"/>
              <w:rPr>
                <w:rFonts w:ascii="Arial" w:hAnsi="Arial" w:cs="Arial"/>
              </w:rPr>
            </w:pPr>
            <w:r w:rsidRPr="00FC5C2A">
              <w:rPr>
                <w:rFonts w:ascii="Arial" w:hAnsi="Arial" w:cs="Arial"/>
                <w:sz w:val="20"/>
                <w:szCs w:val="20"/>
              </w:rPr>
              <w:t xml:space="preserve">Обычный реактор </w:t>
            </w:r>
            <w:proofErr w:type="spellStart"/>
            <w:r w:rsidRPr="00FC5C2A">
              <w:rPr>
                <w:rFonts w:ascii="Arial" w:hAnsi="Arial" w:cs="Arial"/>
                <w:sz w:val="20"/>
                <w:szCs w:val="20"/>
              </w:rPr>
              <w:t>биосушки</w:t>
            </w:r>
            <w:proofErr w:type="spellEnd"/>
            <w:r w:rsidRPr="00FC5C2A">
              <w:rPr>
                <w:rFonts w:ascii="Arial" w:hAnsi="Arial" w:cs="Arial"/>
                <w:sz w:val="20"/>
                <w:szCs w:val="20"/>
              </w:rPr>
              <w:t xml:space="preserve"> включает в себя ряд отдельных закрытых контейнеров, соединенных с системой аэрации или большим помещением для </w:t>
            </w:r>
            <w:proofErr w:type="spellStart"/>
            <w:r w:rsidRPr="00FC5C2A">
              <w:rPr>
                <w:rFonts w:ascii="Arial" w:hAnsi="Arial" w:cs="Arial"/>
                <w:sz w:val="20"/>
                <w:szCs w:val="20"/>
              </w:rPr>
              <w:t>биосушки</w:t>
            </w:r>
            <w:proofErr w:type="spellEnd"/>
            <w:r w:rsidRPr="00FC5C2A">
              <w:rPr>
                <w:rFonts w:ascii="Arial" w:hAnsi="Arial" w:cs="Arial"/>
                <w:sz w:val="20"/>
                <w:szCs w:val="20"/>
              </w:rPr>
              <w:t>, где партии отходов постепенно перемещаются через зал с помощью механического грузоподъемного крана</w:t>
            </w:r>
            <w:r>
              <w:rPr>
                <w:rFonts w:ascii="Arial" w:hAnsi="Arial" w:cs="Arial"/>
                <w:sz w:val="20"/>
                <w:szCs w:val="20"/>
              </w:rPr>
              <w:t>.</w:t>
            </w:r>
            <w:r w:rsidRPr="00FC5C2A">
              <w:rPr>
                <w:rFonts w:ascii="Arial" w:hAnsi="Arial" w:cs="Arial"/>
                <w:sz w:val="20"/>
                <w:szCs w:val="20"/>
              </w:rPr>
              <w:t xml:space="preserve"> </w:t>
            </w:r>
          </w:p>
        </w:tc>
      </w:tr>
      <w:tr w:rsidR="00EA3E01" w:rsidRPr="00FC5C2A" w:rsidTr="00C67247">
        <w:tc>
          <w:tcPr>
            <w:tcW w:w="3369" w:type="dxa"/>
          </w:tcPr>
          <w:p w:rsidR="00EA3E01" w:rsidRPr="00FC5C2A" w:rsidRDefault="00EA3E01" w:rsidP="00C67247">
            <w:pPr>
              <w:tabs>
                <w:tab w:val="left" w:pos="4290"/>
              </w:tabs>
              <w:jc w:val="both"/>
              <w:rPr>
                <w:rFonts w:ascii="Arial" w:hAnsi="Arial" w:cs="Arial"/>
                <w:sz w:val="20"/>
                <w:szCs w:val="20"/>
              </w:rPr>
            </w:pPr>
            <w:r>
              <w:rPr>
                <w:rFonts w:ascii="Arial" w:hAnsi="Arial" w:cs="Arial"/>
                <w:sz w:val="20"/>
                <w:szCs w:val="20"/>
              </w:rPr>
              <w:t>Использование активного ила</w:t>
            </w:r>
          </w:p>
        </w:tc>
        <w:tc>
          <w:tcPr>
            <w:tcW w:w="6485" w:type="dxa"/>
          </w:tcPr>
          <w:p w:rsidR="00EA3E01" w:rsidRPr="00FC5C2A" w:rsidRDefault="00EA3E01" w:rsidP="00C67247">
            <w:pPr>
              <w:pStyle w:val="Default"/>
              <w:jc w:val="both"/>
              <w:rPr>
                <w:rFonts w:ascii="Arial" w:hAnsi="Arial" w:cs="Arial"/>
              </w:rPr>
            </w:pPr>
            <w:r w:rsidRPr="00FC5C2A">
              <w:rPr>
                <w:rFonts w:ascii="Arial" w:hAnsi="Arial" w:cs="Arial"/>
                <w:sz w:val="20"/>
                <w:szCs w:val="20"/>
              </w:rPr>
              <w:t xml:space="preserve">Разложение органических отходов в воде путем биологического роста. Вода </w:t>
            </w:r>
            <w:proofErr w:type="spellStart"/>
            <w:r w:rsidRPr="00FC5C2A">
              <w:rPr>
                <w:rFonts w:ascii="Arial" w:hAnsi="Arial" w:cs="Arial"/>
                <w:sz w:val="20"/>
                <w:szCs w:val="20"/>
              </w:rPr>
              <w:t>рециркулирует</w:t>
            </w:r>
            <w:proofErr w:type="spellEnd"/>
            <w:r w:rsidRPr="00FC5C2A">
              <w:rPr>
                <w:rFonts w:ascii="Arial" w:hAnsi="Arial" w:cs="Arial"/>
                <w:sz w:val="20"/>
                <w:szCs w:val="20"/>
              </w:rPr>
              <w:t xml:space="preserve"> и насыщается кислородом для ускорения биологического процесса, и активный ил увеличивается в массе. Обычно применяются две системы: система приостановленного роста и система приложенного роста</w:t>
            </w:r>
            <w:r>
              <w:rPr>
                <w:rFonts w:ascii="Arial" w:hAnsi="Arial" w:cs="Arial"/>
                <w:sz w:val="20"/>
                <w:szCs w:val="20"/>
              </w:rPr>
              <w:t>.</w:t>
            </w:r>
          </w:p>
        </w:tc>
      </w:tr>
      <w:tr w:rsidR="00EA3E01" w:rsidRPr="00FC5C2A" w:rsidTr="00C67247">
        <w:tc>
          <w:tcPr>
            <w:tcW w:w="3369" w:type="dxa"/>
          </w:tcPr>
          <w:p w:rsidR="00EA3E01" w:rsidRPr="00FC5C2A" w:rsidRDefault="00EA3E01" w:rsidP="00C67247">
            <w:pPr>
              <w:tabs>
                <w:tab w:val="left" w:pos="4290"/>
              </w:tabs>
              <w:jc w:val="both"/>
              <w:rPr>
                <w:rFonts w:ascii="Arial" w:hAnsi="Arial" w:cs="Arial"/>
                <w:sz w:val="20"/>
                <w:szCs w:val="20"/>
              </w:rPr>
            </w:pPr>
            <w:r>
              <w:rPr>
                <w:rFonts w:ascii="Arial" w:hAnsi="Arial" w:cs="Arial"/>
                <w:sz w:val="20"/>
                <w:szCs w:val="20"/>
              </w:rPr>
              <w:t>Аэрируемый пруд</w:t>
            </w:r>
          </w:p>
        </w:tc>
        <w:tc>
          <w:tcPr>
            <w:tcW w:w="6485" w:type="dxa"/>
          </w:tcPr>
          <w:p w:rsidR="00EA3E01" w:rsidRPr="00FC5C2A" w:rsidRDefault="00EA3E01" w:rsidP="00C67247">
            <w:pPr>
              <w:pStyle w:val="Default"/>
              <w:jc w:val="both"/>
              <w:rPr>
                <w:rFonts w:ascii="Arial" w:hAnsi="Arial" w:cs="Arial"/>
              </w:rPr>
            </w:pPr>
            <w:r w:rsidRPr="00FC5C2A">
              <w:rPr>
                <w:rFonts w:ascii="Arial" w:hAnsi="Arial" w:cs="Arial"/>
                <w:sz w:val="20"/>
                <w:szCs w:val="20"/>
              </w:rPr>
              <w:t>Большие пруды, содержащие высокую концентрацию микроорганизмов. Пруды насыщаются кислородом для стимуляции роста бактерий и разложения отходов</w:t>
            </w:r>
            <w:r>
              <w:rPr>
                <w:rFonts w:ascii="Arial" w:hAnsi="Arial" w:cs="Arial"/>
                <w:sz w:val="20"/>
                <w:szCs w:val="20"/>
              </w:rPr>
              <w:t>.</w:t>
            </w:r>
            <w:r w:rsidRPr="00FC5C2A">
              <w:rPr>
                <w:rFonts w:ascii="Arial" w:hAnsi="Arial" w:cs="Arial"/>
                <w:sz w:val="20"/>
                <w:szCs w:val="20"/>
              </w:rPr>
              <w:t xml:space="preserve"> </w:t>
            </w:r>
          </w:p>
        </w:tc>
      </w:tr>
    </w:tbl>
    <w:p w:rsidR="00EA3E01" w:rsidRDefault="00EA3E01" w:rsidP="00EA3E01">
      <w:pPr>
        <w:tabs>
          <w:tab w:val="left" w:pos="4290"/>
        </w:tabs>
        <w:jc w:val="both"/>
        <w:rPr>
          <w:rFonts w:ascii="Arial" w:hAnsi="Arial" w:cs="Arial"/>
          <w:b/>
          <w:sz w:val="18"/>
          <w:szCs w:val="18"/>
        </w:rPr>
      </w:pPr>
    </w:p>
    <w:p w:rsidR="00EA3E01" w:rsidRPr="00F01581" w:rsidRDefault="00EA3E01" w:rsidP="00EA3E01">
      <w:pPr>
        <w:pStyle w:val="Default"/>
        <w:ind w:firstLine="397"/>
        <w:jc w:val="both"/>
        <w:rPr>
          <w:rFonts w:ascii="Arial" w:hAnsi="Arial" w:cs="Arial"/>
          <w:sz w:val="20"/>
          <w:szCs w:val="20"/>
        </w:rPr>
      </w:pPr>
      <w:r w:rsidRPr="00F01581">
        <w:rPr>
          <w:rFonts w:ascii="Arial" w:hAnsi="Arial" w:cs="Arial"/>
          <w:sz w:val="20"/>
          <w:szCs w:val="20"/>
        </w:rPr>
        <w:t>Биологическая п</w:t>
      </w:r>
      <w:r>
        <w:rPr>
          <w:rFonts w:ascii="Arial" w:hAnsi="Arial" w:cs="Arial"/>
          <w:sz w:val="20"/>
          <w:szCs w:val="20"/>
        </w:rPr>
        <w:t>одготов</w:t>
      </w:r>
      <w:r w:rsidRPr="00F01581">
        <w:rPr>
          <w:rFonts w:ascii="Arial" w:hAnsi="Arial" w:cs="Arial"/>
          <w:sz w:val="20"/>
          <w:szCs w:val="20"/>
        </w:rPr>
        <w:t>ка может быть адаптирована к большому разнообразию органических материалов или веществ, которые могут содержаться в отходах или загрязненной почве.</w:t>
      </w:r>
    </w:p>
    <w:p w:rsidR="00EA3E01" w:rsidRPr="00F01581" w:rsidRDefault="00EA3E01" w:rsidP="00EA3E01">
      <w:pPr>
        <w:pStyle w:val="Default"/>
        <w:ind w:firstLine="397"/>
        <w:jc w:val="both"/>
        <w:rPr>
          <w:rFonts w:ascii="Arial" w:hAnsi="Arial" w:cs="Arial"/>
          <w:sz w:val="20"/>
          <w:szCs w:val="20"/>
        </w:rPr>
      </w:pPr>
      <w:r w:rsidRPr="00F01581">
        <w:rPr>
          <w:rFonts w:ascii="Arial" w:hAnsi="Arial" w:cs="Arial"/>
          <w:sz w:val="20"/>
          <w:szCs w:val="20"/>
        </w:rPr>
        <w:t>Удельные выбросы при биологической п</w:t>
      </w:r>
      <w:r>
        <w:rPr>
          <w:rFonts w:ascii="Arial" w:hAnsi="Arial" w:cs="Arial"/>
          <w:sz w:val="20"/>
          <w:szCs w:val="20"/>
        </w:rPr>
        <w:t>одготов</w:t>
      </w:r>
      <w:r w:rsidRPr="00F01581">
        <w:rPr>
          <w:rFonts w:ascii="Arial" w:hAnsi="Arial" w:cs="Arial"/>
          <w:sz w:val="20"/>
          <w:szCs w:val="20"/>
        </w:rPr>
        <w:t xml:space="preserve">ке зависят </w:t>
      </w:r>
      <w:proofErr w:type="gramStart"/>
      <w:r w:rsidRPr="00F01581">
        <w:rPr>
          <w:rFonts w:ascii="Arial" w:hAnsi="Arial" w:cs="Arial"/>
          <w:sz w:val="20"/>
          <w:szCs w:val="20"/>
        </w:rPr>
        <w:t>от</w:t>
      </w:r>
      <w:proofErr w:type="gramEnd"/>
      <w:r w:rsidRPr="00F01581">
        <w:rPr>
          <w:rFonts w:ascii="Arial" w:hAnsi="Arial" w:cs="Arial"/>
          <w:sz w:val="20"/>
          <w:szCs w:val="20"/>
        </w:rPr>
        <w:t xml:space="preserve">: </w:t>
      </w:r>
    </w:p>
    <w:p w:rsidR="00EA3E01" w:rsidRPr="00F01581" w:rsidRDefault="00EA3E01" w:rsidP="00EA3E01">
      <w:pPr>
        <w:pStyle w:val="Default"/>
        <w:ind w:firstLine="397"/>
        <w:jc w:val="both"/>
        <w:rPr>
          <w:rFonts w:ascii="Arial" w:hAnsi="Arial" w:cs="Arial"/>
          <w:sz w:val="20"/>
          <w:szCs w:val="20"/>
        </w:rPr>
      </w:pPr>
      <w:r w:rsidRPr="00F01581">
        <w:rPr>
          <w:rFonts w:ascii="Arial" w:hAnsi="Arial" w:cs="Arial"/>
          <w:sz w:val="20"/>
          <w:szCs w:val="20"/>
        </w:rPr>
        <w:t xml:space="preserve">1. летучих компонентов, присутствующих в поступающих отходах и производимых в процессе биологического разложения; </w:t>
      </w:r>
    </w:p>
    <w:p w:rsidR="00EA3E01" w:rsidRPr="00F01581" w:rsidRDefault="00EA3E01" w:rsidP="00EA3E01">
      <w:pPr>
        <w:pStyle w:val="Default"/>
        <w:ind w:firstLine="397"/>
        <w:jc w:val="both"/>
        <w:rPr>
          <w:rFonts w:ascii="Arial" w:hAnsi="Arial" w:cs="Arial"/>
          <w:sz w:val="20"/>
          <w:szCs w:val="20"/>
        </w:rPr>
      </w:pPr>
      <w:r w:rsidRPr="00F01581">
        <w:rPr>
          <w:rFonts w:ascii="Arial" w:hAnsi="Arial" w:cs="Arial"/>
          <w:sz w:val="20"/>
          <w:szCs w:val="20"/>
        </w:rPr>
        <w:t>2. количества и вида п</w:t>
      </w:r>
      <w:r>
        <w:rPr>
          <w:rFonts w:ascii="Arial" w:hAnsi="Arial" w:cs="Arial"/>
          <w:sz w:val="20"/>
          <w:szCs w:val="20"/>
        </w:rPr>
        <w:t>одготавливаем</w:t>
      </w:r>
      <w:r w:rsidRPr="00F01581">
        <w:rPr>
          <w:rFonts w:ascii="Arial" w:hAnsi="Arial" w:cs="Arial"/>
          <w:sz w:val="20"/>
          <w:szCs w:val="20"/>
        </w:rPr>
        <w:t xml:space="preserve">ых отходов (включая потенциальные загрязнители, содержащиеся в отходах); </w:t>
      </w:r>
    </w:p>
    <w:p w:rsidR="00EA3E01" w:rsidRDefault="00EA3E01" w:rsidP="00EA3E01">
      <w:pPr>
        <w:pStyle w:val="Default"/>
        <w:ind w:firstLine="397"/>
        <w:jc w:val="both"/>
        <w:rPr>
          <w:rFonts w:ascii="Arial" w:hAnsi="Arial" w:cs="Arial"/>
          <w:sz w:val="20"/>
          <w:szCs w:val="20"/>
        </w:rPr>
      </w:pPr>
      <w:r w:rsidRPr="00F01581">
        <w:rPr>
          <w:rFonts w:ascii="Arial" w:hAnsi="Arial" w:cs="Arial"/>
          <w:sz w:val="20"/>
          <w:szCs w:val="20"/>
        </w:rPr>
        <w:t>3. вида п</w:t>
      </w:r>
      <w:r>
        <w:rPr>
          <w:rFonts w:ascii="Arial" w:hAnsi="Arial" w:cs="Arial"/>
          <w:sz w:val="20"/>
          <w:szCs w:val="20"/>
        </w:rPr>
        <w:t>одготов</w:t>
      </w:r>
      <w:r w:rsidRPr="00F01581">
        <w:rPr>
          <w:rFonts w:ascii="Arial" w:hAnsi="Arial" w:cs="Arial"/>
          <w:sz w:val="20"/>
          <w:szCs w:val="20"/>
        </w:rPr>
        <w:t xml:space="preserve">ки. </w:t>
      </w:r>
    </w:p>
    <w:p w:rsidR="00EA3E01" w:rsidRPr="00FD30F0" w:rsidRDefault="00EA3E01" w:rsidP="00EA3E01">
      <w:pPr>
        <w:pStyle w:val="Default"/>
        <w:ind w:firstLine="397"/>
        <w:jc w:val="both"/>
        <w:rPr>
          <w:rFonts w:ascii="Arial" w:hAnsi="Arial" w:cs="Arial"/>
          <w:sz w:val="20"/>
          <w:szCs w:val="20"/>
        </w:rPr>
      </w:pPr>
      <w:r w:rsidRPr="00FD30F0">
        <w:rPr>
          <w:rFonts w:ascii="Arial" w:hAnsi="Arial" w:cs="Arial"/>
          <w:sz w:val="20"/>
          <w:szCs w:val="20"/>
        </w:rPr>
        <w:t>Общей характеристикой биологической п</w:t>
      </w:r>
      <w:r>
        <w:rPr>
          <w:rFonts w:ascii="Arial" w:hAnsi="Arial" w:cs="Arial"/>
          <w:sz w:val="20"/>
          <w:szCs w:val="20"/>
        </w:rPr>
        <w:t>одготов</w:t>
      </w:r>
      <w:r w:rsidRPr="00FD30F0">
        <w:rPr>
          <w:rFonts w:ascii="Arial" w:hAnsi="Arial" w:cs="Arial"/>
          <w:sz w:val="20"/>
          <w:szCs w:val="20"/>
        </w:rPr>
        <w:t>ки отходов является то, что тяжелые металлы и другие не</w:t>
      </w:r>
      <w:r>
        <w:rPr>
          <w:rFonts w:ascii="Arial" w:hAnsi="Arial" w:cs="Arial"/>
          <w:sz w:val="20"/>
          <w:szCs w:val="20"/>
        </w:rPr>
        <w:t xml:space="preserve"> </w:t>
      </w:r>
      <w:proofErr w:type="spellStart"/>
      <w:r w:rsidRPr="00FD30F0">
        <w:rPr>
          <w:rFonts w:ascii="Arial" w:hAnsi="Arial" w:cs="Arial"/>
          <w:sz w:val="20"/>
          <w:szCs w:val="20"/>
        </w:rPr>
        <w:t>биоразлагаемые</w:t>
      </w:r>
      <w:proofErr w:type="spellEnd"/>
      <w:r w:rsidRPr="00FD30F0">
        <w:rPr>
          <w:rFonts w:ascii="Arial" w:hAnsi="Arial" w:cs="Arial"/>
          <w:sz w:val="20"/>
          <w:szCs w:val="20"/>
        </w:rPr>
        <w:t xml:space="preserve"> или летучие компоненты, с одной стороны, накапливаются в результате минерализации органического вещества, а с другой стороны, подвергаются разбавлению путем смешивания и растворения в водной фазе и, следовательно, становятся частью микроорганизмов.</w:t>
      </w:r>
    </w:p>
    <w:p w:rsidR="00EA3E01" w:rsidRDefault="00EA3E01" w:rsidP="00EA3E01">
      <w:pPr>
        <w:tabs>
          <w:tab w:val="left" w:pos="4290"/>
        </w:tabs>
        <w:ind w:firstLine="397"/>
        <w:jc w:val="both"/>
        <w:rPr>
          <w:rFonts w:ascii="Arial" w:hAnsi="Arial" w:cs="Arial"/>
          <w:sz w:val="20"/>
          <w:szCs w:val="20"/>
        </w:rPr>
      </w:pPr>
      <w:r w:rsidRPr="00FD30F0">
        <w:rPr>
          <w:rFonts w:ascii="Arial" w:hAnsi="Arial" w:cs="Arial"/>
          <w:sz w:val="20"/>
          <w:szCs w:val="20"/>
        </w:rPr>
        <w:t xml:space="preserve">Летучие химические составляющие наиболее вероятно приводят к неконтролируемым выбросам в </w:t>
      </w:r>
      <w:r>
        <w:rPr>
          <w:rFonts w:ascii="Arial" w:hAnsi="Arial" w:cs="Arial"/>
          <w:sz w:val="20"/>
          <w:szCs w:val="20"/>
        </w:rPr>
        <w:t xml:space="preserve">атмосферный </w:t>
      </w:r>
      <w:r w:rsidRPr="00FD30F0">
        <w:rPr>
          <w:rFonts w:ascii="Arial" w:hAnsi="Arial" w:cs="Arial"/>
          <w:sz w:val="20"/>
          <w:szCs w:val="20"/>
        </w:rPr>
        <w:t>воздух вместе с аммиаком. Коммунальные отходы с большей вероятностью могут привести к присутствию металлов в сточных водах или осадке.</w:t>
      </w:r>
      <w:r>
        <w:rPr>
          <w:rFonts w:ascii="Arial" w:hAnsi="Arial" w:cs="Arial"/>
          <w:sz w:val="20"/>
          <w:szCs w:val="20"/>
        </w:rPr>
        <w:t xml:space="preserve"> </w:t>
      </w:r>
      <w:r w:rsidRPr="00FD30F0">
        <w:rPr>
          <w:rFonts w:ascii="Arial" w:hAnsi="Arial" w:cs="Arial"/>
          <w:sz w:val="20"/>
          <w:szCs w:val="20"/>
        </w:rPr>
        <w:t xml:space="preserve">Поэтому разделение отходов имеет </w:t>
      </w:r>
      <w:proofErr w:type="gramStart"/>
      <w:r w:rsidRPr="00FD30F0">
        <w:rPr>
          <w:rFonts w:ascii="Arial" w:hAnsi="Arial" w:cs="Arial"/>
          <w:sz w:val="20"/>
          <w:szCs w:val="20"/>
        </w:rPr>
        <w:t>важное значение</w:t>
      </w:r>
      <w:proofErr w:type="gramEnd"/>
      <w:r w:rsidRPr="00FD30F0">
        <w:rPr>
          <w:rFonts w:ascii="Arial" w:hAnsi="Arial" w:cs="Arial"/>
          <w:sz w:val="20"/>
          <w:szCs w:val="20"/>
        </w:rPr>
        <w:t xml:space="preserve"> для качества сырья. </w:t>
      </w:r>
    </w:p>
    <w:p w:rsidR="00553A24" w:rsidRDefault="00553A24" w:rsidP="00EA3E01">
      <w:pPr>
        <w:tabs>
          <w:tab w:val="left" w:pos="4290"/>
        </w:tabs>
        <w:ind w:firstLine="397"/>
        <w:jc w:val="both"/>
        <w:rPr>
          <w:rFonts w:ascii="Arial" w:hAnsi="Arial" w:cs="Arial"/>
          <w:sz w:val="20"/>
          <w:szCs w:val="20"/>
        </w:rPr>
      </w:pPr>
    </w:p>
    <w:p w:rsidR="00553A24" w:rsidRDefault="00553A24" w:rsidP="00EA3E01">
      <w:pPr>
        <w:tabs>
          <w:tab w:val="left" w:pos="4290"/>
        </w:tabs>
        <w:ind w:firstLine="397"/>
        <w:jc w:val="both"/>
        <w:rPr>
          <w:rFonts w:ascii="Arial" w:hAnsi="Arial" w:cs="Arial"/>
          <w:sz w:val="20"/>
          <w:szCs w:val="20"/>
        </w:rPr>
      </w:pPr>
    </w:p>
    <w:p w:rsidR="00F93549" w:rsidRPr="00F93549" w:rsidRDefault="00F93549" w:rsidP="00EA3E01">
      <w:pPr>
        <w:tabs>
          <w:tab w:val="left" w:pos="4290"/>
        </w:tabs>
        <w:ind w:firstLine="397"/>
        <w:jc w:val="both"/>
        <w:rPr>
          <w:rFonts w:ascii="Arial" w:hAnsi="Arial" w:cs="Arial"/>
          <w:sz w:val="12"/>
          <w:szCs w:val="12"/>
        </w:rPr>
      </w:pPr>
    </w:p>
    <w:p w:rsidR="00363CA2" w:rsidRDefault="00363CA2" w:rsidP="00363CA2">
      <w:pPr>
        <w:tabs>
          <w:tab w:val="left" w:pos="4290"/>
        </w:tabs>
        <w:ind w:firstLine="397"/>
        <w:jc w:val="both"/>
        <w:rPr>
          <w:rFonts w:ascii="Arial" w:hAnsi="Arial" w:cs="Arial"/>
          <w:b/>
          <w:sz w:val="20"/>
          <w:szCs w:val="20"/>
        </w:rPr>
      </w:pPr>
      <w:r>
        <w:rPr>
          <w:rFonts w:ascii="Arial" w:hAnsi="Arial" w:cs="Arial"/>
          <w:b/>
          <w:sz w:val="20"/>
          <w:szCs w:val="20"/>
        </w:rPr>
        <w:t>7</w:t>
      </w:r>
      <w:r w:rsidRPr="005A7BD1">
        <w:rPr>
          <w:rFonts w:ascii="Arial" w:hAnsi="Arial" w:cs="Arial"/>
          <w:b/>
          <w:sz w:val="20"/>
          <w:szCs w:val="20"/>
        </w:rPr>
        <w:t>.1 Аэробная подготовка (включая компостирование)</w:t>
      </w:r>
    </w:p>
    <w:p w:rsidR="00F93549" w:rsidRPr="00F93549" w:rsidRDefault="00F93549" w:rsidP="00363CA2">
      <w:pPr>
        <w:tabs>
          <w:tab w:val="left" w:pos="4290"/>
        </w:tabs>
        <w:ind w:firstLine="397"/>
        <w:jc w:val="both"/>
        <w:rPr>
          <w:rFonts w:ascii="Arial" w:hAnsi="Arial" w:cs="Arial"/>
          <w:b/>
          <w:sz w:val="8"/>
          <w:szCs w:val="8"/>
        </w:rPr>
      </w:pPr>
    </w:p>
    <w:p w:rsidR="00363CA2" w:rsidRDefault="00363CA2" w:rsidP="00363CA2">
      <w:pPr>
        <w:tabs>
          <w:tab w:val="left" w:pos="4290"/>
        </w:tabs>
        <w:ind w:firstLine="397"/>
        <w:jc w:val="both"/>
        <w:rPr>
          <w:rFonts w:ascii="Arial" w:hAnsi="Arial" w:cs="Arial"/>
          <w:sz w:val="20"/>
          <w:szCs w:val="20"/>
        </w:rPr>
      </w:pPr>
      <w:r w:rsidRPr="00965D86">
        <w:rPr>
          <w:rFonts w:ascii="Arial" w:hAnsi="Arial" w:cs="Arial"/>
          <w:sz w:val="20"/>
          <w:szCs w:val="20"/>
        </w:rPr>
        <w:t>Аэробное разложение отходов – это естественный процесс биологического разложения, при котором бактерии, которые размножаются в богатых кислородом средах, разлагают отходы на углекислый газ (CO</w:t>
      </w:r>
      <w:r w:rsidRPr="00965D86">
        <w:rPr>
          <w:rFonts w:ascii="Arial" w:hAnsi="Arial" w:cs="Arial"/>
          <w:sz w:val="20"/>
          <w:szCs w:val="20"/>
          <w:vertAlign w:val="subscript"/>
        </w:rPr>
        <w:t>2</w:t>
      </w:r>
      <w:r w:rsidRPr="00965D86">
        <w:rPr>
          <w:rFonts w:ascii="Arial" w:hAnsi="Arial" w:cs="Arial"/>
          <w:sz w:val="20"/>
          <w:szCs w:val="20"/>
        </w:rPr>
        <w:t>), воду (H</w:t>
      </w:r>
      <w:r w:rsidRPr="00965D86">
        <w:rPr>
          <w:rFonts w:ascii="Arial" w:hAnsi="Arial" w:cs="Arial"/>
          <w:sz w:val="20"/>
          <w:szCs w:val="20"/>
          <w:vertAlign w:val="subscript"/>
        </w:rPr>
        <w:t>2</w:t>
      </w:r>
      <w:r w:rsidRPr="00965D86">
        <w:rPr>
          <w:rFonts w:ascii="Arial" w:hAnsi="Arial" w:cs="Arial"/>
          <w:sz w:val="20"/>
          <w:szCs w:val="20"/>
        </w:rPr>
        <w:t>O), нитраты и сульфаты.</w:t>
      </w:r>
    </w:p>
    <w:p w:rsidR="00363CA2" w:rsidRDefault="00363CA2" w:rsidP="00363CA2">
      <w:pPr>
        <w:pStyle w:val="Default"/>
        <w:ind w:firstLine="397"/>
        <w:jc w:val="both"/>
        <w:rPr>
          <w:rFonts w:ascii="Arial" w:hAnsi="Arial" w:cs="Arial"/>
          <w:sz w:val="20"/>
          <w:szCs w:val="20"/>
        </w:rPr>
      </w:pPr>
      <w:r w:rsidRPr="00965D86">
        <w:rPr>
          <w:rFonts w:ascii="Arial" w:hAnsi="Arial" w:cs="Arial"/>
          <w:sz w:val="20"/>
          <w:szCs w:val="20"/>
        </w:rPr>
        <w:t>Чтобы разложение происходило в кратчайшие сроки, исходные материалы должны представлять собой смесь легко разлагаемых, влажных органических веществ и улучшающих структуру органических веществ. Материалы, улучшающие структуру, необходимы для создания структуры с достаточной пористостью, заполненной возд</w:t>
      </w:r>
      <w:r>
        <w:rPr>
          <w:rFonts w:ascii="Arial" w:hAnsi="Arial" w:cs="Arial"/>
          <w:sz w:val="20"/>
          <w:szCs w:val="20"/>
        </w:rPr>
        <w:t xml:space="preserve">ухом, и большим количеством пор. </w:t>
      </w:r>
      <w:r w:rsidRPr="00965D86">
        <w:rPr>
          <w:rFonts w:ascii="Arial" w:hAnsi="Arial" w:cs="Arial"/>
          <w:sz w:val="20"/>
          <w:szCs w:val="20"/>
        </w:rPr>
        <w:t xml:space="preserve">Содержание влаги важно для поддержания активности микроорганизмов; при низком содержании влаги они неактивны. Если содержание влаги становится слишком высоким, пористость материалов уменьшается, и в компостируемом материале может формироваться анаэробная среда. </w:t>
      </w:r>
      <w:r>
        <w:rPr>
          <w:rFonts w:ascii="Arial" w:hAnsi="Arial" w:cs="Arial"/>
          <w:sz w:val="20"/>
          <w:szCs w:val="20"/>
        </w:rPr>
        <w:t>О</w:t>
      </w:r>
      <w:r w:rsidRPr="00965D86">
        <w:rPr>
          <w:rFonts w:ascii="Arial" w:hAnsi="Arial" w:cs="Arial"/>
          <w:sz w:val="20"/>
          <w:szCs w:val="20"/>
        </w:rPr>
        <w:t>птимальное содержани</w:t>
      </w:r>
      <w:r>
        <w:rPr>
          <w:rFonts w:ascii="Arial" w:hAnsi="Arial" w:cs="Arial"/>
          <w:sz w:val="20"/>
          <w:szCs w:val="20"/>
        </w:rPr>
        <w:t>е</w:t>
      </w:r>
      <w:r w:rsidRPr="00965D86">
        <w:rPr>
          <w:rFonts w:ascii="Arial" w:hAnsi="Arial" w:cs="Arial"/>
          <w:sz w:val="20"/>
          <w:szCs w:val="20"/>
        </w:rPr>
        <w:t xml:space="preserve"> влаги находится в диапазоне 40-65</w:t>
      </w:r>
      <w:r>
        <w:rPr>
          <w:rFonts w:ascii="Arial" w:hAnsi="Arial" w:cs="Arial"/>
          <w:sz w:val="20"/>
          <w:szCs w:val="20"/>
        </w:rPr>
        <w:t xml:space="preserve"> </w:t>
      </w:r>
      <w:r w:rsidRPr="00965D86">
        <w:rPr>
          <w:rFonts w:ascii="Arial" w:hAnsi="Arial" w:cs="Arial"/>
          <w:sz w:val="20"/>
          <w:szCs w:val="20"/>
        </w:rPr>
        <w:t>%, минимальная влажность составляет 30-45</w:t>
      </w:r>
      <w:r>
        <w:rPr>
          <w:rFonts w:ascii="Arial" w:hAnsi="Arial" w:cs="Arial"/>
          <w:sz w:val="20"/>
          <w:szCs w:val="20"/>
        </w:rPr>
        <w:t xml:space="preserve"> </w:t>
      </w:r>
      <w:r w:rsidRPr="00965D86">
        <w:rPr>
          <w:rFonts w:ascii="Arial" w:hAnsi="Arial" w:cs="Arial"/>
          <w:sz w:val="20"/>
          <w:szCs w:val="20"/>
        </w:rPr>
        <w:t>% (влажная основа).</w:t>
      </w:r>
    </w:p>
    <w:p w:rsidR="00363CA2" w:rsidRPr="00C755E1" w:rsidRDefault="00363CA2" w:rsidP="00363CA2">
      <w:pPr>
        <w:pStyle w:val="Default"/>
        <w:ind w:firstLine="397"/>
        <w:jc w:val="both"/>
        <w:rPr>
          <w:rFonts w:ascii="Arial" w:hAnsi="Arial" w:cs="Arial"/>
          <w:sz w:val="20"/>
          <w:szCs w:val="20"/>
        </w:rPr>
      </w:pPr>
      <w:r>
        <w:rPr>
          <w:rFonts w:ascii="Arial" w:hAnsi="Arial" w:cs="Arial"/>
          <w:sz w:val="20"/>
          <w:szCs w:val="20"/>
        </w:rPr>
        <w:t>Процесс к</w:t>
      </w:r>
      <w:r w:rsidRPr="00C755E1">
        <w:rPr>
          <w:rFonts w:ascii="Arial" w:hAnsi="Arial" w:cs="Arial"/>
          <w:sz w:val="20"/>
          <w:szCs w:val="20"/>
        </w:rPr>
        <w:t>омпостирования включает четыре основных этапа: приемка, подготовка, компостирование и заключительн</w:t>
      </w:r>
      <w:r>
        <w:rPr>
          <w:rFonts w:ascii="Arial" w:hAnsi="Arial" w:cs="Arial"/>
          <w:sz w:val="20"/>
          <w:szCs w:val="20"/>
        </w:rPr>
        <w:t>ый</w:t>
      </w:r>
      <w:r w:rsidRPr="00C755E1">
        <w:rPr>
          <w:rFonts w:ascii="Arial" w:hAnsi="Arial" w:cs="Arial"/>
          <w:sz w:val="20"/>
          <w:szCs w:val="20"/>
        </w:rPr>
        <w:t xml:space="preserve"> </w:t>
      </w:r>
      <w:r>
        <w:rPr>
          <w:rFonts w:ascii="Arial" w:hAnsi="Arial" w:cs="Arial"/>
          <w:sz w:val="20"/>
          <w:szCs w:val="20"/>
        </w:rPr>
        <w:t>этап</w:t>
      </w:r>
      <w:r w:rsidRPr="00C755E1">
        <w:rPr>
          <w:rFonts w:ascii="Arial" w:hAnsi="Arial" w:cs="Arial"/>
          <w:sz w:val="20"/>
          <w:szCs w:val="20"/>
        </w:rPr>
        <w:t xml:space="preserve">. </w:t>
      </w:r>
    </w:p>
    <w:p w:rsidR="00363CA2" w:rsidRPr="00C755E1" w:rsidRDefault="00363CA2" w:rsidP="00363CA2">
      <w:pPr>
        <w:pStyle w:val="Default"/>
        <w:ind w:firstLine="397"/>
        <w:jc w:val="both"/>
        <w:rPr>
          <w:rFonts w:ascii="Arial" w:hAnsi="Arial" w:cs="Arial"/>
          <w:sz w:val="20"/>
          <w:szCs w:val="20"/>
        </w:rPr>
      </w:pPr>
      <w:r>
        <w:rPr>
          <w:rFonts w:ascii="Arial" w:hAnsi="Arial" w:cs="Arial"/>
          <w:sz w:val="20"/>
          <w:szCs w:val="20"/>
        </w:rPr>
        <w:t>1.</w:t>
      </w:r>
      <w:r w:rsidRPr="00C755E1">
        <w:rPr>
          <w:rFonts w:ascii="Arial" w:hAnsi="Arial" w:cs="Arial"/>
          <w:sz w:val="20"/>
          <w:szCs w:val="20"/>
        </w:rPr>
        <w:t xml:space="preserve"> Приемка: взвешивание и контроль поступающих отходов </w:t>
      </w:r>
    </w:p>
    <w:p w:rsidR="00363CA2" w:rsidRPr="00C755E1" w:rsidRDefault="00363CA2" w:rsidP="00363CA2">
      <w:pPr>
        <w:pStyle w:val="Default"/>
        <w:ind w:firstLine="397"/>
        <w:jc w:val="both"/>
        <w:rPr>
          <w:rFonts w:ascii="Arial" w:hAnsi="Arial" w:cs="Arial"/>
          <w:sz w:val="20"/>
          <w:szCs w:val="20"/>
        </w:rPr>
      </w:pPr>
      <w:r w:rsidRPr="00C755E1">
        <w:rPr>
          <w:rFonts w:ascii="Arial" w:hAnsi="Arial" w:cs="Arial"/>
          <w:sz w:val="20"/>
          <w:szCs w:val="20"/>
        </w:rPr>
        <w:t>Характеристики и количество поступающих отходов регистрируются в зоне приемки или поставщиком с помощью наземных или вмонтированных напольных весов или расходомеров. Приемочные проверки состоят из визуальных проверок или, например, в случае отсутствия информации о полученных отходах или возможном загрязнении, представляющем риск для процесса п</w:t>
      </w:r>
      <w:r>
        <w:rPr>
          <w:rFonts w:ascii="Arial" w:hAnsi="Arial" w:cs="Arial"/>
          <w:sz w:val="20"/>
          <w:szCs w:val="20"/>
        </w:rPr>
        <w:t>одготов</w:t>
      </w:r>
      <w:r w:rsidRPr="00C755E1">
        <w:rPr>
          <w:rFonts w:ascii="Arial" w:hAnsi="Arial" w:cs="Arial"/>
          <w:sz w:val="20"/>
          <w:szCs w:val="20"/>
        </w:rPr>
        <w:t xml:space="preserve">ки, проводится анализ исходных проб. </w:t>
      </w:r>
    </w:p>
    <w:p w:rsidR="00363CA2" w:rsidRPr="00C755E1" w:rsidRDefault="00363CA2" w:rsidP="00363CA2">
      <w:pPr>
        <w:pStyle w:val="Default"/>
        <w:ind w:firstLine="397"/>
        <w:jc w:val="both"/>
        <w:rPr>
          <w:rFonts w:ascii="Arial" w:hAnsi="Arial" w:cs="Arial"/>
          <w:sz w:val="20"/>
          <w:szCs w:val="20"/>
        </w:rPr>
      </w:pPr>
      <w:r w:rsidRPr="00C755E1">
        <w:rPr>
          <w:rFonts w:ascii="Arial" w:hAnsi="Arial" w:cs="Arial"/>
          <w:sz w:val="20"/>
          <w:szCs w:val="20"/>
        </w:rPr>
        <w:t xml:space="preserve">Конструкция приемочной зоны (например, способ выгрузки сырья, герметизация приемочной зоны) зависит от типа субстрата, контроля загрязнения воздуха и гигиенических требований. Плоские или утопленные бункеры и резервуары служат буфером. </w:t>
      </w:r>
    </w:p>
    <w:p w:rsidR="00403F6F" w:rsidRDefault="00363CA2">
      <w:pPr>
        <w:pStyle w:val="Default"/>
        <w:ind w:firstLine="397"/>
        <w:jc w:val="both"/>
        <w:rPr>
          <w:rFonts w:ascii="Arial" w:hAnsi="Arial" w:cs="Arial"/>
          <w:sz w:val="20"/>
          <w:szCs w:val="20"/>
        </w:rPr>
      </w:pPr>
      <w:r>
        <w:rPr>
          <w:rFonts w:ascii="Arial" w:hAnsi="Arial" w:cs="Arial"/>
          <w:sz w:val="20"/>
          <w:szCs w:val="20"/>
        </w:rPr>
        <w:t>2.</w:t>
      </w:r>
      <w:r w:rsidRPr="00C755E1">
        <w:rPr>
          <w:rFonts w:ascii="Arial" w:hAnsi="Arial" w:cs="Arial"/>
          <w:sz w:val="20"/>
          <w:szCs w:val="20"/>
        </w:rPr>
        <w:t xml:space="preserve"> Подготовка </w:t>
      </w:r>
    </w:p>
    <w:p w:rsidR="00403F6F" w:rsidRDefault="00363CA2">
      <w:pPr>
        <w:pStyle w:val="Default"/>
        <w:ind w:firstLine="397"/>
        <w:jc w:val="both"/>
        <w:rPr>
          <w:rFonts w:ascii="Arial" w:hAnsi="Arial" w:cs="Arial"/>
          <w:sz w:val="20"/>
          <w:szCs w:val="20"/>
        </w:rPr>
      </w:pPr>
      <w:r>
        <w:rPr>
          <w:rFonts w:ascii="Arial" w:hAnsi="Arial" w:cs="Arial"/>
          <w:sz w:val="20"/>
          <w:szCs w:val="20"/>
        </w:rPr>
        <w:t xml:space="preserve">- </w:t>
      </w:r>
      <w:r w:rsidRPr="00C755E1">
        <w:rPr>
          <w:rFonts w:ascii="Arial" w:hAnsi="Arial" w:cs="Arial"/>
          <w:sz w:val="20"/>
          <w:szCs w:val="20"/>
        </w:rPr>
        <w:t>Ручн</w:t>
      </w:r>
      <w:r>
        <w:rPr>
          <w:rFonts w:ascii="Arial" w:hAnsi="Arial" w:cs="Arial"/>
          <w:sz w:val="20"/>
          <w:szCs w:val="20"/>
        </w:rPr>
        <w:t>ое</w:t>
      </w:r>
      <w:r w:rsidRPr="00C755E1">
        <w:rPr>
          <w:rFonts w:ascii="Arial" w:hAnsi="Arial" w:cs="Arial"/>
          <w:sz w:val="20"/>
          <w:szCs w:val="20"/>
        </w:rPr>
        <w:t xml:space="preserve"> </w:t>
      </w:r>
      <w:r>
        <w:rPr>
          <w:rFonts w:ascii="Arial" w:hAnsi="Arial" w:cs="Arial"/>
          <w:sz w:val="20"/>
          <w:szCs w:val="20"/>
        </w:rPr>
        <w:t>разделение</w:t>
      </w:r>
    </w:p>
    <w:p w:rsidR="00403F6F" w:rsidRDefault="00363CA2">
      <w:pPr>
        <w:pStyle w:val="Default"/>
        <w:ind w:firstLine="397"/>
        <w:jc w:val="both"/>
        <w:rPr>
          <w:rFonts w:ascii="Arial" w:hAnsi="Arial" w:cs="Arial"/>
          <w:sz w:val="20"/>
          <w:szCs w:val="20"/>
        </w:rPr>
      </w:pPr>
      <w:r w:rsidRPr="00C755E1">
        <w:rPr>
          <w:rFonts w:ascii="Arial" w:hAnsi="Arial" w:cs="Arial"/>
          <w:sz w:val="20"/>
          <w:szCs w:val="20"/>
        </w:rPr>
        <w:t xml:space="preserve">При необходимости нежелательные большие не </w:t>
      </w:r>
      <w:proofErr w:type="spellStart"/>
      <w:r w:rsidRPr="00C755E1">
        <w:rPr>
          <w:rFonts w:ascii="Arial" w:hAnsi="Arial" w:cs="Arial"/>
          <w:sz w:val="20"/>
          <w:szCs w:val="20"/>
        </w:rPr>
        <w:t>биоразлагаемые</w:t>
      </w:r>
      <w:proofErr w:type="spellEnd"/>
      <w:r w:rsidRPr="00C755E1">
        <w:rPr>
          <w:rFonts w:ascii="Arial" w:hAnsi="Arial" w:cs="Arial"/>
          <w:sz w:val="20"/>
          <w:szCs w:val="20"/>
        </w:rPr>
        <w:t xml:space="preserve"> материалы удаляются вручную. </w:t>
      </w:r>
    </w:p>
    <w:p w:rsidR="00403F6F" w:rsidRDefault="00363CA2">
      <w:pPr>
        <w:pStyle w:val="Default"/>
        <w:ind w:firstLine="397"/>
        <w:jc w:val="both"/>
        <w:rPr>
          <w:rFonts w:ascii="Arial" w:hAnsi="Arial" w:cs="Arial"/>
          <w:sz w:val="20"/>
          <w:szCs w:val="20"/>
        </w:rPr>
      </w:pPr>
      <w:r>
        <w:rPr>
          <w:rFonts w:ascii="Arial" w:hAnsi="Arial" w:cs="Arial"/>
          <w:sz w:val="20"/>
          <w:szCs w:val="20"/>
        </w:rPr>
        <w:t xml:space="preserve">- </w:t>
      </w:r>
      <w:r w:rsidRPr="00C755E1">
        <w:rPr>
          <w:rFonts w:ascii="Arial" w:hAnsi="Arial" w:cs="Arial"/>
          <w:sz w:val="20"/>
          <w:szCs w:val="20"/>
        </w:rPr>
        <w:t>Измельчение</w:t>
      </w:r>
    </w:p>
    <w:p w:rsidR="00403F6F" w:rsidRDefault="00363CA2">
      <w:pPr>
        <w:pStyle w:val="Default"/>
        <w:ind w:firstLine="397"/>
        <w:jc w:val="both"/>
        <w:rPr>
          <w:rFonts w:ascii="Arial" w:hAnsi="Arial" w:cs="Arial"/>
          <w:sz w:val="20"/>
          <w:szCs w:val="20"/>
        </w:rPr>
      </w:pPr>
      <w:r w:rsidRPr="00C755E1">
        <w:rPr>
          <w:rFonts w:ascii="Arial" w:hAnsi="Arial" w:cs="Arial"/>
          <w:sz w:val="20"/>
          <w:szCs w:val="20"/>
        </w:rPr>
        <w:t>Цель измельчения состоит в том, чтобы лучше подготовить поступающие органические отходы для биологической п</w:t>
      </w:r>
      <w:r>
        <w:rPr>
          <w:rFonts w:ascii="Arial" w:hAnsi="Arial" w:cs="Arial"/>
          <w:sz w:val="20"/>
          <w:szCs w:val="20"/>
        </w:rPr>
        <w:t>одготов</w:t>
      </w:r>
      <w:r w:rsidRPr="00C755E1">
        <w:rPr>
          <w:rFonts w:ascii="Arial" w:hAnsi="Arial" w:cs="Arial"/>
          <w:sz w:val="20"/>
          <w:szCs w:val="20"/>
        </w:rPr>
        <w:t xml:space="preserve">ки: вскрытие упаковки, гомогенизация сырья и т.д. Отходы подаются в шредер при помощи автопогрузчика, крана и других систем транспортировки или с помощью ленточных и </w:t>
      </w:r>
      <w:proofErr w:type="spellStart"/>
      <w:r w:rsidRPr="00C755E1">
        <w:rPr>
          <w:rFonts w:ascii="Arial" w:hAnsi="Arial" w:cs="Arial"/>
          <w:sz w:val="20"/>
          <w:szCs w:val="20"/>
        </w:rPr>
        <w:t>шнековых</w:t>
      </w:r>
      <w:proofErr w:type="spellEnd"/>
      <w:r w:rsidRPr="00C755E1">
        <w:rPr>
          <w:rFonts w:ascii="Arial" w:hAnsi="Arial" w:cs="Arial"/>
          <w:sz w:val="20"/>
          <w:szCs w:val="20"/>
        </w:rPr>
        <w:t xml:space="preserve"> конвейеров. В зависимости от исходного сырья измельчение может осуществляться либо до, либо после этапа </w:t>
      </w:r>
      <w:r>
        <w:rPr>
          <w:rFonts w:ascii="Arial" w:hAnsi="Arial" w:cs="Arial"/>
          <w:sz w:val="20"/>
          <w:szCs w:val="20"/>
        </w:rPr>
        <w:t>разделения</w:t>
      </w:r>
      <w:r w:rsidRPr="00C755E1">
        <w:rPr>
          <w:rFonts w:ascii="Arial" w:hAnsi="Arial" w:cs="Arial"/>
          <w:sz w:val="20"/>
          <w:szCs w:val="20"/>
        </w:rPr>
        <w:t xml:space="preserve">. </w:t>
      </w:r>
    </w:p>
    <w:p w:rsidR="00403F6F" w:rsidRDefault="00363CA2">
      <w:pPr>
        <w:pStyle w:val="Default"/>
        <w:ind w:firstLine="397"/>
        <w:jc w:val="both"/>
        <w:rPr>
          <w:rFonts w:ascii="Arial" w:hAnsi="Arial" w:cs="Arial"/>
          <w:sz w:val="20"/>
          <w:szCs w:val="20"/>
        </w:rPr>
      </w:pPr>
      <w:r>
        <w:rPr>
          <w:rFonts w:ascii="Arial" w:hAnsi="Arial" w:cs="Arial"/>
          <w:sz w:val="20"/>
          <w:szCs w:val="20"/>
        </w:rPr>
        <w:t xml:space="preserve">- </w:t>
      </w:r>
      <w:r w:rsidRPr="00C755E1">
        <w:rPr>
          <w:rFonts w:ascii="Arial" w:hAnsi="Arial" w:cs="Arial"/>
          <w:sz w:val="20"/>
          <w:szCs w:val="20"/>
        </w:rPr>
        <w:t>Автоматическ</w:t>
      </w:r>
      <w:r>
        <w:rPr>
          <w:rFonts w:ascii="Arial" w:hAnsi="Arial" w:cs="Arial"/>
          <w:sz w:val="20"/>
          <w:szCs w:val="20"/>
        </w:rPr>
        <w:t>ое</w:t>
      </w:r>
      <w:r w:rsidRPr="00C755E1">
        <w:rPr>
          <w:rFonts w:ascii="Arial" w:hAnsi="Arial" w:cs="Arial"/>
          <w:sz w:val="20"/>
          <w:szCs w:val="20"/>
        </w:rPr>
        <w:t xml:space="preserve"> </w:t>
      </w:r>
      <w:r>
        <w:rPr>
          <w:rFonts w:ascii="Arial" w:hAnsi="Arial" w:cs="Arial"/>
          <w:sz w:val="20"/>
          <w:szCs w:val="20"/>
        </w:rPr>
        <w:t>разделение</w:t>
      </w:r>
      <w:r w:rsidRPr="00C755E1">
        <w:rPr>
          <w:rFonts w:ascii="Arial" w:hAnsi="Arial" w:cs="Arial"/>
          <w:sz w:val="20"/>
          <w:szCs w:val="20"/>
        </w:rPr>
        <w:t xml:space="preserve"> и гомогенизация</w:t>
      </w:r>
    </w:p>
    <w:p w:rsidR="00363CA2" w:rsidRPr="00C755E1" w:rsidRDefault="00363CA2" w:rsidP="00363CA2">
      <w:pPr>
        <w:pStyle w:val="Default"/>
        <w:ind w:firstLine="397"/>
        <w:jc w:val="both"/>
        <w:rPr>
          <w:rFonts w:ascii="Arial" w:hAnsi="Arial" w:cs="Arial"/>
          <w:sz w:val="20"/>
          <w:szCs w:val="20"/>
        </w:rPr>
      </w:pPr>
      <w:r w:rsidRPr="00C755E1">
        <w:rPr>
          <w:rFonts w:ascii="Arial" w:hAnsi="Arial" w:cs="Arial"/>
          <w:sz w:val="20"/>
          <w:szCs w:val="20"/>
        </w:rPr>
        <w:t xml:space="preserve">Барабанные сита часто используются для разделения и гомогенизации материала. При необходимости металлы, пластик и другие не </w:t>
      </w:r>
      <w:proofErr w:type="spellStart"/>
      <w:r w:rsidRPr="00C755E1">
        <w:rPr>
          <w:rFonts w:ascii="Arial" w:hAnsi="Arial" w:cs="Arial"/>
          <w:sz w:val="20"/>
          <w:szCs w:val="20"/>
        </w:rPr>
        <w:t>биоразлагаемые</w:t>
      </w:r>
      <w:proofErr w:type="spellEnd"/>
      <w:r w:rsidRPr="00C755E1">
        <w:rPr>
          <w:rFonts w:ascii="Arial" w:hAnsi="Arial" w:cs="Arial"/>
          <w:sz w:val="20"/>
          <w:szCs w:val="20"/>
        </w:rPr>
        <w:t xml:space="preserve"> материалы удаляются с помощью магнитных и </w:t>
      </w:r>
      <w:proofErr w:type="spellStart"/>
      <w:r w:rsidRPr="00C755E1">
        <w:rPr>
          <w:rFonts w:ascii="Arial" w:hAnsi="Arial" w:cs="Arial"/>
          <w:sz w:val="20"/>
          <w:szCs w:val="20"/>
        </w:rPr>
        <w:t>вихретоковых</w:t>
      </w:r>
      <w:proofErr w:type="spellEnd"/>
      <w:r w:rsidRPr="00C755E1">
        <w:rPr>
          <w:rFonts w:ascii="Arial" w:hAnsi="Arial" w:cs="Arial"/>
          <w:sz w:val="20"/>
          <w:szCs w:val="20"/>
        </w:rPr>
        <w:t xml:space="preserve"> и воздушных сепараторов. </w:t>
      </w:r>
    </w:p>
    <w:p w:rsidR="00363CA2" w:rsidRDefault="00363CA2" w:rsidP="00363CA2">
      <w:pPr>
        <w:pStyle w:val="Default"/>
        <w:ind w:firstLine="397"/>
        <w:jc w:val="both"/>
        <w:rPr>
          <w:rFonts w:ascii="Arial" w:hAnsi="Arial" w:cs="Arial"/>
          <w:sz w:val="20"/>
          <w:szCs w:val="20"/>
        </w:rPr>
      </w:pPr>
      <w:r>
        <w:rPr>
          <w:rFonts w:ascii="Arial" w:hAnsi="Arial" w:cs="Arial"/>
          <w:sz w:val="20"/>
          <w:szCs w:val="20"/>
        </w:rPr>
        <w:t>3.</w:t>
      </w:r>
      <w:r w:rsidRPr="00C755E1">
        <w:rPr>
          <w:rFonts w:ascii="Arial" w:hAnsi="Arial" w:cs="Arial"/>
          <w:sz w:val="20"/>
          <w:szCs w:val="20"/>
        </w:rPr>
        <w:t xml:space="preserve"> Компостирование </w:t>
      </w:r>
    </w:p>
    <w:p w:rsidR="00403F6F" w:rsidRDefault="00363CA2">
      <w:pPr>
        <w:pStyle w:val="Default"/>
        <w:ind w:firstLine="397"/>
        <w:jc w:val="both"/>
        <w:rPr>
          <w:rFonts w:ascii="Arial" w:hAnsi="Arial" w:cs="Arial"/>
          <w:sz w:val="20"/>
          <w:szCs w:val="20"/>
        </w:rPr>
      </w:pPr>
      <w:r w:rsidRPr="005C495B">
        <w:rPr>
          <w:rFonts w:ascii="Arial" w:hAnsi="Arial" w:cs="Arial"/>
          <w:sz w:val="20"/>
          <w:szCs w:val="20"/>
        </w:rPr>
        <w:t xml:space="preserve">Содержание воды, аэрация и температура являются основными параметрами контроля процесса компостирования. </w:t>
      </w:r>
    </w:p>
    <w:p w:rsidR="00403F6F" w:rsidRDefault="00363CA2">
      <w:pPr>
        <w:pStyle w:val="Default"/>
        <w:ind w:firstLine="397"/>
        <w:jc w:val="both"/>
        <w:rPr>
          <w:rFonts w:ascii="Arial" w:hAnsi="Arial" w:cs="Arial"/>
          <w:sz w:val="20"/>
          <w:szCs w:val="20"/>
        </w:rPr>
      </w:pPr>
      <w:r>
        <w:rPr>
          <w:rFonts w:ascii="Arial" w:hAnsi="Arial" w:cs="Arial"/>
          <w:sz w:val="20"/>
          <w:szCs w:val="20"/>
        </w:rPr>
        <w:t xml:space="preserve">- </w:t>
      </w:r>
      <w:r w:rsidRPr="005C495B">
        <w:rPr>
          <w:rFonts w:ascii="Arial" w:hAnsi="Arial" w:cs="Arial"/>
          <w:sz w:val="20"/>
          <w:szCs w:val="20"/>
        </w:rPr>
        <w:t xml:space="preserve">Интенсивное разложение </w:t>
      </w:r>
    </w:p>
    <w:p w:rsidR="00363CA2" w:rsidRDefault="00363CA2" w:rsidP="00363CA2">
      <w:pPr>
        <w:pStyle w:val="Default"/>
        <w:ind w:firstLine="397"/>
        <w:jc w:val="both"/>
        <w:rPr>
          <w:rFonts w:ascii="Arial" w:hAnsi="Arial" w:cs="Arial"/>
          <w:sz w:val="20"/>
          <w:szCs w:val="20"/>
        </w:rPr>
      </w:pPr>
      <w:r w:rsidRPr="005C495B">
        <w:rPr>
          <w:rFonts w:ascii="Arial" w:hAnsi="Arial" w:cs="Arial"/>
          <w:sz w:val="20"/>
          <w:szCs w:val="20"/>
        </w:rPr>
        <w:t xml:space="preserve">Интенсивное разложение происходит в течение первых двух-трех недель процесса. Большая часть выбросов связана с этой фазой: при аэробном разложении выделяются углекислый газ, вода, аммиак и тепло. Температура гниющего материала поднимается до 70 °C, что приводит к большему выделению </w:t>
      </w:r>
      <w:proofErr w:type="spellStart"/>
      <w:r w:rsidRPr="005C495B">
        <w:rPr>
          <w:rFonts w:ascii="Arial" w:hAnsi="Arial" w:cs="Arial"/>
          <w:sz w:val="20"/>
          <w:szCs w:val="20"/>
        </w:rPr>
        <w:t>дурнопахнущих</w:t>
      </w:r>
      <w:proofErr w:type="spellEnd"/>
      <w:r w:rsidRPr="005C495B">
        <w:rPr>
          <w:rFonts w:ascii="Arial" w:hAnsi="Arial" w:cs="Arial"/>
          <w:sz w:val="20"/>
          <w:szCs w:val="20"/>
        </w:rPr>
        <w:t xml:space="preserve"> веществ, таких как летучие жирные кислоты, аммиак и другие азотсодержащие соединения, кетоны, ароматические соединения и неорганические и органические соединения серы. </w:t>
      </w:r>
    </w:p>
    <w:p w:rsidR="00403F6F" w:rsidRDefault="00363CA2">
      <w:pPr>
        <w:pStyle w:val="Default"/>
        <w:ind w:firstLine="397"/>
        <w:jc w:val="both"/>
        <w:rPr>
          <w:rFonts w:ascii="Arial" w:hAnsi="Arial" w:cs="Arial"/>
          <w:sz w:val="20"/>
          <w:szCs w:val="20"/>
        </w:rPr>
      </w:pPr>
      <w:r w:rsidRPr="005C495B">
        <w:rPr>
          <w:rFonts w:ascii="Arial" w:hAnsi="Arial" w:cs="Arial"/>
          <w:sz w:val="20"/>
          <w:szCs w:val="20"/>
        </w:rPr>
        <w:t xml:space="preserve">Этот этап обычно называют этапом санации. За ним следует менее интенсивная стадия созревания, где продолжается распад, но с размножением различных видов организма и постепенным снижением температуры. </w:t>
      </w:r>
    </w:p>
    <w:p w:rsidR="00403F6F" w:rsidRDefault="00363CA2">
      <w:pPr>
        <w:pStyle w:val="Default"/>
        <w:ind w:firstLine="397"/>
        <w:jc w:val="both"/>
        <w:rPr>
          <w:rFonts w:ascii="Arial" w:hAnsi="Arial" w:cs="Arial"/>
          <w:sz w:val="20"/>
          <w:szCs w:val="20"/>
        </w:rPr>
      </w:pPr>
      <w:r>
        <w:rPr>
          <w:rFonts w:ascii="Arial" w:hAnsi="Arial" w:cs="Arial"/>
          <w:sz w:val="20"/>
          <w:szCs w:val="20"/>
        </w:rPr>
        <w:t xml:space="preserve">- </w:t>
      </w:r>
      <w:r w:rsidRPr="005C495B">
        <w:rPr>
          <w:rFonts w:ascii="Arial" w:hAnsi="Arial" w:cs="Arial"/>
          <w:sz w:val="20"/>
          <w:szCs w:val="20"/>
        </w:rPr>
        <w:t xml:space="preserve">Аэрация </w:t>
      </w:r>
    </w:p>
    <w:p w:rsidR="00403F6F" w:rsidRDefault="00363CA2">
      <w:pPr>
        <w:pStyle w:val="Default"/>
        <w:ind w:firstLine="397"/>
        <w:jc w:val="both"/>
        <w:rPr>
          <w:rFonts w:ascii="Arial" w:hAnsi="Arial" w:cs="Arial"/>
          <w:sz w:val="20"/>
          <w:szCs w:val="20"/>
        </w:rPr>
      </w:pPr>
      <w:r w:rsidRPr="005C495B">
        <w:rPr>
          <w:rFonts w:ascii="Arial" w:hAnsi="Arial" w:cs="Arial"/>
          <w:sz w:val="20"/>
          <w:szCs w:val="20"/>
        </w:rPr>
        <w:t xml:space="preserve">Наличие кислорода имеет решающее значение для поддержания аэробного разложения и предотвращения образования анаэробных зон, выделяющих метан. Кроме того, система аэрации одновременно отводит тепло и влагу от штабеля. Это предотвращает перегрев компоста, уложенного в штабеля, а также высушивает материал. Благодаря подаче кислорода с помощью аэраторов процесс может быть ускорен. Активная аэрация может быть осуществлена путем продувки или всасывания через решетчатые полы. Хотя продувка обычно приводит к более быстрому разложению, отработанный воздух выдувается в окружающую среду и/или помещение для компостирования. Всасывание облегчает сбор выбросов, защиту от коррозии в помещении и, за исключением случаев компостирования в туннелях, куда рабочие не входят, облегчает поддержание требуемых условий труда. </w:t>
      </w:r>
    </w:p>
    <w:p w:rsidR="00403F6F" w:rsidRDefault="00363CA2">
      <w:pPr>
        <w:pStyle w:val="Default"/>
        <w:ind w:firstLine="397"/>
        <w:jc w:val="both"/>
        <w:rPr>
          <w:rFonts w:ascii="Arial" w:hAnsi="Arial" w:cs="Arial"/>
          <w:sz w:val="20"/>
          <w:szCs w:val="20"/>
        </w:rPr>
      </w:pPr>
      <w:r>
        <w:rPr>
          <w:rFonts w:ascii="Arial" w:hAnsi="Arial" w:cs="Arial"/>
          <w:sz w:val="20"/>
          <w:szCs w:val="20"/>
        </w:rPr>
        <w:t xml:space="preserve">- </w:t>
      </w:r>
      <w:r w:rsidRPr="005C495B">
        <w:rPr>
          <w:rFonts w:ascii="Arial" w:hAnsi="Arial" w:cs="Arial"/>
          <w:sz w:val="20"/>
          <w:szCs w:val="20"/>
        </w:rPr>
        <w:t xml:space="preserve">Созревание </w:t>
      </w:r>
    </w:p>
    <w:p w:rsidR="00363CA2" w:rsidRPr="000C70FE" w:rsidRDefault="00363CA2" w:rsidP="00363CA2">
      <w:pPr>
        <w:pStyle w:val="Default"/>
        <w:ind w:firstLine="397"/>
        <w:jc w:val="both"/>
        <w:rPr>
          <w:rFonts w:ascii="Arial" w:hAnsi="Arial" w:cs="Arial"/>
          <w:sz w:val="20"/>
          <w:szCs w:val="20"/>
        </w:rPr>
      </w:pPr>
      <w:r w:rsidRPr="005C495B">
        <w:rPr>
          <w:rFonts w:ascii="Arial" w:hAnsi="Arial" w:cs="Arial"/>
          <w:sz w:val="20"/>
          <w:szCs w:val="20"/>
        </w:rPr>
        <w:t>В зависимости от процесса, исходного сырья и ожидаемого качества образующихся отходов может потребоваться этап созревания. Этот этап длится от шести до двенадцати недель. Для созревания компост обычно укладывают в горизонтальные ряды или в треугольные бурты. Неразложившиеся материалы, оставшиеся после интенсивного разложения, на стадии созревания выделяют гуминовые вещества.</w:t>
      </w:r>
    </w:p>
    <w:p w:rsidR="00363CA2" w:rsidRPr="000C70FE" w:rsidRDefault="00363CA2" w:rsidP="00363CA2">
      <w:pPr>
        <w:autoSpaceDE w:val="0"/>
        <w:autoSpaceDN w:val="0"/>
        <w:adjustRightInd w:val="0"/>
        <w:ind w:firstLine="397"/>
        <w:jc w:val="both"/>
        <w:rPr>
          <w:rFonts w:ascii="Arial" w:hAnsi="Arial" w:cs="Arial"/>
          <w:color w:val="000000"/>
          <w:sz w:val="20"/>
          <w:szCs w:val="20"/>
        </w:rPr>
      </w:pPr>
      <w:r>
        <w:rPr>
          <w:rFonts w:ascii="Arial" w:hAnsi="Arial" w:cs="Arial"/>
          <w:color w:val="000000"/>
          <w:sz w:val="20"/>
          <w:szCs w:val="20"/>
        </w:rPr>
        <w:t>4.</w:t>
      </w:r>
      <w:r w:rsidRPr="000C70FE">
        <w:rPr>
          <w:rFonts w:ascii="Arial" w:hAnsi="Arial" w:cs="Arial"/>
          <w:color w:val="000000"/>
          <w:sz w:val="20"/>
          <w:szCs w:val="20"/>
        </w:rPr>
        <w:t xml:space="preserve"> </w:t>
      </w:r>
      <w:r>
        <w:rPr>
          <w:rFonts w:ascii="Arial" w:hAnsi="Arial" w:cs="Arial"/>
          <w:color w:val="000000"/>
          <w:sz w:val="20"/>
          <w:szCs w:val="20"/>
        </w:rPr>
        <w:t>Заключительный этап</w:t>
      </w:r>
    </w:p>
    <w:p w:rsidR="00363CA2" w:rsidRPr="000C70FE" w:rsidRDefault="00363CA2" w:rsidP="00363CA2">
      <w:pPr>
        <w:pStyle w:val="Default"/>
        <w:ind w:firstLine="397"/>
        <w:jc w:val="both"/>
        <w:rPr>
          <w:rFonts w:ascii="Arial" w:hAnsi="Arial" w:cs="Arial"/>
          <w:sz w:val="20"/>
          <w:szCs w:val="20"/>
        </w:rPr>
      </w:pPr>
      <w:r w:rsidRPr="000C70FE">
        <w:rPr>
          <w:rFonts w:ascii="Arial" w:hAnsi="Arial" w:cs="Arial"/>
          <w:sz w:val="20"/>
          <w:szCs w:val="20"/>
        </w:rPr>
        <w:t>При необходимости компост отправляется на окончательную п</w:t>
      </w:r>
      <w:r>
        <w:rPr>
          <w:rFonts w:ascii="Arial" w:hAnsi="Arial" w:cs="Arial"/>
          <w:sz w:val="20"/>
          <w:szCs w:val="20"/>
        </w:rPr>
        <w:t>одготов</w:t>
      </w:r>
      <w:r w:rsidRPr="000C70FE">
        <w:rPr>
          <w:rFonts w:ascii="Arial" w:hAnsi="Arial" w:cs="Arial"/>
          <w:sz w:val="20"/>
          <w:szCs w:val="20"/>
        </w:rPr>
        <w:t>ку. Этот этап включает в себя разделение по размеру и удаление любых оставшихся примесей (например, стекла и пластмасс) с помощью барабанных сит и воздушных сепараторов.</w:t>
      </w:r>
    </w:p>
    <w:p w:rsidR="00363CA2" w:rsidRDefault="00363CA2" w:rsidP="00363CA2">
      <w:pPr>
        <w:tabs>
          <w:tab w:val="left" w:pos="4290"/>
        </w:tabs>
        <w:ind w:firstLine="397"/>
        <w:jc w:val="both"/>
        <w:rPr>
          <w:rFonts w:ascii="Arial" w:hAnsi="Arial" w:cs="Arial"/>
          <w:sz w:val="20"/>
          <w:szCs w:val="20"/>
        </w:rPr>
      </w:pPr>
      <w:r w:rsidRPr="00EB15B4">
        <w:rPr>
          <w:rFonts w:ascii="Arial" w:hAnsi="Arial" w:cs="Arial"/>
          <w:sz w:val="20"/>
          <w:szCs w:val="20"/>
        </w:rPr>
        <w:t>На объектах для компостирования отсутствует отдельная стадия санации, поскольку ее обеспечивает самонагревание в компостных рядах. Меры по предотвращению любого возможного перекрестного загрязнения санированного компоста включают в себя: наличие строго отделенных чистых и грязных участков (это также относится к использованию технологий, например автопогрузчиков со сменными ковшами); систематическую очистку оборудования, такого как погрузчики, ковши, устройства для переворачивания; запрет добавления свежего материала после основной стадии компостирования; и полив компостных рядов промывочной водой во время термофильного компостирования (выше 55 °C).</w:t>
      </w:r>
    </w:p>
    <w:p w:rsidR="00363CA2" w:rsidRDefault="00363CA2" w:rsidP="00363CA2">
      <w:pPr>
        <w:tabs>
          <w:tab w:val="left" w:pos="4290"/>
        </w:tabs>
        <w:ind w:firstLine="397"/>
        <w:jc w:val="both"/>
        <w:rPr>
          <w:rFonts w:ascii="Arial" w:hAnsi="Arial" w:cs="Arial"/>
          <w:sz w:val="20"/>
          <w:szCs w:val="20"/>
        </w:rPr>
      </w:pPr>
      <w:r w:rsidRPr="00634FEB">
        <w:rPr>
          <w:rFonts w:ascii="Arial" w:hAnsi="Arial" w:cs="Arial"/>
          <w:sz w:val="20"/>
          <w:szCs w:val="20"/>
        </w:rPr>
        <w:t xml:space="preserve">На рисунке </w:t>
      </w:r>
      <w:r>
        <w:rPr>
          <w:rFonts w:ascii="Arial" w:hAnsi="Arial" w:cs="Arial"/>
          <w:sz w:val="20"/>
          <w:szCs w:val="20"/>
        </w:rPr>
        <w:t>5</w:t>
      </w:r>
      <w:r w:rsidRPr="00634FEB">
        <w:rPr>
          <w:rFonts w:ascii="Arial" w:hAnsi="Arial" w:cs="Arial"/>
          <w:sz w:val="20"/>
          <w:szCs w:val="20"/>
        </w:rPr>
        <w:t xml:space="preserve"> приведен пример предприятия для закрытой аэробной п</w:t>
      </w:r>
      <w:r>
        <w:rPr>
          <w:rFonts w:ascii="Arial" w:hAnsi="Arial" w:cs="Arial"/>
          <w:sz w:val="20"/>
          <w:szCs w:val="20"/>
        </w:rPr>
        <w:t>одготов</w:t>
      </w:r>
      <w:r w:rsidRPr="00634FEB">
        <w:rPr>
          <w:rFonts w:ascii="Arial" w:hAnsi="Arial" w:cs="Arial"/>
          <w:sz w:val="20"/>
          <w:szCs w:val="20"/>
        </w:rPr>
        <w:t>ки биологических отходов.</w:t>
      </w:r>
    </w:p>
    <w:p w:rsidR="00363CA2" w:rsidRDefault="00D64DB0" w:rsidP="00363CA2">
      <w:pPr>
        <w:tabs>
          <w:tab w:val="left" w:pos="4290"/>
        </w:tabs>
        <w:jc w:val="both"/>
        <w:rPr>
          <w:rFonts w:ascii="Arial" w:hAnsi="Arial" w:cs="Arial"/>
          <w:sz w:val="20"/>
          <w:szCs w:val="20"/>
        </w:rPr>
      </w:pPr>
      <w:r>
        <w:rPr>
          <w:rFonts w:ascii="Arial" w:hAnsi="Arial" w:cs="Arial"/>
          <w:noProof/>
          <w:sz w:val="20"/>
          <w:szCs w:val="20"/>
        </w:rPr>
        <w:pict>
          <v:shape id="_x0000_s1049" type="#_x0000_t202" style="position:absolute;left:0;text-align:left;margin-left:128.6pt;margin-top:353.4pt;width:119.2pt;height:19.75pt;z-index:251678720;mso-width-relative:margin;mso-height-relative:margin" fillcolor="#fde9d9 [665]" stroked="f">
            <v:textbox style="mso-next-textbox:#_x0000_s1049">
              <w:txbxContent>
                <w:p w:rsidR="00AB4B02" w:rsidRPr="00EC38F1" w:rsidRDefault="00AB4B02" w:rsidP="00363CA2">
                  <w:pPr>
                    <w:jc w:val="center"/>
                    <w:rPr>
                      <w:rFonts w:ascii="Arial" w:hAnsi="Arial" w:cs="Arial"/>
                      <w:b/>
                      <w:color w:val="365F91" w:themeColor="accent1" w:themeShade="BF"/>
                      <w:sz w:val="16"/>
                      <w:szCs w:val="16"/>
                    </w:rPr>
                  </w:pPr>
                  <w:r w:rsidRPr="00EC38F1">
                    <w:rPr>
                      <w:rFonts w:ascii="Arial" w:hAnsi="Arial" w:cs="Arial"/>
                      <w:b/>
                      <w:color w:val="365F91" w:themeColor="accent1" w:themeShade="BF"/>
                      <w:sz w:val="16"/>
                      <w:szCs w:val="16"/>
                    </w:rPr>
                    <w:t>Заключительный этап</w:t>
                  </w:r>
                </w:p>
              </w:txbxContent>
            </v:textbox>
          </v:shape>
        </w:pict>
      </w:r>
      <w:r w:rsidR="00403F6F">
        <w:rPr>
          <w:rFonts w:ascii="Arial" w:hAnsi="Arial" w:cs="Arial"/>
          <w:noProof/>
          <w:sz w:val="20"/>
          <w:szCs w:val="20"/>
        </w:rPr>
        <w:drawing>
          <wp:inline distT="0" distB="0" distL="0" distR="0">
            <wp:extent cx="6019441" cy="4623758"/>
            <wp:effectExtent l="19050" t="0" r="359"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6307" t="17572" r="47089" b="25056"/>
                    <a:stretch>
                      <a:fillRect/>
                    </a:stretch>
                  </pic:blipFill>
                  <pic:spPr bwMode="auto">
                    <a:xfrm>
                      <a:off x="0" y="0"/>
                      <a:ext cx="6019441" cy="4623758"/>
                    </a:xfrm>
                    <a:prstGeom prst="rect">
                      <a:avLst/>
                    </a:prstGeom>
                    <a:noFill/>
                    <a:ln w="9525">
                      <a:noFill/>
                      <a:miter lim="800000"/>
                      <a:headEnd/>
                      <a:tailEnd/>
                    </a:ln>
                  </pic:spPr>
                </pic:pic>
              </a:graphicData>
            </a:graphic>
          </wp:inline>
        </w:drawing>
      </w:r>
    </w:p>
    <w:p w:rsidR="00363CA2" w:rsidRDefault="00363CA2" w:rsidP="00363CA2">
      <w:pPr>
        <w:tabs>
          <w:tab w:val="left" w:pos="4290"/>
        </w:tabs>
        <w:jc w:val="both"/>
        <w:rPr>
          <w:b/>
          <w:bCs/>
          <w:sz w:val="20"/>
          <w:szCs w:val="20"/>
        </w:rPr>
      </w:pPr>
    </w:p>
    <w:p w:rsidR="00363CA2" w:rsidRDefault="00363CA2" w:rsidP="00363CA2">
      <w:pPr>
        <w:tabs>
          <w:tab w:val="left" w:pos="4290"/>
        </w:tabs>
        <w:jc w:val="center"/>
        <w:rPr>
          <w:rFonts w:ascii="Arial" w:hAnsi="Arial" w:cs="Arial"/>
          <w:b/>
          <w:bCs/>
          <w:sz w:val="18"/>
          <w:szCs w:val="18"/>
        </w:rPr>
      </w:pPr>
      <w:r w:rsidRPr="001F534B">
        <w:rPr>
          <w:rFonts w:ascii="Arial" w:hAnsi="Arial" w:cs="Arial"/>
          <w:b/>
          <w:bCs/>
          <w:sz w:val="18"/>
          <w:szCs w:val="18"/>
        </w:rPr>
        <w:t xml:space="preserve">Рисунок </w:t>
      </w:r>
      <w:r w:rsidR="00652E56">
        <w:rPr>
          <w:rFonts w:ascii="Arial" w:hAnsi="Arial" w:cs="Arial"/>
          <w:b/>
          <w:bCs/>
          <w:sz w:val="18"/>
          <w:szCs w:val="18"/>
        </w:rPr>
        <w:t>5</w:t>
      </w:r>
      <w:r w:rsidRPr="001F534B">
        <w:rPr>
          <w:rFonts w:ascii="Arial" w:hAnsi="Arial" w:cs="Arial"/>
          <w:b/>
          <w:bCs/>
          <w:sz w:val="18"/>
          <w:szCs w:val="18"/>
        </w:rPr>
        <w:t xml:space="preserve"> - Пример предприятия для аэробной подготовки биологических отходов в помещении</w:t>
      </w:r>
    </w:p>
    <w:p w:rsidR="00363CA2" w:rsidRDefault="00363CA2" w:rsidP="00363CA2">
      <w:pPr>
        <w:tabs>
          <w:tab w:val="left" w:pos="4290"/>
        </w:tabs>
        <w:jc w:val="center"/>
        <w:rPr>
          <w:rFonts w:ascii="Arial" w:hAnsi="Arial" w:cs="Arial"/>
          <w:sz w:val="20"/>
          <w:szCs w:val="20"/>
        </w:rPr>
      </w:pPr>
    </w:p>
    <w:p w:rsidR="00846516" w:rsidRDefault="00846516" w:rsidP="00846516">
      <w:pPr>
        <w:pStyle w:val="Default"/>
        <w:ind w:firstLine="397"/>
        <w:jc w:val="both"/>
        <w:rPr>
          <w:rFonts w:ascii="Arial" w:hAnsi="Arial" w:cs="Arial"/>
          <w:sz w:val="20"/>
          <w:szCs w:val="20"/>
        </w:rPr>
      </w:pPr>
      <w:r w:rsidRPr="00EF4DC9">
        <w:rPr>
          <w:rFonts w:ascii="Arial" w:hAnsi="Arial" w:cs="Arial"/>
          <w:sz w:val="20"/>
          <w:szCs w:val="20"/>
        </w:rPr>
        <w:t>Основные характеристики процессов компостирования связаны с созданием биологической стадии, на которой разложение является наиболее интенсивным. Существует еще одно различие в отношении того, как конструируется предприятие для компостирования и сами штабеля</w:t>
      </w:r>
      <w:r>
        <w:rPr>
          <w:rFonts w:ascii="Arial" w:hAnsi="Arial" w:cs="Arial"/>
          <w:sz w:val="20"/>
          <w:szCs w:val="20"/>
        </w:rPr>
        <w:t>:</w:t>
      </w:r>
    </w:p>
    <w:p w:rsidR="00846516" w:rsidRDefault="00846516" w:rsidP="00846516">
      <w:pPr>
        <w:pStyle w:val="Default"/>
        <w:ind w:firstLine="397"/>
        <w:jc w:val="both"/>
        <w:rPr>
          <w:rFonts w:ascii="Arial" w:hAnsi="Arial" w:cs="Arial"/>
          <w:sz w:val="20"/>
          <w:szCs w:val="20"/>
        </w:rPr>
      </w:pPr>
      <w:r>
        <w:rPr>
          <w:rFonts w:ascii="Arial" w:hAnsi="Arial" w:cs="Arial"/>
          <w:sz w:val="20"/>
          <w:szCs w:val="20"/>
        </w:rPr>
        <w:t>- горизонтальные ряды;</w:t>
      </w:r>
    </w:p>
    <w:p w:rsidR="00846516" w:rsidRDefault="00846516" w:rsidP="00846516">
      <w:pPr>
        <w:pStyle w:val="Default"/>
        <w:ind w:firstLine="397"/>
        <w:jc w:val="both"/>
        <w:rPr>
          <w:rFonts w:ascii="Arial" w:hAnsi="Arial" w:cs="Arial"/>
          <w:sz w:val="20"/>
          <w:szCs w:val="20"/>
        </w:rPr>
      </w:pPr>
      <w:r>
        <w:rPr>
          <w:rFonts w:ascii="Arial" w:hAnsi="Arial" w:cs="Arial"/>
          <w:sz w:val="20"/>
          <w:szCs w:val="20"/>
        </w:rPr>
        <w:t>- треугольные бурты;</w:t>
      </w:r>
    </w:p>
    <w:p w:rsidR="00846516" w:rsidRDefault="00846516" w:rsidP="00846516">
      <w:pPr>
        <w:pStyle w:val="Default"/>
        <w:ind w:firstLine="397"/>
        <w:jc w:val="both"/>
        <w:rPr>
          <w:rFonts w:ascii="Arial" w:hAnsi="Arial" w:cs="Arial"/>
          <w:sz w:val="20"/>
          <w:szCs w:val="20"/>
        </w:rPr>
      </w:pPr>
      <w:r>
        <w:rPr>
          <w:rFonts w:ascii="Arial" w:hAnsi="Arial" w:cs="Arial"/>
          <w:sz w:val="20"/>
          <w:szCs w:val="20"/>
        </w:rPr>
        <w:t>- барабанное компостирование;</w:t>
      </w:r>
    </w:p>
    <w:p w:rsidR="00846516" w:rsidRDefault="00846516" w:rsidP="00846516">
      <w:pPr>
        <w:pStyle w:val="Default"/>
        <w:ind w:firstLine="397"/>
        <w:jc w:val="both"/>
        <w:rPr>
          <w:rFonts w:ascii="Arial" w:hAnsi="Arial" w:cs="Arial"/>
          <w:sz w:val="20"/>
          <w:szCs w:val="20"/>
        </w:rPr>
      </w:pPr>
      <w:r>
        <w:rPr>
          <w:rFonts w:ascii="Arial" w:hAnsi="Arial" w:cs="Arial"/>
          <w:sz w:val="20"/>
          <w:szCs w:val="20"/>
        </w:rPr>
        <w:t>- компостирование в ящиках, контейнерах и туннелях;</w:t>
      </w:r>
    </w:p>
    <w:p w:rsidR="00846516" w:rsidRDefault="00846516" w:rsidP="00846516">
      <w:pPr>
        <w:pStyle w:val="Default"/>
        <w:ind w:firstLine="397"/>
        <w:jc w:val="both"/>
        <w:rPr>
          <w:rFonts w:ascii="Arial" w:hAnsi="Arial" w:cs="Arial"/>
          <w:sz w:val="20"/>
          <w:szCs w:val="20"/>
        </w:rPr>
      </w:pPr>
      <w:r>
        <w:rPr>
          <w:rFonts w:ascii="Arial" w:hAnsi="Arial" w:cs="Arial"/>
          <w:sz w:val="20"/>
          <w:szCs w:val="20"/>
        </w:rPr>
        <w:t>- линейное компостирование;</w:t>
      </w:r>
    </w:p>
    <w:p w:rsidR="00846516" w:rsidRPr="00EF4DC9" w:rsidRDefault="00846516" w:rsidP="00846516">
      <w:pPr>
        <w:pStyle w:val="Default"/>
        <w:ind w:firstLine="397"/>
        <w:jc w:val="both"/>
        <w:rPr>
          <w:rFonts w:ascii="Arial" w:hAnsi="Arial" w:cs="Arial"/>
          <w:sz w:val="20"/>
          <w:szCs w:val="20"/>
        </w:rPr>
      </w:pPr>
      <w:r>
        <w:rPr>
          <w:rFonts w:ascii="Arial" w:hAnsi="Arial" w:cs="Arial"/>
          <w:sz w:val="20"/>
          <w:szCs w:val="20"/>
        </w:rPr>
        <w:t>- компостные ряды под полупроницаемой мембраной.</w:t>
      </w:r>
      <w:r w:rsidRPr="00EF4DC9">
        <w:rPr>
          <w:rFonts w:ascii="Arial" w:hAnsi="Arial" w:cs="Arial"/>
          <w:sz w:val="20"/>
          <w:szCs w:val="20"/>
        </w:rPr>
        <w:t xml:space="preserve"> </w:t>
      </w:r>
    </w:p>
    <w:p w:rsidR="00846516" w:rsidRDefault="00846516" w:rsidP="00846516">
      <w:pPr>
        <w:tabs>
          <w:tab w:val="left" w:pos="4290"/>
        </w:tabs>
        <w:ind w:firstLine="397"/>
        <w:jc w:val="both"/>
        <w:rPr>
          <w:rFonts w:ascii="Arial" w:hAnsi="Arial" w:cs="Arial"/>
          <w:sz w:val="20"/>
          <w:szCs w:val="20"/>
        </w:rPr>
      </w:pPr>
      <w:r w:rsidRPr="00EF4DC9">
        <w:rPr>
          <w:rFonts w:ascii="Arial" w:hAnsi="Arial" w:cs="Arial"/>
          <w:sz w:val="20"/>
          <w:szCs w:val="20"/>
        </w:rPr>
        <w:t xml:space="preserve">Вторая отличительная особенность связана с тем, как работает предприятие для компостирования. Оно может иметь активную или пассивную вентиляционную систему, динамические штабеля (непрерывно вращающиеся, как в компостных барабанах), </w:t>
      </w:r>
      <w:proofErr w:type="spellStart"/>
      <w:r w:rsidRPr="00EF4DC9">
        <w:rPr>
          <w:rFonts w:ascii="Arial" w:hAnsi="Arial" w:cs="Arial"/>
          <w:sz w:val="20"/>
          <w:szCs w:val="20"/>
        </w:rPr>
        <w:t>полудинамические</w:t>
      </w:r>
      <w:proofErr w:type="spellEnd"/>
      <w:r w:rsidRPr="00EF4DC9">
        <w:rPr>
          <w:rFonts w:ascii="Arial" w:hAnsi="Arial" w:cs="Arial"/>
          <w:sz w:val="20"/>
          <w:szCs w:val="20"/>
        </w:rPr>
        <w:t xml:space="preserve"> штабеля (гниющий материал переворачивается или перемешивается устройствами) и статические штабеля с принудительной аэрацией.</w:t>
      </w:r>
    </w:p>
    <w:p w:rsidR="00F93549" w:rsidRPr="00F93549" w:rsidRDefault="00F93549" w:rsidP="00846516">
      <w:pPr>
        <w:tabs>
          <w:tab w:val="left" w:pos="4290"/>
        </w:tabs>
        <w:ind w:firstLine="397"/>
        <w:jc w:val="both"/>
        <w:rPr>
          <w:rFonts w:ascii="Arial" w:hAnsi="Arial" w:cs="Arial"/>
          <w:sz w:val="12"/>
          <w:szCs w:val="12"/>
        </w:rPr>
      </w:pPr>
    </w:p>
    <w:p w:rsidR="00846516" w:rsidRDefault="00846516" w:rsidP="00846516">
      <w:pPr>
        <w:tabs>
          <w:tab w:val="left" w:pos="4290"/>
        </w:tabs>
        <w:ind w:firstLine="397"/>
        <w:jc w:val="both"/>
        <w:rPr>
          <w:rFonts w:ascii="Arial" w:hAnsi="Arial" w:cs="Arial"/>
          <w:b/>
          <w:sz w:val="20"/>
          <w:szCs w:val="20"/>
        </w:rPr>
      </w:pPr>
      <w:r>
        <w:rPr>
          <w:rFonts w:ascii="Arial" w:hAnsi="Arial" w:cs="Arial"/>
          <w:b/>
          <w:sz w:val="20"/>
          <w:szCs w:val="20"/>
        </w:rPr>
        <w:t xml:space="preserve">7.1.1 </w:t>
      </w:r>
      <w:r w:rsidRPr="00003A03">
        <w:rPr>
          <w:rFonts w:ascii="Arial" w:hAnsi="Arial" w:cs="Arial"/>
          <w:b/>
          <w:sz w:val="20"/>
          <w:szCs w:val="20"/>
        </w:rPr>
        <w:t xml:space="preserve">Уровни </w:t>
      </w:r>
      <w:r>
        <w:rPr>
          <w:rFonts w:ascii="Arial" w:hAnsi="Arial" w:cs="Arial"/>
          <w:b/>
          <w:sz w:val="20"/>
          <w:szCs w:val="20"/>
        </w:rPr>
        <w:t>воздействия</w:t>
      </w:r>
      <w:r w:rsidRPr="00003A03">
        <w:rPr>
          <w:rFonts w:ascii="Arial" w:hAnsi="Arial" w:cs="Arial"/>
          <w:b/>
          <w:sz w:val="20"/>
          <w:szCs w:val="20"/>
        </w:rPr>
        <w:t xml:space="preserve"> </w:t>
      </w:r>
      <w:r>
        <w:rPr>
          <w:rFonts w:ascii="Arial" w:hAnsi="Arial" w:cs="Arial"/>
          <w:b/>
          <w:sz w:val="20"/>
          <w:szCs w:val="20"/>
        </w:rPr>
        <w:t xml:space="preserve">на окружающую среду </w:t>
      </w:r>
      <w:r w:rsidRPr="00003A03">
        <w:rPr>
          <w:rFonts w:ascii="Arial" w:hAnsi="Arial" w:cs="Arial"/>
          <w:b/>
          <w:sz w:val="20"/>
          <w:szCs w:val="20"/>
        </w:rPr>
        <w:t>и потребления</w:t>
      </w:r>
      <w:r>
        <w:rPr>
          <w:rFonts w:ascii="Arial" w:hAnsi="Arial" w:cs="Arial"/>
          <w:b/>
          <w:sz w:val="20"/>
          <w:szCs w:val="20"/>
        </w:rPr>
        <w:t xml:space="preserve"> </w:t>
      </w:r>
      <w:proofErr w:type="gramStart"/>
      <w:r>
        <w:rPr>
          <w:rFonts w:ascii="Arial" w:hAnsi="Arial" w:cs="Arial"/>
          <w:b/>
          <w:sz w:val="20"/>
          <w:szCs w:val="20"/>
        </w:rPr>
        <w:t>природных</w:t>
      </w:r>
      <w:proofErr w:type="gramEnd"/>
      <w:r>
        <w:rPr>
          <w:rFonts w:ascii="Arial" w:hAnsi="Arial" w:cs="Arial"/>
          <w:b/>
          <w:sz w:val="20"/>
          <w:szCs w:val="20"/>
        </w:rPr>
        <w:t xml:space="preserve"> ресурсов</w:t>
      </w:r>
    </w:p>
    <w:p w:rsidR="00F93549" w:rsidRPr="00F93549" w:rsidRDefault="00F93549" w:rsidP="00846516">
      <w:pPr>
        <w:tabs>
          <w:tab w:val="left" w:pos="4290"/>
        </w:tabs>
        <w:ind w:firstLine="397"/>
        <w:jc w:val="both"/>
        <w:rPr>
          <w:rFonts w:ascii="Arial" w:hAnsi="Arial" w:cs="Arial"/>
          <w:b/>
          <w:sz w:val="8"/>
          <w:szCs w:val="8"/>
        </w:rPr>
      </w:pPr>
    </w:p>
    <w:p w:rsidR="00553A24" w:rsidRPr="00553A24" w:rsidRDefault="00553A24" w:rsidP="00553A24">
      <w:pPr>
        <w:tabs>
          <w:tab w:val="left" w:pos="4290"/>
        </w:tabs>
        <w:ind w:firstLine="397"/>
        <w:jc w:val="both"/>
        <w:rPr>
          <w:rFonts w:ascii="Arial" w:hAnsi="Arial" w:cs="Arial"/>
          <w:sz w:val="20"/>
          <w:szCs w:val="20"/>
        </w:rPr>
      </w:pPr>
      <w:r>
        <w:rPr>
          <w:rFonts w:ascii="Arial" w:hAnsi="Arial" w:cs="Arial"/>
          <w:sz w:val="20"/>
          <w:szCs w:val="20"/>
        </w:rPr>
        <w:t xml:space="preserve">Организация отбора проб и проведения измерений в области охраны окружающей среды, а также их периодичность определяется в соответствии с </w:t>
      </w:r>
      <w:r w:rsidRPr="009E3687">
        <w:rPr>
          <w:rFonts w:ascii="Arial" w:hAnsi="Arial" w:cs="Arial"/>
          <w:sz w:val="20"/>
          <w:szCs w:val="20"/>
        </w:rPr>
        <w:t>[</w:t>
      </w:r>
      <w:r w:rsidR="00A959FB">
        <w:rPr>
          <w:rFonts w:ascii="Arial" w:hAnsi="Arial" w:cs="Arial"/>
          <w:sz w:val="20"/>
          <w:szCs w:val="20"/>
        </w:rPr>
        <w:t>3</w:t>
      </w:r>
      <w:r w:rsidRPr="009E3687">
        <w:rPr>
          <w:rFonts w:ascii="Arial" w:hAnsi="Arial" w:cs="Arial"/>
          <w:sz w:val="20"/>
          <w:szCs w:val="20"/>
        </w:rPr>
        <w:t>].</w:t>
      </w:r>
    </w:p>
    <w:p w:rsidR="00846516" w:rsidRPr="000A6E4C" w:rsidRDefault="00846516" w:rsidP="00846516">
      <w:pPr>
        <w:tabs>
          <w:tab w:val="left" w:pos="4290"/>
        </w:tabs>
        <w:ind w:firstLine="397"/>
        <w:jc w:val="both"/>
        <w:rPr>
          <w:rFonts w:ascii="Arial" w:hAnsi="Arial" w:cs="Arial"/>
          <w:b/>
          <w:i/>
          <w:sz w:val="20"/>
          <w:szCs w:val="20"/>
        </w:rPr>
      </w:pPr>
      <w:r w:rsidRPr="000A6E4C">
        <w:rPr>
          <w:rFonts w:ascii="Arial" w:hAnsi="Arial" w:cs="Arial"/>
          <w:b/>
          <w:i/>
          <w:sz w:val="20"/>
          <w:szCs w:val="20"/>
        </w:rPr>
        <w:t>Выбросы в атмосферный воздух</w:t>
      </w:r>
    </w:p>
    <w:p w:rsidR="00846516" w:rsidRDefault="00846516" w:rsidP="00846516">
      <w:pPr>
        <w:tabs>
          <w:tab w:val="left" w:pos="4290"/>
        </w:tabs>
        <w:ind w:firstLine="397"/>
        <w:jc w:val="both"/>
        <w:rPr>
          <w:rFonts w:ascii="Arial" w:hAnsi="Arial" w:cs="Arial"/>
          <w:bCs/>
          <w:sz w:val="20"/>
          <w:szCs w:val="20"/>
          <w:u w:val="single"/>
        </w:rPr>
      </w:pPr>
      <w:r w:rsidRPr="00E365AB">
        <w:rPr>
          <w:rFonts w:ascii="Arial" w:hAnsi="Arial" w:cs="Arial"/>
          <w:bCs/>
          <w:sz w:val="20"/>
          <w:szCs w:val="20"/>
          <w:u w:val="single"/>
        </w:rPr>
        <w:t>Аэробная п</w:t>
      </w:r>
      <w:r>
        <w:rPr>
          <w:rFonts w:ascii="Arial" w:hAnsi="Arial" w:cs="Arial"/>
          <w:bCs/>
          <w:sz w:val="20"/>
          <w:szCs w:val="20"/>
          <w:u w:val="single"/>
        </w:rPr>
        <w:t>одготов</w:t>
      </w:r>
      <w:r w:rsidRPr="00E365AB">
        <w:rPr>
          <w:rFonts w:ascii="Arial" w:hAnsi="Arial" w:cs="Arial"/>
          <w:bCs/>
          <w:sz w:val="20"/>
          <w:szCs w:val="20"/>
          <w:u w:val="single"/>
        </w:rPr>
        <w:t>ка на открытом воздухе</w:t>
      </w:r>
    </w:p>
    <w:p w:rsidR="00EA3E01" w:rsidRDefault="00846516" w:rsidP="00846516">
      <w:pPr>
        <w:tabs>
          <w:tab w:val="left" w:pos="4290"/>
        </w:tabs>
        <w:ind w:firstLine="397"/>
        <w:jc w:val="both"/>
        <w:rPr>
          <w:rFonts w:ascii="Arial" w:hAnsi="Arial" w:cs="Arial"/>
          <w:sz w:val="20"/>
          <w:szCs w:val="20"/>
        </w:rPr>
      </w:pPr>
      <w:r w:rsidRPr="00E365AB">
        <w:rPr>
          <w:rFonts w:ascii="Arial" w:hAnsi="Arial" w:cs="Arial"/>
          <w:sz w:val="20"/>
          <w:szCs w:val="20"/>
        </w:rPr>
        <w:t xml:space="preserve">На открытых/наружных </w:t>
      </w:r>
      <w:r>
        <w:rPr>
          <w:rFonts w:ascii="Arial" w:hAnsi="Arial" w:cs="Arial"/>
          <w:sz w:val="20"/>
          <w:szCs w:val="20"/>
        </w:rPr>
        <w:t>объектах</w:t>
      </w:r>
      <w:r w:rsidRPr="00E365AB">
        <w:rPr>
          <w:rFonts w:ascii="Arial" w:hAnsi="Arial" w:cs="Arial"/>
          <w:sz w:val="20"/>
          <w:szCs w:val="20"/>
        </w:rPr>
        <w:t xml:space="preserve"> аэробной п</w:t>
      </w:r>
      <w:r>
        <w:rPr>
          <w:rFonts w:ascii="Arial" w:hAnsi="Arial" w:cs="Arial"/>
          <w:sz w:val="20"/>
          <w:szCs w:val="20"/>
        </w:rPr>
        <w:t>одготов</w:t>
      </w:r>
      <w:r w:rsidRPr="00E365AB">
        <w:rPr>
          <w:rFonts w:ascii="Arial" w:hAnsi="Arial" w:cs="Arial"/>
          <w:sz w:val="20"/>
          <w:szCs w:val="20"/>
        </w:rPr>
        <w:t xml:space="preserve">ки выбросы в </w:t>
      </w:r>
      <w:r>
        <w:rPr>
          <w:rFonts w:ascii="Arial" w:hAnsi="Arial" w:cs="Arial"/>
          <w:sz w:val="20"/>
          <w:szCs w:val="20"/>
        </w:rPr>
        <w:t xml:space="preserve">атмосферный </w:t>
      </w:r>
      <w:r w:rsidRPr="00E365AB">
        <w:rPr>
          <w:rFonts w:ascii="Arial" w:hAnsi="Arial" w:cs="Arial"/>
          <w:sz w:val="20"/>
          <w:szCs w:val="20"/>
        </w:rPr>
        <w:t>воздух представляют собой диффузные выбросы</w:t>
      </w:r>
      <w:r>
        <w:rPr>
          <w:rFonts w:ascii="Arial" w:hAnsi="Arial" w:cs="Arial"/>
          <w:sz w:val="20"/>
          <w:szCs w:val="20"/>
        </w:rPr>
        <w:t xml:space="preserve"> (</w:t>
      </w:r>
      <w:r w:rsidRPr="00846516">
        <w:rPr>
          <w:rFonts w:ascii="Arial" w:hAnsi="Arial" w:cs="Arial"/>
          <w:sz w:val="20"/>
          <w:szCs w:val="20"/>
        </w:rPr>
        <w:t>NH</w:t>
      </w:r>
      <w:r w:rsidRPr="00846516">
        <w:rPr>
          <w:rFonts w:ascii="Arial" w:hAnsi="Arial" w:cs="Arial"/>
          <w:sz w:val="20"/>
          <w:szCs w:val="20"/>
          <w:vertAlign w:val="subscript"/>
        </w:rPr>
        <w:t>3</w:t>
      </w:r>
      <w:r>
        <w:rPr>
          <w:rFonts w:ascii="Arial" w:hAnsi="Arial" w:cs="Arial"/>
          <w:sz w:val="20"/>
          <w:szCs w:val="20"/>
        </w:rPr>
        <w:t xml:space="preserve"> и аэрозоли)</w:t>
      </w:r>
      <w:r w:rsidRPr="00E365AB">
        <w:rPr>
          <w:rFonts w:ascii="Arial" w:hAnsi="Arial" w:cs="Arial"/>
          <w:sz w:val="20"/>
          <w:szCs w:val="20"/>
        </w:rPr>
        <w:t>.</w:t>
      </w:r>
    </w:p>
    <w:p w:rsidR="00846516" w:rsidRDefault="00846516" w:rsidP="00846516">
      <w:pPr>
        <w:tabs>
          <w:tab w:val="left" w:pos="4290"/>
        </w:tabs>
        <w:ind w:firstLine="397"/>
        <w:jc w:val="both"/>
        <w:rPr>
          <w:rFonts w:ascii="Arial" w:hAnsi="Arial" w:cs="Arial"/>
          <w:sz w:val="20"/>
          <w:szCs w:val="20"/>
          <w:u w:val="single"/>
        </w:rPr>
      </w:pPr>
      <w:r w:rsidRPr="00152FBA">
        <w:rPr>
          <w:rFonts w:ascii="Arial" w:hAnsi="Arial" w:cs="Arial"/>
          <w:sz w:val="20"/>
          <w:szCs w:val="20"/>
          <w:u w:val="single"/>
        </w:rPr>
        <w:t>Аэробная подготовка в помещении</w:t>
      </w:r>
    </w:p>
    <w:p w:rsidR="00403F6F" w:rsidRDefault="00846516">
      <w:pPr>
        <w:tabs>
          <w:tab w:val="left" w:pos="4290"/>
        </w:tabs>
        <w:ind w:firstLine="397"/>
        <w:jc w:val="both"/>
        <w:rPr>
          <w:rFonts w:ascii="Arial" w:hAnsi="Arial" w:cs="Arial"/>
          <w:sz w:val="20"/>
          <w:szCs w:val="20"/>
        </w:rPr>
      </w:pPr>
      <w:r w:rsidRPr="005468B3">
        <w:rPr>
          <w:rFonts w:ascii="Arial" w:hAnsi="Arial" w:cs="Arial"/>
          <w:sz w:val="20"/>
          <w:szCs w:val="20"/>
        </w:rPr>
        <w:t>Наиболее часто измеряемыми параметрами являются</w:t>
      </w:r>
      <w:r w:rsidR="005400F4">
        <w:rPr>
          <w:rFonts w:ascii="Arial" w:hAnsi="Arial" w:cs="Arial"/>
          <w:sz w:val="20"/>
          <w:szCs w:val="20"/>
        </w:rPr>
        <w:t xml:space="preserve"> </w:t>
      </w:r>
      <w:r w:rsidRPr="005468B3">
        <w:rPr>
          <w:rFonts w:ascii="Arial" w:hAnsi="Arial" w:cs="Arial"/>
          <w:sz w:val="20"/>
          <w:szCs w:val="20"/>
        </w:rPr>
        <w:t>NH</w:t>
      </w:r>
      <w:r w:rsidRPr="00841AF6">
        <w:rPr>
          <w:rFonts w:ascii="Arial" w:hAnsi="Arial" w:cs="Arial"/>
          <w:sz w:val="20"/>
          <w:szCs w:val="20"/>
          <w:vertAlign w:val="subscript"/>
        </w:rPr>
        <w:t>3</w:t>
      </w:r>
      <w:r w:rsidRPr="005468B3">
        <w:rPr>
          <w:rFonts w:ascii="Arial" w:hAnsi="Arial" w:cs="Arial"/>
          <w:sz w:val="20"/>
          <w:szCs w:val="20"/>
        </w:rPr>
        <w:t>,</w:t>
      </w:r>
      <w:r w:rsidR="005400F4">
        <w:rPr>
          <w:rFonts w:ascii="Arial" w:hAnsi="Arial" w:cs="Arial"/>
          <w:sz w:val="20"/>
          <w:szCs w:val="20"/>
        </w:rPr>
        <w:t xml:space="preserve"> </w:t>
      </w:r>
      <w:r>
        <w:rPr>
          <w:rFonts w:ascii="Arial" w:hAnsi="Arial" w:cs="Arial"/>
          <w:sz w:val="20"/>
          <w:szCs w:val="20"/>
        </w:rPr>
        <w:t xml:space="preserve">аэрозоли, </w:t>
      </w:r>
      <w:r w:rsidRPr="00846516">
        <w:rPr>
          <w:rFonts w:ascii="Arial" w:hAnsi="Arial" w:cs="Arial"/>
          <w:sz w:val="20"/>
          <w:szCs w:val="20"/>
        </w:rPr>
        <w:t>H</w:t>
      </w:r>
      <w:r w:rsidRPr="00846516">
        <w:rPr>
          <w:rFonts w:ascii="Arial" w:hAnsi="Arial" w:cs="Arial"/>
          <w:sz w:val="20"/>
          <w:szCs w:val="20"/>
          <w:vertAlign w:val="subscript"/>
        </w:rPr>
        <w:t>2</w:t>
      </w:r>
      <w:r w:rsidRPr="00846516">
        <w:rPr>
          <w:rFonts w:ascii="Arial" w:hAnsi="Arial" w:cs="Arial"/>
          <w:sz w:val="20"/>
          <w:szCs w:val="20"/>
        </w:rPr>
        <w:t>S</w:t>
      </w:r>
      <w:r>
        <w:rPr>
          <w:rFonts w:ascii="Arial" w:hAnsi="Arial" w:cs="Arial"/>
          <w:sz w:val="20"/>
          <w:szCs w:val="20"/>
        </w:rPr>
        <w:t xml:space="preserve">, общий органический углерод, твердые частицы, </w:t>
      </w:r>
      <w:r w:rsidRPr="00846516">
        <w:rPr>
          <w:rFonts w:ascii="Arial" w:hAnsi="Arial" w:cs="Arial"/>
          <w:sz w:val="20"/>
          <w:szCs w:val="20"/>
        </w:rPr>
        <w:t>SO</w:t>
      </w:r>
      <w:r w:rsidRPr="00846516">
        <w:rPr>
          <w:rFonts w:ascii="Arial" w:hAnsi="Arial" w:cs="Arial"/>
          <w:sz w:val="20"/>
          <w:szCs w:val="20"/>
          <w:vertAlign w:val="subscript"/>
        </w:rPr>
        <w:t>X</w:t>
      </w:r>
      <w:r>
        <w:rPr>
          <w:rFonts w:ascii="Arial" w:hAnsi="Arial" w:cs="Arial"/>
          <w:sz w:val="20"/>
          <w:szCs w:val="20"/>
        </w:rPr>
        <w:t xml:space="preserve">, </w:t>
      </w:r>
      <w:r w:rsidRPr="00846516">
        <w:rPr>
          <w:rFonts w:ascii="Arial" w:hAnsi="Arial" w:cs="Arial"/>
          <w:sz w:val="20"/>
          <w:szCs w:val="20"/>
        </w:rPr>
        <w:t>NO</w:t>
      </w:r>
      <w:r w:rsidRPr="00846516">
        <w:rPr>
          <w:rFonts w:ascii="Arial" w:hAnsi="Arial" w:cs="Arial"/>
          <w:sz w:val="20"/>
          <w:szCs w:val="20"/>
          <w:vertAlign w:val="subscript"/>
        </w:rPr>
        <w:t>X</w:t>
      </w:r>
      <w:r>
        <w:rPr>
          <w:rFonts w:ascii="Arial" w:hAnsi="Arial" w:cs="Arial"/>
          <w:sz w:val="20"/>
          <w:szCs w:val="20"/>
        </w:rPr>
        <w:t xml:space="preserve"> и </w:t>
      </w:r>
      <w:r w:rsidRPr="00846516">
        <w:rPr>
          <w:rFonts w:ascii="Arial" w:hAnsi="Arial" w:cs="Arial"/>
          <w:sz w:val="20"/>
          <w:szCs w:val="20"/>
        </w:rPr>
        <w:t>CH</w:t>
      </w:r>
      <w:r w:rsidRPr="00846516">
        <w:rPr>
          <w:rFonts w:ascii="Arial" w:hAnsi="Arial" w:cs="Arial"/>
          <w:sz w:val="20"/>
          <w:szCs w:val="20"/>
          <w:vertAlign w:val="subscript"/>
        </w:rPr>
        <w:t>4</w:t>
      </w:r>
      <w:r w:rsidRPr="005468B3">
        <w:rPr>
          <w:rFonts w:ascii="Arial" w:hAnsi="Arial" w:cs="Arial"/>
          <w:sz w:val="20"/>
          <w:szCs w:val="20"/>
        </w:rPr>
        <w:t xml:space="preserve">. </w:t>
      </w:r>
    </w:p>
    <w:p w:rsidR="00C67247" w:rsidRDefault="00C67247" w:rsidP="00C67247">
      <w:pPr>
        <w:tabs>
          <w:tab w:val="left" w:pos="4290"/>
        </w:tabs>
        <w:ind w:firstLine="397"/>
        <w:jc w:val="both"/>
        <w:rPr>
          <w:rFonts w:ascii="Arial" w:hAnsi="Arial" w:cs="Arial"/>
          <w:b/>
          <w:i/>
          <w:sz w:val="20"/>
          <w:szCs w:val="20"/>
        </w:rPr>
      </w:pPr>
      <w:r>
        <w:rPr>
          <w:rFonts w:ascii="Arial" w:hAnsi="Arial" w:cs="Arial"/>
          <w:b/>
          <w:i/>
          <w:sz w:val="20"/>
          <w:szCs w:val="20"/>
        </w:rPr>
        <w:t>Сброс</w:t>
      </w:r>
      <w:r w:rsidRPr="000A6E4C">
        <w:rPr>
          <w:rFonts w:ascii="Arial" w:hAnsi="Arial" w:cs="Arial"/>
          <w:b/>
          <w:i/>
          <w:sz w:val="20"/>
          <w:szCs w:val="20"/>
        </w:rPr>
        <w:t xml:space="preserve"> в </w:t>
      </w:r>
      <w:r>
        <w:rPr>
          <w:rFonts w:ascii="Arial" w:hAnsi="Arial" w:cs="Arial"/>
          <w:b/>
          <w:i/>
          <w:sz w:val="20"/>
          <w:szCs w:val="20"/>
        </w:rPr>
        <w:t>водные объекты</w:t>
      </w:r>
    </w:p>
    <w:p w:rsidR="00C67247" w:rsidRDefault="00C67247" w:rsidP="00C67247">
      <w:pPr>
        <w:tabs>
          <w:tab w:val="left" w:pos="4290"/>
        </w:tabs>
        <w:ind w:firstLine="397"/>
        <w:jc w:val="both"/>
        <w:rPr>
          <w:rFonts w:ascii="Arial" w:hAnsi="Arial" w:cs="Arial"/>
          <w:bCs/>
          <w:sz w:val="20"/>
          <w:szCs w:val="20"/>
          <w:u w:val="single"/>
        </w:rPr>
      </w:pPr>
      <w:r w:rsidRPr="00E365AB">
        <w:rPr>
          <w:rFonts w:ascii="Arial" w:hAnsi="Arial" w:cs="Arial"/>
          <w:bCs/>
          <w:sz w:val="20"/>
          <w:szCs w:val="20"/>
          <w:u w:val="single"/>
        </w:rPr>
        <w:t>Аэробная п</w:t>
      </w:r>
      <w:r>
        <w:rPr>
          <w:rFonts w:ascii="Arial" w:hAnsi="Arial" w:cs="Arial"/>
          <w:bCs/>
          <w:sz w:val="20"/>
          <w:szCs w:val="20"/>
          <w:u w:val="single"/>
        </w:rPr>
        <w:t>одготов</w:t>
      </w:r>
      <w:r w:rsidRPr="00E365AB">
        <w:rPr>
          <w:rFonts w:ascii="Arial" w:hAnsi="Arial" w:cs="Arial"/>
          <w:bCs/>
          <w:sz w:val="20"/>
          <w:szCs w:val="20"/>
          <w:u w:val="single"/>
        </w:rPr>
        <w:t>ка на открытом воздухе</w:t>
      </w:r>
      <w:r>
        <w:rPr>
          <w:rFonts w:ascii="Arial" w:hAnsi="Arial" w:cs="Arial"/>
          <w:bCs/>
          <w:sz w:val="20"/>
          <w:szCs w:val="20"/>
          <w:u w:val="single"/>
        </w:rPr>
        <w:t xml:space="preserve"> </w:t>
      </w:r>
    </w:p>
    <w:p w:rsidR="00070411" w:rsidRDefault="00070411" w:rsidP="00070411">
      <w:pPr>
        <w:tabs>
          <w:tab w:val="left" w:pos="4290"/>
        </w:tabs>
        <w:ind w:firstLine="397"/>
        <w:jc w:val="both"/>
        <w:rPr>
          <w:rFonts w:ascii="Arial" w:hAnsi="Arial" w:cs="Arial"/>
          <w:sz w:val="20"/>
          <w:szCs w:val="20"/>
        </w:rPr>
      </w:pPr>
      <w:r w:rsidRPr="004D56BF">
        <w:rPr>
          <w:rFonts w:ascii="Arial" w:hAnsi="Arial" w:cs="Arial"/>
          <w:sz w:val="20"/>
          <w:szCs w:val="20"/>
        </w:rPr>
        <w:t xml:space="preserve">В ходе компостирования часть веществ может выщелачиваться в результате высокого уровня влажности в биологических и гниющих отходах и в результате естественного осаждения, после чего они просачиваются через </w:t>
      </w:r>
      <w:r>
        <w:rPr>
          <w:rFonts w:ascii="Arial" w:hAnsi="Arial" w:cs="Arial"/>
          <w:sz w:val="20"/>
          <w:szCs w:val="20"/>
        </w:rPr>
        <w:t>компост</w:t>
      </w:r>
      <w:r w:rsidRPr="004D56BF">
        <w:rPr>
          <w:rFonts w:ascii="Arial" w:hAnsi="Arial" w:cs="Arial"/>
          <w:sz w:val="20"/>
          <w:szCs w:val="20"/>
        </w:rPr>
        <w:t>. Сбрасываемые воды также состоят из сточных вод, попавших на зоны хранения и/или п</w:t>
      </w:r>
      <w:r>
        <w:rPr>
          <w:rFonts w:ascii="Arial" w:hAnsi="Arial" w:cs="Arial"/>
          <w:sz w:val="20"/>
          <w:szCs w:val="20"/>
        </w:rPr>
        <w:t>одготов</w:t>
      </w:r>
      <w:r w:rsidRPr="004D56BF">
        <w:rPr>
          <w:rFonts w:ascii="Arial" w:hAnsi="Arial" w:cs="Arial"/>
          <w:sz w:val="20"/>
          <w:szCs w:val="20"/>
        </w:rPr>
        <w:t>ки, и из промывочной воды, которая используется для очистки предприятия/оборудования и поверхностей.</w:t>
      </w:r>
    </w:p>
    <w:p w:rsidR="00070411" w:rsidRDefault="00070411" w:rsidP="00070411">
      <w:pPr>
        <w:tabs>
          <w:tab w:val="left" w:pos="4290"/>
        </w:tabs>
        <w:ind w:firstLine="397"/>
        <w:jc w:val="both"/>
        <w:rPr>
          <w:rFonts w:ascii="Arial" w:hAnsi="Arial" w:cs="Arial"/>
          <w:sz w:val="20"/>
          <w:szCs w:val="20"/>
          <w:u w:val="single"/>
        </w:rPr>
      </w:pPr>
      <w:r w:rsidRPr="00152FBA">
        <w:rPr>
          <w:rFonts w:ascii="Arial" w:hAnsi="Arial" w:cs="Arial"/>
          <w:sz w:val="20"/>
          <w:szCs w:val="20"/>
          <w:u w:val="single"/>
        </w:rPr>
        <w:t>Аэробная подготовка в помещении</w:t>
      </w:r>
    </w:p>
    <w:p w:rsidR="00070411" w:rsidRDefault="00070411" w:rsidP="00070411">
      <w:pPr>
        <w:tabs>
          <w:tab w:val="left" w:pos="4290"/>
        </w:tabs>
        <w:ind w:firstLine="397"/>
        <w:jc w:val="both"/>
        <w:rPr>
          <w:rFonts w:ascii="Arial" w:hAnsi="Arial" w:cs="Arial"/>
          <w:sz w:val="20"/>
          <w:szCs w:val="20"/>
        </w:rPr>
      </w:pPr>
      <w:r w:rsidRPr="002E5A3A">
        <w:rPr>
          <w:rFonts w:ascii="Arial" w:hAnsi="Arial" w:cs="Arial"/>
          <w:sz w:val="20"/>
          <w:szCs w:val="20"/>
        </w:rPr>
        <w:t xml:space="preserve">Наиболее часто измеряемыми параметрами выбросов в воду являются содержание взвешенных частиц (TSS), </w:t>
      </w:r>
      <w:proofErr w:type="spellStart"/>
      <w:r w:rsidRPr="002E5A3A">
        <w:rPr>
          <w:rFonts w:ascii="Arial" w:hAnsi="Arial" w:cs="Arial"/>
          <w:sz w:val="20"/>
          <w:szCs w:val="20"/>
        </w:rPr>
        <w:t>pH</w:t>
      </w:r>
      <w:proofErr w:type="spellEnd"/>
      <w:r w:rsidRPr="002E5A3A">
        <w:rPr>
          <w:rFonts w:ascii="Arial" w:hAnsi="Arial" w:cs="Arial"/>
          <w:sz w:val="20"/>
          <w:szCs w:val="20"/>
        </w:rPr>
        <w:t>, ХПК, общий азот и БПК</w:t>
      </w:r>
      <w:r w:rsidRPr="00672C83">
        <w:rPr>
          <w:rFonts w:ascii="Arial" w:hAnsi="Arial" w:cs="Arial"/>
          <w:sz w:val="20"/>
          <w:szCs w:val="20"/>
          <w:vertAlign w:val="subscript"/>
        </w:rPr>
        <w:t>5</w:t>
      </w:r>
      <w:r w:rsidRPr="002E5A3A">
        <w:rPr>
          <w:rFonts w:ascii="Arial" w:hAnsi="Arial" w:cs="Arial"/>
          <w:sz w:val="20"/>
          <w:szCs w:val="20"/>
        </w:rPr>
        <w:t>.</w:t>
      </w:r>
    </w:p>
    <w:p w:rsidR="00F93549" w:rsidRPr="00F93549" w:rsidRDefault="00F93549" w:rsidP="00070411">
      <w:pPr>
        <w:tabs>
          <w:tab w:val="left" w:pos="4290"/>
        </w:tabs>
        <w:ind w:firstLine="397"/>
        <w:jc w:val="both"/>
        <w:rPr>
          <w:rFonts w:ascii="Arial" w:hAnsi="Arial" w:cs="Arial"/>
          <w:sz w:val="12"/>
          <w:szCs w:val="12"/>
        </w:rPr>
      </w:pPr>
    </w:p>
    <w:p w:rsidR="000C6E7C" w:rsidRDefault="000C6E7C" w:rsidP="000C6E7C">
      <w:pPr>
        <w:tabs>
          <w:tab w:val="left" w:pos="4290"/>
        </w:tabs>
        <w:ind w:firstLine="397"/>
        <w:jc w:val="both"/>
        <w:rPr>
          <w:rFonts w:ascii="Arial" w:hAnsi="Arial" w:cs="Arial"/>
          <w:b/>
          <w:sz w:val="20"/>
          <w:szCs w:val="20"/>
        </w:rPr>
      </w:pPr>
      <w:r>
        <w:rPr>
          <w:rFonts w:ascii="Arial" w:hAnsi="Arial" w:cs="Arial"/>
          <w:b/>
          <w:sz w:val="20"/>
          <w:szCs w:val="20"/>
        </w:rPr>
        <w:t>7</w:t>
      </w:r>
      <w:r w:rsidRPr="005A7BD1">
        <w:rPr>
          <w:rFonts w:ascii="Arial" w:hAnsi="Arial" w:cs="Arial"/>
          <w:b/>
          <w:sz w:val="20"/>
          <w:szCs w:val="20"/>
        </w:rPr>
        <w:t>.</w:t>
      </w:r>
      <w:r>
        <w:rPr>
          <w:rFonts w:ascii="Arial" w:hAnsi="Arial" w:cs="Arial"/>
          <w:b/>
          <w:sz w:val="20"/>
          <w:szCs w:val="20"/>
        </w:rPr>
        <w:t>2</w:t>
      </w:r>
      <w:r w:rsidRPr="005A7BD1">
        <w:rPr>
          <w:rFonts w:ascii="Arial" w:hAnsi="Arial" w:cs="Arial"/>
          <w:b/>
          <w:sz w:val="20"/>
          <w:szCs w:val="20"/>
        </w:rPr>
        <w:t xml:space="preserve"> А</w:t>
      </w:r>
      <w:r>
        <w:rPr>
          <w:rFonts w:ascii="Arial" w:hAnsi="Arial" w:cs="Arial"/>
          <w:b/>
          <w:sz w:val="20"/>
          <w:szCs w:val="20"/>
        </w:rPr>
        <w:t>на</w:t>
      </w:r>
      <w:r w:rsidRPr="005A7BD1">
        <w:rPr>
          <w:rFonts w:ascii="Arial" w:hAnsi="Arial" w:cs="Arial"/>
          <w:b/>
          <w:sz w:val="20"/>
          <w:szCs w:val="20"/>
        </w:rPr>
        <w:t>эробная подготовка (</w:t>
      </w:r>
      <w:r>
        <w:rPr>
          <w:rFonts w:ascii="Arial" w:hAnsi="Arial" w:cs="Arial"/>
          <w:b/>
          <w:sz w:val="20"/>
          <w:szCs w:val="20"/>
        </w:rPr>
        <w:t>или анаэробное разложение</w:t>
      </w:r>
      <w:r w:rsidRPr="005A7BD1">
        <w:rPr>
          <w:rFonts w:ascii="Arial" w:hAnsi="Arial" w:cs="Arial"/>
          <w:b/>
          <w:sz w:val="20"/>
          <w:szCs w:val="20"/>
        </w:rPr>
        <w:t>)</w:t>
      </w:r>
    </w:p>
    <w:p w:rsidR="00F93549" w:rsidRPr="00F93549" w:rsidRDefault="00F93549" w:rsidP="000C6E7C">
      <w:pPr>
        <w:tabs>
          <w:tab w:val="left" w:pos="4290"/>
        </w:tabs>
        <w:ind w:firstLine="397"/>
        <w:jc w:val="both"/>
        <w:rPr>
          <w:rFonts w:ascii="Arial" w:hAnsi="Arial" w:cs="Arial"/>
          <w:b/>
          <w:sz w:val="8"/>
          <w:szCs w:val="8"/>
        </w:rPr>
      </w:pPr>
    </w:p>
    <w:p w:rsidR="000C6E7C" w:rsidRPr="00A6195F" w:rsidRDefault="000C6E7C" w:rsidP="000C6E7C">
      <w:pPr>
        <w:pStyle w:val="Default"/>
        <w:ind w:firstLine="397"/>
        <w:jc w:val="both"/>
        <w:rPr>
          <w:rFonts w:ascii="Arial" w:hAnsi="Arial" w:cs="Arial"/>
          <w:sz w:val="20"/>
          <w:szCs w:val="20"/>
        </w:rPr>
      </w:pPr>
      <w:r w:rsidRPr="00A6195F">
        <w:rPr>
          <w:rFonts w:ascii="Arial" w:hAnsi="Arial" w:cs="Arial"/>
          <w:sz w:val="20"/>
          <w:szCs w:val="20"/>
        </w:rPr>
        <w:t>П</w:t>
      </w:r>
      <w:r>
        <w:rPr>
          <w:rFonts w:ascii="Arial" w:hAnsi="Arial" w:cs="Arial"/>
          <w:sz w:val="20"/>
          <w:szCs w:val="20"/>
        </w:rPr>
        <w:t>одготов</w:t>
      </w:r>
      <w:r w:rsidRPr="00A6195F">
        <w:rPr>
          <w:rFonts w:ascii="Arial" w:hAnsi="Arial" w:cs="Arial"/>
          <w:sz w:val="20"/>
          <w:szCs w:val="20"/>
        </w:rPr>
        <w:t xml:space="preserve">ка </w:t>
      </w:r>
      <w:proofErr w:type="spellStart"/>
      <w:r w:rsidRPr="00A6195F">
        <w:rPr>
          <w:rFonts w:ascii="Arial" w:hAnsi="Arial" w:cs="Arial"/>
          <w:sz w:val="20"/>
          <w:szCs w:val="20"/>
        </w:rPr>
        <w:t>биоразлагаемых</w:t>
      </w:r>
      <w:proofErr w:type="spellEnd"/>
      <w:r w:rsidRPr="00A6195F">
        <w:rPr>
          <w:rFonts w:ascii="Arial" w:hAnsi="Arial" w:cs="Arial"/>
          <w:sz w:val="20"/>
          <w:szCs w:val="20"/>
        </w:rPr>
        <w:t xml:space="preserve"> отходов путем контролируемой анаэробной п</w:t>
      </w:r>
      <w:r>
        <w:rPr>
          <w:rFonts w:ascii="Arial" w:hAnsi="Arial" w:cs="Arial"/>
          <w:sz w:val="20"/>
          <w:szCs w:val="20"/>
        </w:rPr>
        <w:t>одготов</w:t>
      </w:r>
      <w:r w:rsidRPr="00A6195F">
        <w:rPr>
          <w:rFonts w:ascii="Arial" w:hAnsi="Arial" w:cs="Arial"/>
          <w:sz w:val="20"/>
          <w:szCs w:val="20"/>
        </w:rPr>
        <w:t xml:space="preserve">ки (также называемой анаэробным разложением (АР)) используется для преобразования органического вещества, содержащегося в отходах, в </w:t>
      </w:r>
      <w:proofErr w:type="spellStart"/>
      <w:r w:rsidRPr="00A6195F">
        <w:rPr>
          <w:rFonts w:ascii="Arial" w:hAnsi="Arial" w:cs="Arial"/>
          <w:sz w:val="20"/>
          <w:szCs w:val="20"/>
        </w:rPr>
        <w:t>биогаз</w:t>
      </w:r>
      <w:proofErr w:type="spellEnd"/>
      <w:r w:rsidRPr="00A6195F">
        <w:rPr>
          <w:rFonts w:ascii="Arial" w:hAnsi="Arial" w:cs="Arial"/>
          <w:sz w:val="20"/>
          <w:szCs w:val="20"/>
        </w:rPr>
        <w:t xml:space="preserve"> и </w:t>
      </w:r>
      <w:proofErr w:type="spellStart"/>
      <w:r w:rsidRPr="00A6195F">
        <w:rPr>
          <w:rFonts w:ascii="Arial" w:hAnsi="Arial" w:cs="Arial"/>
          <w:sz w:val="20"/>
          <w:szCs w:val="20"/>
        </w:rPr>
        <w:t>дигестат</w:t>
      </w:r>
      <w:proofErr w:type="spellEnd"/>
      <w:r w:rsidRPr="00A6195F">
        <w:rPr>
          <w:rFonts w:ascii="Arial" w:hAnsi="Arial" w:cs="Arial"/>
          <w:sz w:val="20"/>
          <w:szCs w:val="20"/>
        </w:rPr>
        <w:t xml:space="preserve">. </w:t>
      </w:r>
    </w:p>
    <w:p w:rsidR="000C6E7C" w:rsidRPr="00A6195F" w:rsidRDefault="000C6E7C" w:rsidP="000C6E7C">
      <w:pPr>
        <w:pStyle w:val="Default"/>
        <w:ind w:firstLine="397"/>
        <w:jc w:val="both"/>
        <w:rPr>
          <w:rFonts w:ascii="Arial" w:hAnsi="Arial" w:cs="Arial"/>
          <w:sz w:val="20"/>
          <w:szCs w:val="20"/>
        </w:rPr>
      </w:pPr>
      <w:r w:rsidRPr="00A6195F">
        <w:rPr>
          <w:rFonts w:ascii="Arial" w:hAnsi="Arial" w:cs="Arial"/>
          <w:sz w:val="20"/>
          <w:szCs w:val="20"/>
        </w:rPr>
        <w:t>Анаэробное разложение используется в промышленности для п</w:t>
      </w:r>
      <w:r>
        <w:rPr>
          <w:rFonts w:ascii="Arial" w:hAnsi="Arial" w:cs="Arial"/>
          <w:sz w:val="20"/>
          <w:szCs w:val="20"/>
        </w:rPr>
        <w:t>одготов</w:t>
      </w:r>
      <w:r w:rsidRPr="00A6195F">
        <w:rPr>
          <w:rFonts w:ascii="Arial" w:hAnsi="Arial" w:cs="Arial"/>
          <w:sz w:val="20"/>
          <w:szCs w:val="20"/>
        </w:rPr>
        <w:t>ки отходов с высоким уровнем ХПК и для п</w:t>
      </w:r>
      <w:r>
        <w:rPr>
          <w:rFonts w:ascii="Arial" w:hAnsi="Arial" w:cs="Arial"/>
          <w:sz w:val="20"/>
          <w:szCs w:val="20"/>
        </w:rPr>
        <w:t>одготов</w:t>
      </w:r>
      <w:r w:rsidRPr="00A6195F">
        <w:rPr>
          <w:rFonts w:ascii="Arial" w:hAnsi="Arial" w:cs="Arial"/>
          <w:sz w:val="20"/>
          <w:szCs w:val="20"/>
        </w:rPr>
        <w:t xml:space="preserve">ки активного ила от аэробной очистки сточных вод. </w:t>
      </w:r>
    </w:p>
    <w:p w:rsidR="000C6E7C" w:rsidRPr="00A6195F" w:rsidRDefault="000C6E7C" w:rsidP="000C6E7C">
      <w:pPr>
        <w:tabs>
          <w:tab w:val="left" w:pos="4290"/>
        </w:tabs>
        <w:ind w:firstLine="397"/>
        <w:jc w:val="both"/>
        <w:rPr>
          <w:rFonts w:ascii="Arial" w:hAnsi="Arial" w:cs="Arial"/>
          <w:b/>
          <w:sz w:val="20"/>
          <w:szCs w:val="20"/>
        </w:rPr>
      </w:pPr>
      <w:r w:rsidRPr="00A6195F">
        <w:rPr>
          <w:rFonts w:ascii="Arial" w:hAnsi="Arial" w:cs="Arial"/>
          <w:sz w:val="20"/>
          <w:szCs w:val="20"/>
        </w:rPr>
        <w:t xml:space="preserve">Одним из главных преимуществ данного процесса является производство </w:t>
      </w:r>
      <w:proofErr w:type="spellStart"/>
      <w:r w:rsidRPr="00A6195F">
        <w:rPr>
          <w:rFonts w:ascii="Arial" w:hAnsi="Arial" w:cs="Arial"/>
          <w:sz w:val="20"/>
          <w:szCs w:val="20"/>
        </w:rPr>
        <w:t>биогаза</w:t>
      </w:r>
      <w:proofErr w:type="spellEnd"/>
      <w:r w:rsidRPr="00A6195F">
        <w:rPr>
          <w:rFonts w:ascii="Arial" w:hAnsi="Arial" w:cs="Arial"/>
          <w:sz w:val="20"/>
          <w:szCs w:val="20"/>
        </w:rPr>
        <w:t xml:space="preserve"> в результате контролируемого анаэробного разложения: это возобновляемый источник энергии, который можно использовать для производства электроэнергии, тепла и топлива (газообразного или сжиженного).</w:t>
      </w:r>
    </w:p>
    <w:p w:rsidR="000C6E7C" w:rsidRPr="00BB56AB" w:rsidRDefault="000C6E7C" w:rsidP="000C6E7C">
      <w:pPr>
        <w:pStyle w:val="Default"/>
        <w:ind w:firstLine="397"/>
        <w:jc w:val="both"/>
        <w:rPr>
          <w:rFonts w:ascii="Arial" w:hAnsi="Arial" w:cs="Arial"/>
          <w:sz w:val="20"/>
          <w:szCs w:val="20"/>
        </w:rPr>
      </w:pPr>
      <w:r w:rsidRPr="00BB56AB">
        <w:rPr>
          <w:rFonts w:ascii="Arial" w:hAnsi="Arial" w:cs="Arial"/>
          <w:sz w:val="20"/>
          <w:szCs w:val="20"/>
        </w:rPr>
        <w:t xml:space="preserve">Анаэробное разложение включает бактериальное разложение биомассы (биогенного органического материала) в отсутствие свободного кислорода. </w:t>
      </w:r>
    </w:p>
    <w:p w:rsidR="000C6E7C" w:rsidRPr="00BB56AB" w:rsidRDefault="000C6E7C" w:rsidP="000C6E7C">
      <w:pPr>
        <w:tabs>
          <w:tab w:val="left" w:pos="4290"/>
        </w:tabs>
        <w:ind w:firstLine="397"/>
        <w:jc w:val="both"/>
        <w:rPr>
          <w:rFonts w:ascii="Arial" w:hAnsi="Arial" w:cs="Arial"/>
          <w:sz w:val="20"/>
          <w:szCs w:val="20"/>
        </w:rPr>
      </w:pPr>
      <w:r w:rsidRPr="00BB56AB">
        <w:rPr>
          <w:rFonts w:ascii="Arial" w:hAnsi="Arial" w:cs="Arial"/>
          <w:sz w:val="20"/>
          <w:szCs w:val="20"/>
        </w:rPr>
        <w:t xml:space="preserve">Преобразование биомассы в </w:t>
      </w:r>
      <w:proofErr w:type="spellStart"/>
      <w:r w:rsidRPr="00BB56AB">
        <w:rPr>
          <w:rFonts w:ascii="Arial" w:hAnsi="Arial" w:cs="Arial"/>
          <w:sz w:val="20"/>
          <w:szCs w:val="20"/>
        </w:rPr>
        <w:t>биогаз</w:t>
      </w:r>
      <w:proofErr w:type="spellEnd"/>
      <w:r w:rsidRPr="00BB56AB">
        <w:rPr>
          <w:rFonts w:ascii="Arial" w:hAnsi="Arial" w:cs="Arial"/>
          <w:sz w:val="20"/>
          <w:szCs w:val="20"/>
        </w:rPr>
        <w:t xml:space="preserve"> и </w:t>
      </w:r>
      <w:proofErr w:type="spellStart"/>
      <w:r w:rsidRPr="00BB56AB">
        <w:rPr>
          <w:rFonts w:ascii="Arial" w:hAnsi="Arial" w:cs="Arial"/>
          <w:sz w:val="20"/>
          <w:szCs w:val="20"/>
        </w:rPr>
        <w:t>дигестат</w:t>
      </w:r>
      <w:proofErr w:type="spellEnd"/>
      <w:r w:rsidRPr="00BB56AB">
        <w:rPr>
          <w:rFonts w:ascii="Arial" w:hAnsi="Arial" w:cs="Arial"/>
          <w:sz w:val="20"/>
          <w:szCs w:val="20"/>
        </w:rPr>
        <w:t xml:space="preserve"> является сложным биохимическим процессом. Можно выделить следующие четыре этапа:</w:t>
      </w:r>
    </w:p>
    <w:p w:rsidR="000C6E7C" w:rsidRPr="00BB56AB" w:rsidRDefault="000C6E7C" w:rsidP="000C6E7C">
      <w:pPr>
        <w:pStyle w:val="Default"/>
        <w:spacing w:after="18"/>
        <w:ind w:firstLine="397"/>
        <w:jc w:val="both"/>
        <w:rPr>
          <w:rFonts w:ascii="Arial" w:hAnsi="Arial" w:cs="Arial"/>
          <w:sz w:val="20"/>
          <w:szCs w:val="20"/>
        </w:rPr>
      </w:pPr>
      <w:r w:rsidRPr="00BB56AB">
        <w:rPr>
          <w:rFonts w:ascii="Arial" w:hAnsi="Arial" w:cs="Arial"/>
          <w:sz w:val="20"/>
          <w:szCs w:val="20"/>
        </w:rPr>
        <w:t xml:space="preserve">1. На первом этапе, </w:t>
      </w:r>
      <w:r w:rsidRPr="00BB56AB">
        <w:rPr>
          <w:rFonts w:ascii="Arial" w:hAnsi="Arial" w:cs="Arial"/>
          <w:b/>
          <w:bCs/>
          <w:sz w:val="20"/>
          <w:szCs w:val="20"/>
        </w:rPr>
        <w:t>гидролизе</w:t>
      </w:r>
      <w:r w:rsidRPr="00BB56AB">
        <w:rPr>
          <w:rFonts w:ascii="Arial" w:hAnsi="Arial" w:cs="Arial"/>
          <w:sz w:val="20"/>
          <w:szCs w:val="20"/>
        </w:rPr>
        <w:t xml:space="preserve">, полимерные компоненты исходного сырья (например, углеводы, белки, жир) разбираются на низкомолекулярные органические соединения (в том числе аминокислоты, сахара и жирные кислоты). Гидролитические микроорганизмы участвуют в выделении гидролитических ферментов, которые </w:t>
      </w:r>
      <w:proofErr w:type="spellStart"/>
      <w:r w:rsidRPr="00BB56AB">
        <w:rPr>
          <w:rFonts w:ascii="Arial" w:hAnsi="Arial" w:cs="Arial"/>
          <w:sz w:val="20"/>
          <w:szCs w:val="20"/>
        </w:rPr>
        <w:t>биохимически</w:t>
      </w:r>
      <w:proofErr w:type="spellEnd"/>
      <w:r w:rsidRPr="00BB56AB">
        <w:rPr>
          <w:rFonts w:ascii="Arial" w:hAnsi="Arial" w:cs="Arial"/>
          <w:sz w:val="20"/>
          <w:szCs w:val="20"/>
        </w:rPr>
        <w:t xml:space="preserve"> разлагают материал вне микробных клеток. Во время гидролиза образуется некоторое количество водорода, который может быть непосредственно использован для образования метана. </w:t>
      </w:r>
    </w:p>
    <w:p w:rsidR="000C6E7C" w:rsidRPr="00BB56AB" w:rsidRDefault="000C6E7C" w:rsidP="000C6E7C">
      <w:pPr>
        <w:pStyle w:val="Default"/>
        <w:spacing w:after="18"/>
        <w:ind w:firstLine="397"/>
        <w:jc w:val="both"/>
        <w:rPr>
          <w:rFonts w:ascii="Arial" w:hAnsi="Arial" w:cs="Arial"/>
          <w:sz w:val="20"/>
          <w:szCs w:val="20"/>
        </w:rPr>
      </w:pPr>
      <w:r w:rsidRPr="00BB56AB">
        <w:rPr>
          <w:rFonts w:ascii="Arial" w:hAnsi="Arial" w:cs="Arial"/>
          <w:sz w:val="20"/>
          <w:szCs w:val="20"/>
        </w:rPr>
        <w:t xml:space="preserve">2. Полученные промежуточные продукты разлагаются во время </w:t>
      </w:r>
      <w:proofErr w:type="spellStart"/>
      <w:r w:rsidRPr="00BB56AB">
        <w:rPr>
          <w:rFonts w:ascii="Arial" w:hAnsi="Arial" w:cs="Arial"/>
          <w:b/>
          <w:bCs/>
          <w:sz w:val="20"/>
          <w:szCs w:val="20"/>
        </w:rPr>
        <w:t>ацидогенеза</w:t>
      </w:r>
      <w:proofErr w:type="spellEnd"/>
      <w:r w:rsidRPr="00BB56AB">
        <w:rPr>
          <w:rFonts w:ascii="Arial" w:hAnsi="Arial" w:cs="Arial"/>
          <w:b/>
          <w:bCs/>
          <w:sz w:val="20"/>
          <w:szCs w:val="20"/>
        </w:rPr>
        <w:t xml:space="preserve"> </w:t>
      </w:r>
      <w:r w:rsidRPr="00BB56AB">
        <w:rPr>
          <w:rFonts w:ascii="Arial" w:hAnsi="Arial" w:cs="Arial"/>
          <w:sz w:val="20"/>
          <w:szCs w:val="20"/>
        </w:rPr>
        <w:t xml:space="preserve">(ферментации) </w:t>
      </w:r>
      <w:proofErr w:type="spellStart"/>
      <w:r w:rsidRPr="00BB56AB">
        <w:rPr>
          <w:rFonts w:ascii="Arial" w:hAnsi="Arial" w:cs="Arial"/>
          <w:sz w:val="20"/>
          <w:szCs w:val="20"/>
        </w:rPr>
        <w:t>ацидогенными</w:t>
      </w:r>
      <w:proofErr w:type="spellEnd"/>
      <w:r w:rsidRPr="00BB56AB">
        <w:rPr>
          <w:rFonts w:ascii="Arial" w:hAnsi="Arial" w:cs="Arial"/>
          <w:sz w:val="20"/>
          <w:szCs w:val="20"/>
        </w:rPr>
        <w:t xml:space="preserve"> бактериями до летучих жирных кислот (например, уксусной кислоты, </w:t>
      </w:r>
      <w:proofErr w:type="spellStart"/>
      <w:r w:rsidRPr="00BB56AB">
        <w:rPr>
          <w:rFonts w:ascii="Arial" w:hAnsi="Arial" w:cs="Arial"/>
          <w:sz w:val="20"/>
          <w:szCs w:val="20"/>
        </w:rPr>
        <w:t>пропионовой</w:t>
      </w:r>
      <w:proofErr w:type="spellEnd"/>
      <w:r w:rsidRPr="00BB56AB">
        <w:rPr>
          <w:rFonts w:ascii="Arial" w:hAnsi="Arial" w:cs="Arial"/>
          <w:sz w:val="20"/>
          <w:szCs w:val="20"/>
        </w:rPr>
        <w:t xml:space="preserve"> и масляной кислот), а также до диоксида углерода и водорода. Также в небольших количествах образуются молочная кислота и спирты. </w:t>
      </w:r>
    </w:p>
    <w:p w:rsidR="000C6E7C" w:rsidRPr="00BB56AB" w:rsidRDefault="000C6E7C" w:rsidP="000C6E7C">
      <w:pPr>
        <w:pStyle w:val="Default"/>
        <w:spacing w:after="18"/>
        <w:ind w:firstLine="397"/>
        <w:jc w:val="both"/>
        <w:rPr>
          <w:rFonts w:ascii="Arial" w:hAnsi="Arial" w:cs="Arial"/>
          <w:sz w:val="20"/>
          <w:szCs w:val="20"/>
        </w:rPr>
      </w:pPr>
      <w:r w:rsidRPr="00BB56AB">
        <w:rPr>
          <w:rFonts w:ascii="Arial" w:hAnsi="Arial" w:cs="Arial"/>
          <w:sz w:val="20"/>
          <w:szCs w:val="20"/>
        </w:rPr>
        <w:t xml:space="preserve">3. Промежуточные соединения впоследствии превращаются во время </w:t>
      </w:r>
      <w:proofErr w:type="spellStart"/>
      <w:r w:rsidRPr="00BB56AB">
        <w:rPr>
          <w:rFonts w:ascii="Arial" w:hAnsi="Arial" w:cs="Arial"/>
          <w:b/>
          <w:bCs/>
          <w:sz w:val="20"/>
          <w:szCs w:val="20"/>
        </w:rPr>
        <w:t>ацетогенеза</w:t>
      </w:r>
      <w:proofErr w:type="spellEnd"/>
      <w:r w:rsidRPr="00BB56AB">
        <w:rPr>
          <w:rFonts w:ascii="Arial" w:hAnsi="Arial" w:cs="Arial"/>
          <w:b/>
          <w:bCs/>
          <w:sz w:val="20"/>
          <w:szCs w:val="20"/>
        </w:rPr>
        <w:t xml:space="preserve"> </w:t>
      </w:r>
      <w:proofErr w:type="spellStart"/>
      <w:r w:rsidRPr="00BB56AB">
        <w:rPr>
          <w:rFonts w:ascii="Arial" w:hAnsi="Arial" w:cs="Arial"/>
          <w:sz w:val="20"/>
          <w:szCs w:val="20"/>
        </w:rPr>
        <w:t>ацетогенными</w:t>
      </w:r>
      <w:proofErr w:type="spellEnd"/>
      <w:r w:rsidRPr="00BB56AB">
        <w:rPr>
          <w:rFonts w:ascii="Arial" w:hAnsi="Arial" w:cs="Arial"/>
          <w:sz w:val="20"/>
          <w:szCs w:val="20"/>
        </w:rPr>
        <w:t xml:space="preserve"> бактериями в уксусную кислоту, водород и диоксид углерода. </w:t>
      </w:r>
    </w:p>
    <w:p w:rsidR="000C6E7C" w:rsidRDefault="000C6E7C" w:rsidP="000C6E7C">
      <w:pPr>
        <w:pStyle w:val="Default"/>
        <w:ind w:firstLine="397"/>
        <w:jc w:val="both"/>
        <w:rPr>
          <w:rFonts w:ascii="Arial" w:hAnsi="Arial" w:cs="Arial"/>
          <w:sz w:val="20"/>
          <w:szCs w:val="20"/>
        </w:rPr>
      </w:pPr>
      <w:r w:rsidRPr="00BB56AB">
        <w:rPr>
          <w:rFonts w:ascii="Arial" w:hAnsi="Arial" w:cs="Arial"/>
          <w:sz w:val="20"/>
          <w:szCs w:val="20"/>
        </w:rPr>
        <w:t xml:space="preserve">4. На последнем этапе, </w:t>
      </w:r>
      <w:proofErr w:type="spellStart"/>
      <w:r w:rsidRPr="00BB56AB">
        <w:rPr>
          <w:rFonts w:ascii="Arial" w:hAnsi="Arial" w:cs="Arial"/>
          <w:b/>
          <w:bCs/>
          <w:sz w:val="20"/>
          <w:szCs w:val="20"/>
        </w:rPr>
        <w:t>метаногенезе</w:t>
      </w:r>
      <w:proofErr w:type="spellEnd"/>
      <w:r w:rsidRPr="00BB56AB">
        <w:rPr>
          <w:rFonts w:ascii="Arial" w:hAnsi="Arial" w:cs="Arial"/>
          <w:sz w:val="20"/>
          <w:szCs w:val="20"/>
        </w:rPr>
        <w:t xml:space="preserve">, археи образуют метан и углекислый газ. </w:t>
      </w:r>
    </w:p>
    <w:p w:rsidR="000C6E7C" w:rsidRPr="00326DA2" w:rsidRDefault="000C6E7C" w:rsidP="000C6E7C">
      <w:pPr>
        <w:pStyle w:val="Default"/>
        <w:ind w:firstLine="397"/>
        <w:jc w:val="both"/>
        <w:rPr>
          <w:rFonts w:ascii="Arial" w:hAnsi="Arial" w:cs="Arial"/>
          <w:sz w:val="20"/>
          <w:szCs w:val="20"/>
        </w:rPr>
      </w:pPr>
      <w:r w:rsidRPr="00326DA2">
        <w:rPr>
          <w:rFonts w:ascii="Arial" w:hAnsi="Arial" w:cs="Arial"/>
          <w:sz w:val="20"/>
          <w:szCs w:val="20"/>
        </w:rPr>
        <w:t xml:space="preserve">Углерод из поступающих органических веществ в основном превращается в метан и углекислый газ, а затем выделяется в виде </w:t>
      </w:r>
      <w:proofErr w:type="spellStart"/>
      <w:r w:rsidRPr="00326DA2">
        <w:rPr>
          <w:rFonts w:ascii="Arial" w:hAnsi="Arial" w:cs="Arial"/>
          <w:sz w:val="20"/>
          <w:szCs w:val="20"/>
        </w:rPr>
        <w:t>биогаза</w:t>
      </w:r>
      <w:proofErr w:type="spellEnd"/>
      <w:r w:rsidRPr="00326DA2">
        <w:rPr>
          <w:rFonts w:ascii="Arial" w:hAnsi="Arial" w:cs="Arial"/>
          <w:sz w:val="20"/>
          <w:szCs w:val="20"/>
        </w:rPr>
        <w:t xml:space="preserve">. </w:t>
      </w:r>
      <w:proofErr w:type="spellStart"/>
      <w:r w:rsidRPr="00326DA2">
        <w:rPr>
          <w:rFonts w:ascii="Arial" w:hAnsi="Arial" w:cs="Arial"/>
          <w:sz w:val="20"/>
          <w:szCs w:val="20"/>
        </w:rPr>
        <w:t>Биогаз</w:t>
      </w:r>
      <w:proofErr w:type="spellEnd"/>
      <w:r w:rsidRPr="00326DA2">
        <w:rPr>
          <w:rFonts w:ascii="Arial" w:hAnsi="Arial" w:cs="Arial"/>
          <w:sz w:val="20"/>
          <w:szCs w:val="20"/>
        </w:rPr>
        <w:t xml:space="preserve"> можно сжигать в котлах для производства тепла или на электростанциях с комбинированным производством электроэнергии и тепла. Он также может быть преобразован в </w:t>
      </w:r>
      <w:proofErr w:type="spellStart"/>
      <w:r w:rsidRPr="00326DA2">
        <w:rPr>
          <w:rFonts w:ascii="Arial" w:hAnsi="Arial" w:cs="Arial"/>
          <w:sz w:val="20"/>
          <w:szCs w:val="20"/>
        </w:rPr>
        <w:t>биометан</w:t>
      </w:r>
      <w:proofErr w:type="spellEnd"/>
      <w:r w:rsidRPr="00326DA2">
        <w:rPr>
          <w:rFonts w:ascii="Arial" w:hAnsi="Arial" w:cs="Arial"/>
          <w:sz w:val="20"/>
          <w:szCs w:val="20"/>
        </w:rPr>
        <w:t xml:space="preserve"> путем удаления углекислого газа и впрыскиваться в сеть трубопроводов природного газа или использоваться в качестве топлива для транспортных средств. </w:t>
      </w:r>
    </w:p>
    <w:p w:rsidR="000C6E7C" w:rsidRPr="00326DA2" w:rsidRDefault="000C6E7C" w:rsidP="000C6E7C">
      <w:pPr>
        <w:pStyle w:val="Default"/>
        <w:ind w:firstLine="397"/>
        <w:jc w:val="both"/>
        <w:rPr>
          <w:rFonts w:ascii="Arial" w:hAnsi="Arial" w:cs="Arial"/>
          <w:sz w:val="20"/>
          <w:szCs w:val="20"/>
        </w:rPr>
      </w:pPr>
      <w:r w:rsidRPr="00326DA2">
        <w:rPr>
          <w:rFonts w:ascii="Arial" w:hAnsi="Arial" w:cs="Arial"/>
          <w:sz w:val="20"/>
          <w:szCs w:val="20"/>
        </w:rPr>
        <w:t>Соотношение метана и углекислого газа зависит от потока отходов и температуры системы. Система должна иметь сбалансированную подачу для максимального производства метана. Установки обычно предназначены для обогащенных углеродом отходов, которые будут использовать доступный азот.</w:t>
      </w:r>
    </w:p>
    <w:p w:rsidR="00652E56" w:rsidRDefault="00403F6F" w:rsidP="00652E56">
      <w:pPr>
        <w:tabs>
          <w:tab w:val="left" w:pos="4290"/>
        </w:tabs>
        <w:ind w:firstLine="397"/>
        <w:jc w:val="center"/>
        <w:rPr>
          <w:rFonts w:ascii="Arial" w:hAnsi="Arial" w:cs="Arial"/>
          <w:sz w:val="20"/>
          <w:szCs w:val="20"/>
        </w:rPr>
      </w:pPr>
      <w:r>
        <w:rPr>
          <w:rFonts w:ascii="Arial" w:hAnsi="Arial" w:cs="Arial"/>
          <w:noProof/>
          <w:sz w:val="20"/>
          <w:szCs w:val="20"/>
        </w:rPr>
        <w:drawing>
          <wp:inline distT="0" distB="0" distL="0" distR="0">
            <wp:extent cx="5095647" cy="3683479"/>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22361" t="20817" r="31426" b="25633"/>
                    <a:stretch>
                      <a:fillRect/>
                    </a:stretch>
                  </pic:blipFill>
                  <pic:spPr bwMode="auto">
                    <a:xfrm>
                      <a:off x="0" y="0"/>
                      <a:ext cx="5103890" cy="3689438"/>
                    </a:xfrm>
                    <a:prstGeom prst="rect">
                      <a:avLst/>
                    </a:prstGeom>
                    <a:noFill/>
                    <a:ln w="9525">
                      <a:noFill/>
                      <a:miter lim="800000"/>
                      <a:headEnd/>
                      <a:tailEnd/>
                    </a:ln>
                  </pic:spPr>
                </pic:pic>
              </a:graphicData>
            </a:graphic>
          </wp:inline>
        </w:drawing>
      </w:r>
    </w:p>
    <w:p w:rsidR="00652E56" w:rsidRDefault="00652E56" w:rsidP="00652E56">
      <w:pPr>
        <w:tabs>
          <w:tab w:val="left" w:pos="4290"/>
        </w:tabs>
        <w:ind w:firstLine="397"/>
        <w:jc w:val="center"/>
        <w:rPr>
          <w:rFonts w:ascii="Arial" w:hAnsi="Arial" w:cs="Arial"/>
          <w:sz w:val="20"/>
          <w:szCs w:val="20"/>
        </w:rPr>
      </w:pPr>
    </w:p>
    <w:p w:rsidR="00652E56" w:rsidRDefault="00652E56" w:rsidP="00652E56">
      <w:pPr>
        <w:tabs>
          <w:tab w:val="left" w:pos="4290"/>
        </w:tabs>
        <w:ind w:firstLine="397"/>
        <w:jc w:val="center"/>
        <w:rPr>
          <w:rFonts w:ascii="Arial" w:hAnsi="Arial" w:cs="Arial"/>
          <w:b/>
          <w:bCs/>
          <w:sz w:val="18"/>
          <w:szCs w:val="18"/>
        </w:rPr>
      </w:pPr>
      <w:r w:rsidRPr="00E67EA2">
        <w:rPr>
          <w:rFonts w:ascii="Arial" w:hAnsi="Arial" w:cs="Arial"/>
          <w:b/>
          <w:bCs/>
          <w:sz w:val="18"/>
          <w:szCs w:val="18"/>
        </w:rPr>
        <w:t xml:space="preserve">Рисунок </w:t>
      </w:r>
      <w:r>
        <w:rPr>
          <w:rFonts w:ascii="Arial" w:hAnsi="Arial" w:cs="Arial"/>
          <w:b/>
          <w:bCs/>
          <w:sz w:val="18"/>
          <w:szCs w:val="18"/>
        </w:rPr>
        <w:t>6</w:t>
      </w:r>
      <w:r w:rsidRPr="00E67EA2">
        <w:rPr>
          <w:rFonts w:ascii="Arial" w:hAnsi="Arial" w:cs="Arial"/>
          <w:b/>
          <w:bCs/>
          <w:sz w:val="18"/>
          <w:szCs w:val="18"/>
        </w:rPr>
        <w:t xml:space="preserve"> - Схема анаэробного разложения</w:t>
      </w:r>
    </w:p>
    <w:p w:rsidR="00652E56" w:rsidRPr="00E67EA2" w:rsidRDefault="00652E56" w:rsidP="00652E56">
      <w:pPr>
        <w:tabs>
          <w:tab w:val="left" w:pos="4290"/>
        </w:tabs>
        <w:ind w:firstLine="397"/>
        <w:jc w:val="center"/>
        <w:rPr>
          <w:rFonts w:ascii="Arial" w:hAnsi="Arial" w:cs="Arial"/>
          <w:sz w:val="18"/>
          <w:szCs w:val="18"/>
        </w:rPr>
      </w:pPr>
    </w:p>
    <w:p w:rsidR="00652E56" w:rsidRPr="00B30178" w:rsidRDefault="00652E56" w:rsidP="00652E56">
      <w:pPr>
        <w:pStyle w:val="Default"/>
        <w:ind w:firstLine="397"/>
        <w:jc w:val="both"/>
        <w:rPr>
          <w:rFonts w:ascii="Arial" w:hAnsi="Arial" w:cs="Arial"/>
          <w:sz w:val="20"/>
          <w:szCs w:val="20"/>
        </w:rPr>
      </w:pPr>
      <w:r w:rsidRPr="00B30178">
        <w:rPr>
          <w:rFonts w:ascii="Arial" w:hAnsi="Arial" w:cs="Arial"/>
          <w:sz w:val="20"/>
          <w:szCs w:val="20"/>
        </w:rPr>
        <w:t xml:space="preserve">Большое разнообразие органических материалов подходит в качестве исходного сырья, например: </w:t>
      </w:r>
    </w:p>
    <w:p w:rsidR="00652E56" w:rsidRPr="00B30178" w:rsidRDefault="00652E56" w:rsidP="00652E56">
      <w:pPr>
        <w:pStyle w:val="Default"/>
        <w:jc w:val="both"/>
        <w:rPr>
          <w:rFonts w:ascii="Arial" w:hAnsi="Arial" w:cs="Arial"/>
          <w:sz w:val="20"/>
          <w:szCs w:val="20"/>
        </w:rPr>
      </w:pPr>
      <w:r w:rsidRPr="00B30178">
        <w:rPr>
          <w:rFonts w:ascii="Arial" w:hAnsi="Arial" w:cs="Arial"/>
          <w:sz w:val="20"/>
          <w:szCs w:val="20"/>
        </w:rPr>
        <w:t xml:space="preserve">- сельскохозяйственные отходы; </w:t>
      </w:r>
    </w:p>
    <w:p w:rsidR="00652E56" w:rsidRPr="00B30178" w:rsidRDefault="00652E56" w:rsidP="00652E56">
      <w:pPr>
        <w:pStyle w:val="Default"/>
        <w:jc w:val="both"/>
        <w:rPr>
          <w:rFonts w:ascii="Arial" w:hAnsi="Arial" w:cs="Arial"/>
          <w:sz w:val="20"/>
          <w:szCs w:val="20"/>
        </w:rPr>
      </w:pPr>
      <w:r w:rsidRPr="00B30178">
        <w:rPr>
          <w:rFonts w:ascii="Arial" w:hAnsi="Arial" w:cs="Arial"/>
          <w:sz w:val="20"/>
          <w:szCs w:val="20"/>
        </w:rPr>
        <w:t xml:space="preserve">- раздельно собираемые коммунальные биологические отходы; </w:t>
      </w:r>
    </w:p>
    <w:p w:rsidR="00652E56" w:rsidRPr="00B30178" w:rsidRDefault="00652E56" w:rsidP="00652E56">
      <w:pPr>
        <w:pStyle w:val="Default"/>
        <w:jc w:val="both"/>
        <w:rPr>
          <w:rFonts w:ascii="Arial" w:hAnsi="Arial" w:cs="Arial"/>
          <w:sz w:val="20"/>
          <w:szCs w:val="20"/>
        </w:rPr>
      </w:pPr>
      <w:r w:rsidRPr="00B30178">
        <w:rPr>
          <w:rFonts w:ascii="Arial" w:hAnsi="Arial" w:cs="Arial"/>
          <w:sz w:val="20"/>
          <w:szCs w:val="20"/>
        </w:rPr>
        <w:t xml:space="preserve">- садовые и парковые отходы; </w:t>
      </w:r>
    </w:p>
    <w:p w:rsidR="00652E56" w:rsidRPr="00B30178" w:rsidRDefault="00652E56" w:rsidP="00652E56">
      <w:pPr>
        <w:pStyle w:val="Default"/>
        <w:jc w:val="both"/>
        <w:rPr>
          <w:rFonts w:ascii="Arial" w:hAnsi="Arial" w:cs="Arial"/>
          <w:sz w:val="20"/>
          <w:szCs w:val="20"/>
        </w:rPr>
      </w:pPr>
      <w:r w:rsidRPr="00B30178">
        <w:rPr>
          <w:rFonts w:ascii="Arial" w:hAnsi="Arial" w:cs="Arial"/>
          <w:sz w:val="20"/>
          <w:szCs w:val="20"/>
        </w:rPr>
        <w:t xml:space="preserve">- содержимое сепаратора для очистки жира; </w:t>
      </w:r>
    </w:p>
    <w:p w:rsidR="00652E56" w:rsidRPr="00B30178" w:rsidRDefault="00652E56" w:rsidP="00652E56">
      <w:pPr>
        <w:pStyle w:val="Default"/>
        <w:jc w:val="both"/>
        <w:rPr>
          <w:rFonts w:ascii="Arial" w:hAnsi="Arial" w:cs="Arial"/>
          <w:sz w:val="20"/>
          <w:szCs w:val="20"/>
        </w:rPr>
      </w:pPr>
      <w:r w:rsidRPr="00B30178">
        <w:rPr>
          <w:rFonts w:ascii="Arial" w:hAnsi="Arial" w:cs="Arial"/>
          <w:sz w:val="20"/>
          <w:szCs w:val="20"/>
        </w:rPr>
        <w:t xml:space="preserve">- остатки пищи на кухнях, в отелях и ресторанах; </w:t>
      </w:r>
    </w:p>
    <w:p w:rsidR="00652E56" w:rsidRPr="00B30178" w:rsidRDefault="00652E56" w:rsidP="00652E56">
      <w:pPr>
        <w:pStyle w:val="Default"/>
        <w:jc w:val="both"/>
        <w:rPr>
          <w:rFonts w:ascii="Arial" w:hAnsi="Arial" w:cs="Arial"/>
          <w:sz w:val="20"/>
          <w:szCs w:val="20"/>
        </w:rPr>
      </w:pPr>
      <w:r w:rsidRPr="00B30178">
        <w:rPr>
          <w:rFonts w:ascii="Arial" w:hAnsi="Arial" w:cs="Arial"/>
          <w:sz w:val="20"/>
          <w:szCs w:val="20"/>
        </w:rPr>
        <w:t xml:space="preserve">- просроченные продукты питания с розничных рынков; </w:t>
      </w:r>
    </w:p>
    <w:p w:rsidR="00652E56" w:rsidRPr="00B30178" w:rsidRDefault="00652E56" w:rsidP="00652E56">
      <w:pPr>
        <w:pStyle w:val="Default"/>
        <w:jc w:val="both"/>
        <w:rPr>
          <w:rFonts w:ascii="Arial" w:hAnsi="Arial" w:cs="Arial"/>
          <w:sz w:val="20"/>
          <w:szCs w:val="20"/>
        </w:rPr>
      </w:pPr>
      <w:r w:rsidRPr="00B30178">
        <w:rPr>
          <w:rFonts w:ascii="Arial" w:hAnsi="Arial" w:cs="Arial"/>
          <w:sz w:val="20"/>
          <w:szCs w:val="20"/>
        </w:rPr>
        <w:t xml:space="preserve">- отходы пищевой промышленности; </w:t>
      </w:r>
    </w:p>
    <w:p w:rsidR="00652E56" w:rsidRPr="00B30178" w:rsidRDefault="00652E56" w:rsidP="00652E56">
      <w:pPr>
        <w:pStyle w:val="Default"/>
        <w:jc w:val="both"/>
        <w:rPr>
          <w:rFonts w:ascii="Arial" w:hAnsi="Arial" w:cs="Arial"/>
          <w:sz w:val="20"/>
          <w:szCs w:val="20"/>
        </w:rPr>
      </w:pPr>
      <w:r w:rsidRPr="00B30178">
        <w:rPr>
          <w:rFonts w:ascii="Arial" w:hAnsi="Arial" w:cs="Arial"/>
          <w:sz w:val="20"/>
          <w:szCs w:val="20"/>
        </w:rPr>
        <w:t xml:space="preserve">- побочные продукты сельского хозяйства, такие как навоз и другие побочные продукты животного происхождения; </w:t>
      </w:r>
    </w:p>
    <w:p w:rsidR="00652E56" w:rsidRPr="00B30178" w:rsidRDefault="00652E56" w:rsidP="00652E56">
      <w:pPr>
        <w:pStyle w:val="Default"/>
        <w:jc w:val="both"/>
        <w:rPr>
          <w:rFonts w:ascii="Arial" w:hAnsi="Arial" w:cs="Arial"/>
          <w:sz w:val="20"/>
          <w:szCs w:val="20"/>
        </w:rPr>
      </w:pPr>
      <w:r w:rsidRPr="00B30178">
        <w:rPr>
          <w:rFonts w:ascii="Arial" w:hAnsi="Arial" w:cs="Arial"/>
          <w:sz w:val="20"/>
          <w:szCs w:val="20"/>
        </w:rPr>
        <w:t xml:space="preserve">- промышленные шламы и осадки сточных вод от очистки городских сточных вод. </w:t>
      </w:r>
    </w:p>
    <w:p w:rsidR="00652E56" w:rsidRDefault="00652E56" w:rsidP="00652E56">
      <w:pPr>
        <w:tabs>
          <w:tab w:val="left" w:pos="4290"/>
        </w:tabs>
        <w:ind w:firstLine="397"/>
        <w:jc w:val="both"/>
        <w:rPr>
          <w:rFonts w:ascii="Arial" w:hAnsi="Arial" w:cs="Arial"/>
          <w:sz w:val="20"/>
          <w:szCs w:val="20"/>
        </w:rPr>
      </w:pPr>
      <w:r w:rsidRPr="00B30178">
        <w:rPr>
          <w:rFonts w:ascii="Arial" w:hAnsi="Arial" w:cs="Arial"/>
          <w:sz w:val="20"/>
          <w:szCs w:val="20"/>
        </w:rPr>
        <w:t>Одним из основных ограничений анаэробного разложения является его неспособность разлагать лигнин (основной компонент древесины). Это отличает его от аэробной п</w:t>
      </w:r>
      <w:r>
        <w:rPr>
          <w:rFonts w:ascii="Arial" w:hAnsi="Arial" w:cs="Arial"/>
          <w:sz w:val="20"/>
          <w:szCs w:val="20"/>
        </w:rPr>
        <w:t>одготов</w:t>
      </w:r>
      <w:r w:rsidRPr="00B30178">
        <w:rPr>
          <w:rFonts w:ascii="Arial" w:hAnsi="Arial" w:cs="Arial"/>
          <w:sz w:val="20"/>
          <w:szCs w:val="20"/>
        </w:rPr>
        <w:t>ки.</w:t>
      </w:r>
    </w:p>
    <w:p w:rsidR="00652E56" w:rsidRPr="00494E32" w:rsidRDefault="00652E56" w:rsidP="00652E56">
      <w:pPr>
        <w:tabs>
          <w:tab w:val="left" w:pos="4290"/>
        </w:tabs>
        <w:ind w:firstLine="397"/>
        <w:jc w:val="both"/>
        <w:rPr>
          <w:rFonts w:ascii="Arial" w:hAnsi="Arial" w:cs="Arial"/>
          <w:sz w:val="20"/>
          <w:szCs w:val="20"/>
        </w:rPr>
      </w:pPr>
      <w:r w:rsidRPr="00494E32">
        <w:rPr>
          <w:rFonts w:ascii="Arial" w:hAnsi="Arial" w:cs="Arial"/>
          <w:sz w:val="20"/>
          <w:szCs w:val="20"/>
        </w:rPr>
        <w:t xml:space="preserve">Характеристики исходного сырья оказывают очень важное влияние на анаэробное разложение и, следовательно, на выход </w:t>
      </w:r>
      <w:proofErr w:type="spellStart"/>
      <w:r w:rsidRPr="00494E32">
        <w:rPr>
          <w:rFonts w:ascii="Arial" w:hAnsi="Arial" w:cs="Arial"/>
          <w:sz w:val="20"/>
          <w:szCs w:val="20"/>
        </w:rPr>
        <w:t>биогаза</w:t>
      </w:r>
      <w:proofErr w:type="spellEnd"/>
      <w:r w:rsidRPr="00494E32">
        <w:rPr>
          <w:rFonts w:ascii="Arial" w:hAnsi="Arial" w:cs="Arial"/>
          <w:sz w:val="20"/>
          <w:szCs w:val="20"/>
        </w:rPr>
        <w:t xml:space="preserve"> и качество </w:t>
      </w:r>
      <w:proofErr w:type="spellStart"/>
      <w:r w:rsidRPr="00494E32">
        <w:rPr>
          <w:rFonts w:ascii="Arial" w:hAnsi="Arial" w:cs="Arial"/>
          <w:sz w:val="20"/>
          <w:szCs w:val="20"/>
        </w:rPr>
        <w:t>дигестата</w:t>
      </w:r>
      <w:proofErr w:type="spellEnd"/>
      <w:r w:rsidRPr="00494E32">
        <w:rPr>
          <w:rFonts w:ascii="Arial" w:hAnsi="Arial" w:cs="Arial"/>
          <w:sz w:val="20"/>
          <w:szCs w:val="20"/>
        </w:rPr>
        <w:t xml:space="preserve">. </w:t>
      </w:r>
    </w:p>
    <w:p w:rsidR="00652E56" w:rsidRPr="00494E32" w:rsidRDefault="00652E56" w:rsidP="00652E56">
      <w:pPr>
        <w:pStyle w:val="Default"/>
        <w:ind w:firstLine="397"/>
        <w:rPr>
          <w:rFonts w:ascii="Arial" w:hAnsi="Arial" w:cs="Arial"/>
          <w:sz w:val="20"/>
          <w:szCs w:val="20"/>
          <w:u w:val="single"/>
        </w:rPr>
      </w:pPr>
      <w:proofErr w:type="spellStart"/>
      <w:r w:rsidRPr="00494E32">
        <w:rPr>
          <w:rFonts w:ascii="Arial" w:hAnsi="Arial" w:cs="Arial"/>
          <w:i/>
          <w:iCs/>
          <w:sz w:val="20"/>
          <w:szCs w:val="20"/>
          <w:u w:val="single"/>
        </w:rPr>
        <w:t>Биогаз</w:t>
      </w:r>
      <w:proofErr w:type="spellEnd"/>
      <w:r w:rsidRPr="00494E32">
        <w:rPr>
          <w:rFonts w:ascii="Arial" w:hAnsi="Arial" w:cs="Arial"/>
          <w:i/>
          <w:iCs/>
          <w:sz w:val="20"/>
          <w:szCs w:val="20"/>
          <w:u w:val="single"/>
        </w:rPr>
        <w:t xml:space="preserve"> </w:t>
      </w:r>
    </w:p>
    <w:p w:rsidR="00652E56" w:rsidRDefault="00652E56" w:rsidP="00652E56">
      <w:pPr>
        <w:tabs>
          <w:tab w:val="left" w:pos="4290"/>
        </w:tabs>
        <w:ind w:firstLine="397"/>
        <w:jc w:val="both"/>
        <w:rPr>
          <w:rFonts w:ascii="Arial" w:hAnsi="Arial" w:cs="Arial"/>
          <w:sz w:val="20"/>
          <w:szCs w:val="20"/>
        </w:rPr>
      </w:pPr>
      <w:r w:rsidRPr="00494E32">
        <w:rPr>
          <w:rFonts w:ascii="Arial" w:hAnsi="Arial" w:cs="Arial"/>
          <w:sz w:val="20"/>
          <w:szCs w:val="20"/>
        </w:rPr>
        <w:t xml:space="preserve">Сухой </w:t>
      </w:r>
      <w:proofErr w:type="spellStart"/>
      <w:r w:rsidRPr="00494E32">
        <w:rPr>
          <w:rFonts w:ascii="Arial" w:hAnsi="Arial" w:cs="Arial"/>
          <w:sz w:val="20"/>
          <w:szCs w:val="20"/>
        </w:rPr>
        <w:t>биогаз</w:t>
      </w:r>
      <w:proofErr w:type="spellEnd"/>
      <w:r w:rsidRPr="00494E32">
        <w:rPr>
          <w:rFonts w:ascii="Arial" w:hAnsi="Arial" w:cs="Arial"/>
          <w:sz w:val="20"/>
          <w:szCs w:val="20"/>
        </w:rPr>
        <w:t xml:space="preserve"> имеет следующий типичный состав: 50–70</w:t>
      </w:r>
      <w:r w:rsidR="00832E9E">
        <w:rPr>
          <w:rFonts w:ascii="Arial" w:hAnsi="Arial" w:cs="Arial"/>
          <w:sz w:val="20"/>
          <w:szCs w:val="20"/>
        </w:rPr>
        <w:t xml:space="preserve"> </w:t>
      </w:r>
      <w:r w:rsidRPr="00494E32">
        <w:rPr>
          <w:rFonts w:ascii="Arial" w:hAnsi="Arial" w:cs="Arial"/>
          <w:sz w:val="20"/>
          <w:szCs w:val="20"/>
        </w:rPr>
        <w:t>% метана, 30–50</w:t>
      </w:r>
      <w:r w:rsidR="00832E9E">
        <w:rPr>
          <w:rFonts w:ascii="Arial" w:hAnsi="Arial" w:cs="Arial"/>
          <w:sz w:val="20"/>
          <w:szCs w:val="20"/>
        </w:rPr>
        <w:t xml:space="preserve"> % углекислого газа и 50–4</w:t>
      </w:r>
      <w:r w:rsidRPr="00494E32">
        <w:rPr>
          <w:rFonts w:ascii="Arial" w:hAnsi="Arial" w:cs="Arial"/>
          <w:sz w:val="20"/>
          <w:szCs w:val="20"/>
        </w:rPr>
        <w:t xml:space="preserve">000 </w:t>
      </w:r>
      <w:proofErr w:type="spellStart"/>
      <w:r w:rsidRPr="00494E32">
        <w:rPr>
          <w:rFonts w:ascii="Arial" w:hAnsi="Arial" w:cs="Arial"/>
          <w:sz w:val="20"/>
          <w:szCs w:val="20"/>
        </w:rPr>
        <w:t>ppm</w:t>
      </w:r>
      <w:proofErr w:type="spellEnd"/>
      <w:r>
        <w:rPr>
          <w:rFonts w:ascii="Arial" w:hAnsi="Arial" w:cs="Arial"/>
          <w:sz w:val="20"/>
          <w:szCs w:val="20"/>
        </w:rPr>
        <w:t xml:space="preserve"> (</w:t>
      </w:r>
      <w:r w:rsidRPr="009704B7">
        <w:rPr>
          <w:rFonts w:ascii="Arial" w:hAnsi="Arial" w:cs="Arial"/>
          <w:sz w:val="20"/>
          <w:szCs w:val="20"/>
          <w:shd w:val="clear" w:color="auto" w:fill="FFFFFF"/>
        </w:rPr>
        <w:t>1</w:t>
      </w:r>
      <w:r>
        <w:rPr>
          <w:rFonts w:ascii="Cambria Math" w:hAnsi="Cambria Math" w:cs="Arial"/>
          <w:sz w:val="20"/>
          <w:szCs w:val="20"/>
          <w:shd w:val="clear" w:color="auto" w:fill="FFFFFF"/>
        </w:rPr>
        <w:t>×</w:t>
      </w:r>
      <w:r w:rsidRPr="009704B7">
        <w:rPr>
          <w:rFonts w:ascii="Arial" w:hAnsi="Arial" w:cs="Arial"/>
          <w:sz w:val="20"/>
          <w:szCs w:val="20"/>
          <w:shd w:val="clear" w:color="auto" w:fill="FFFFFF"/>
        </w:rPr>
        <w:t>10</w:t>
      </w:r>
      <w:r w:rsidRPr="009704B7">
        <w:rPr>
          <w:rFonts w:ascii="Arial" w:hAnsi="Arial" w:cs="Arial"/>
          <w:sz w:val="20"/>
          <w:szCs w:val="20"/>
          <w:shd w:val="clear" w:color="auto" w:fill="FFFFFF"/>
          <w:vertAlign w:val="superscript"/>
        </w:rPr>
        <w:t>−6</w:t>
      </w:r>
      <w:r w:rsidRPr="009704B7">
        <w:rPr>
          <w:rFonts w:ascii="Arial" w:hAnsi="Arial" w:cs="Arial"/>
          <w:sz w:val="20"/>
          <w:szCs w:val="20"/>
          <w:shd w:val="clear" w:color="auto" w:fill="FFFFFF"/>
        </w:rPr>
        <w:t xml:space="preserve"> от базового показателя)</w:t>
      </w:r>
      <w:r w:rsidRPr="00494E32">
        <w:rPr>
          <w:rFonts w:ascii="Arial" w:hAnsi="Arial" w:cs="Arial"/>
          <w:sz w:val="20"/>
          <w:szCs w:val="20"/>
        </w:rPr>
        <w:t xml:space="preserve"> сероводорода наряду с другими следами летучих элементов. Выход </w:t>
      </w:r>
      <w:proofErr w:type="spellStart"/>
      <w:r w:rsidRPr="00494E32">
        <w:rPr>
          <w:rFonts w:ascii="Arial" w:hAnsi="Arial" w:cs="Arial"/>
          <w:sz w:val="20"/>
          <w:szCs w:val="20"/>
        </w:rPr>
        <w:t>биогаза</w:t>
      </w:r>
      <w:proofErr w:type="spellEnd"/>
      <w:r w:rsidRPr="00494E32">
        <w:rPr>
          <w:rFonts w:ascii="Arial" w:hAnsi="Arial" w:cs="Arial"/>
          <w:sz w:val="20"/>
          <w:szCs w:val="20"/>
        </w:rPr>
        <w:t xml:space="preserve"> и отношение метана к углекислому газу будут варьироваться в зависимости от исходного сырья и вида анаэробного разложения.</w:t>
      </w:r>
    </w:p>
    <w:p w:rsidR="00652E56" w:rsidRDefault="00652E56" w:rsidP="00652E56">
      <w:pPr>
        <w:tabs>
          <w:tab w:val="left" w:pos="4290"/>
        </w:tabs>
        <w:ind w:firstLine="397"/>
        <w:jc w:val="both"/>
        <w:rPr>
          <w:rFonts w:ascii="Arial" w:hAnsi="Arial" w:cs="Arial"/>
          <w:sz w:val="20"/>
          <w:szCs w:val="20"/>
        </w:rPr>
      </w:pPr>
      <w:r w:rsidRPr="001F3112">
        <w:rPr>
          <w:rFonts w:ascii="Arial" w:hAnsi="Arial" w:cs="Arial"/>
          <w:sz w:val="20"/>
          <w:szCs w:val="20"/>
        </w:rPr>
        <w:t xml:space="preserve">Производство </w:t>
      </w:r>
      <w:proofErr w:type="spellStart"/>
      <w:r w:rsidRPr="001F3112">
        <w:rPr>
          <w:rFonts w:ascii="Arial" w:hAnsi="Arial" w:cs="Arial"/>
          <w:sz w:val="20"/>
          <w:szCs w:val="20"/>
        </w:rPr>
        <w:t>биогаза</w:t>
      </w:r>
      <w:proofErr w:type="spellEnd"/>
      <w:r w:rsidRPr="001F3112">
        <w:rPr>
          <w:rFonts w:ascii="Arial" w:hAnsi="Arial" w:cs="Arial"/>
          <w:sz w:val="20"/>
          <w:szCs w:val="20"/>
        </w:rPr>
        <w:t xml:space="preserve"> может значительно варьироваться, например, на одном предприятии объемы варьировались от 80 Нм</w:t>
      </w:r>
      <w:r w:rsidRPr="001F3112">
        <w:rPr>
          <w:rFonts w:ascii="Arial" w:hAnsi="Arial" w:cs="Arial"/>
          <w:sz w:val="20"/>
          <w:szCs w:val="20"/>
          <w:vertAlign w:val="superscript"/>
        </w:rPr>
        <w:t>3</w:t>
      </w:r>
      <w:r w:rsidRPr="001F3112">
        <w:rPr>
          <w:rFonts w:ascii="Arial" w:hAnsi="Arial" w:cs="Arial"/>
          <w:sz w:val="20"/>
          <w:szCs w:val="20"/>
        </w:rPr>
        <w:t xml:space="preserve"> до 120 Нм</w:t>
      </w:r>
      <w:r w:rsidRPr="001F3112">
        <w:rPr>
          <w:rFonts w:ascii="Arial" w:hAnsi="Arial" w:cs="Arial"/>
          <w:sz w:val="20"/>
          <w:szCs w:val="20"/>
          <w:vertAlign w:val="superscript"/>
        </w:rPr>
        <w:t>3</w:t>
      </w:r>
      <w:r w:rsidRPr="001F3112">
        <w:rPr>
          <w:rFonts w:ascii="Arial" w:hAnsi="Arial" w:cs="Arial"/>
          <w:sz w:val="20"/>
          <w:szCs w:val="20"/>
        </w:rPr>
        <w:t xml:space="preserve"> на </w:t>
      </w:r>
      <w:r w:rsidR="00832E9E">
        <w:rPr>
          <w:rFonts w:ascii="Arial" w:hAnsi="Arial" w:cs="Arial"/>
          <w:sz w:val="20"/>
          <w:szCs w:val="20"/>
        </w:rPr>
        <w:t xml:space="preserve">1 </w:t>
      </w:r>
      <w:r w:rsidRPr="001F3112">
        <w:rPr>
          <w:rFonts w:ascii="Arial" w:hAnsi="Arial" w:cs="Arial"/>
          <w:sz w:val="20"/>
          <w:szCs w:val="20"/>
        </w:rPr>
        <w:t xml:space="preserve">т в зависимости от поступивших отходов. </w:t>
      </w:r>
      <w:proofErr w:type="spellStart"/>
      <w:r w:rsidRPr="001F3112">
        <w:rPr>
          <w:rFonts w:ascii="Arial" w:hAnsi="Arial" w:cs="Arial"/>
          <w:sz w:val="20"/>
          <w:szCs w:val="20"/>
        </w:rPr>
        <w:t>Биогаз</w:t>
      </w:r>
      <w:proofErr w:type="spellEnd"/>
      <w:r w:rsidRPr="001F3112">
        <w:rPr>
          <w:rFonts w:ascii="Arial" w:hAnsi="Arial" w:cs="Arial"/>
          <w:sz w:val="20"/>
          <w:szCs w:val="20"/>
        </w:rPr>
        <w:t xml:space="preserve"> можно использовать для производства электроэнергии, сжигать в котлах для производства горячей воды и пара в промышленных целях, использовать в качестве альтернативного топлива в транспортных средствах малой и большой грузоподъемности или впрыскивать в сеть трубопроводов природного газа.</w:t>
      </w:r>
    </w:p>
    <w:p w:rsidR="00652E56" w:rsidRDefault="00652E56" w:rsidP="00652E56">
      <w:pPr>
        <w:tabs>
          <w:tab w:val="left" w:pos="4290"/>
        </w:tabs>
        <w:ind w:firstLine="397"/>
        <w:jc w:val="both"/>
        <w:rPr>
          <w:rFonts w:ascii="Arial" w:hAnsi="Arial" w:cs="Arial"/>
          <w:sz w:val="20"/>
          <w:szCs w:val="20"/>
        </w:rPr>
      </w:pPr>
      <w:r w:rsidRPr="00076853">
        <w:rPr>
          <w:rFonts w:ascii="Arial" w:hAnsi="Arial" w:cs="Arial"/>
          <w:sz w:val="20"/>
          <w:szCs w:val="20"/>
        </w:rPr>
        <w:t xml:space="preserve">В качестве альтернативы, </w:t>
      </w:r>
      <w:proofErr w:type="spellStart"/>
      <w:r w:rsidRPr="00076853">
        <w:rPr>
          <w:rFonts w:ascii="Arial" w:hAnsi="Arial" w:cs="Arial"/>
          <w:sz w:val="20"/>
          <w:szCs w:val="20"/>
        </w:rPr>
        <w:t>биогаз</w:t>
      </w:r>
      <w:proofErr w:type="spellEnd"/>
      <w:r w:rsidRPr="00076853">
        <w:rPr>
          <w:rFonts w:ascii="Arial" w:hAnsi="Arial" w:cs="Arial"/>
          <w:sz w:val="20"/>
          <w:szCs w:val="20"/>
        </w:rPr>
        <w:t xml:space="preserve"> можно преобразовать путем удаления углекислого газа и других загрязняющих газов, чтобы получить </w:t>
      </w:r>
      <w:proofErr w:type="spellStart"/>
      <w:r w:rsidRPr="00076853">
        <w:rPr>
          <w:rFonts w:ascii="Arial" w:hAnsi="Arial" w:cs="Arial"/>
          <w:sz w:val="20"/>
          <w:szCs w:val="20"/>
        </w:rPr>
        <w:t>биометан</w:t>
      </w:r>
      <w:proofErr w:type="spellEnd"/>
      <w:r w:rsidRPr="00076853">
        <w:rPr>
          <w:rFonts w:ascii="Arial" w:hAnsi="Arial" w:cs="Arial"/>
          <w:sz w:val="20"/>
          <w:szCs w:val="20"/>
        </w:rPr>
        <w:t xml:space="preserve">. Добавление пропана к </w:t>
      </w:r>
      <w:proofErr w:type="spellStart"/>
      <w:r w:rsidRPr="00076853">
        <w:rPr>
          <w:rFonts w:ascii="Arial" w:hAnsi="Arial" w:cs="Arial"/>
          <w:sz w:val="20"/>
          <w:szCs w:val="20"/>
        </w:rPr>
        <w:t>биометану</w:t>
      </w:r>
      <w:proofErr w:type="spellEnd"/>
      <w:r w:rsidRPr="00076853">
        <w:rPr>
          <w:rFonts w:ascii="Arial" w:hAnsi="Arial" w:cs="Arial"/>
          <w:sz w:val="20"/>
          <w:szCs w:val="20"/>
        </w:rPr>
        <w:t xml:space="preserve"> также может потребоваться для достижения требуемой теплотворной способности газа. </w:t>
      </w:r>
      <w:proofErr w:type="spellStart"/>
      <w:r w:rsidRPr="00076853">
        <w:rPr>
          <w:rFonts w:ascii="Arial" w:hAnsi="Arial" w:cs="Arial"/>
          <w:sz w:val="20"/>
          <w:szCs w:val="20"/>
        </w:rPr>
        <w:t>Биометан</w:t>
      </w:r>
      <w:proofErr w:type="spellEnd"/>
      <w:r w:rsidRPr="00076853">
        <w:rPr>
          <w:rFonts w:ascii="Arial" w:hAnsi="Arial" w:cs="Arial"/>
          <w:sz w:val="20"/>
          <w:szCs w:val="20"/>
        </w:rPr>
        <w:t xml:space="preserve"> может впрыскиваться в распределительную сеть природного газа для преобразования в тепло или электроэнергию в точке отвода или использоваться в качестве транспортного топлива аналогично сжиженному нефтяному газу или сжиженному природному газу</w:t>
      </w:r>
      <w:r>
        <w:rPr>
          <w:rFonts w:ascii="Arial" w:hAnsi="Arial" w:cs="Arial"/>
          <w:sz w:val="20"/>
          <w:szCs w:val="20"/>
        </w:rPr>
        <w:t>.</w:t>
      </w:r>
    </w:p>
    <w:p w:rsidR="00652E56" w:rsidRPr="00204786" w:rsidRDefault="00652E56" w:rsidP="00652E56">
      <w:pPr>
        <w:pStyle w:val="Default"/>
        <w:ind w:firstLine="397"/>
        <w:rPr>
          <w:rFonts w:ascii="Arial" w:hAnsi="Arial" w:cs="Arial"/>
          <w:sz w:val="20"/>
          <w:szCs w:val="20"/>
          <w:u w:val="single"/>
        </w:rPr>
      </w:pPr>
      <w:proofErr w:type="spellStart"/>
      <w:r w:rsidRPr="00204786">
        <w:rPr>
          <w:rFonts w:ascii="Arial" w:hAnsi="Arial" w:cs="Arial"/>
          <w:i/>
          <w:iCs/>
          <w:sz w:val="20"/>
          <w:szCs w:val="20"/>
          <w:u w:val="single"/>
        </w:rPr>
        <w:t>Дигестат</w:t>
      </w:r>
      <w:proofErr w:type="spellEnd"/>
      <w:r w:rsidRPr="00204786">
        <w:rPr>
          <w:rFonts w:ascii="Arial" w:hAnsi="Arial" w:cs="Arial"/>
          <w:i/>
          <w:iCs/>
          <w:sz w:val="20"/>
          <w:szCs w:val="20"/>
          <w:u w:val="single"/>
        </w:rPr>
        <w:t xml:space="preserve"> </w:t>
      </w:r>
    </w:p>
    <w:p w:rsidR="00652E56" w:rsidRPr="00204786" w:rsidRDefault="00652E56" w:rsidP="00652E56">
      <w:pPr>
        <w:tabs>
          <w:tab w:val="left" w:pos="4290"/>
        </w:tabs>
        <w:ind w:firstLine="397"/>
        <w:jc w:val="both"/>
        <w:rPr>
          <w:rFonts w:ascii="Arial" w:hAnsi="Arial" w:cs="Arial"/>
          <w:sz w:val="20"/>
          <w:szCs w:val="20"/>
        </w:rPr>
      </w:pPr>
      <w:r w:rsidRPr="00204786">
        <w:rPr>
          <w:rFonts w:ascii="Arial" w:hAnsi="Arial" w:cs="Arial"/>
          <w:sz w:val="20"/>
          <w:szCs w:val="20"/>
        </w:rPr>
        <w:t xml:space="preserve">Чистое </w:t>
      </w:r>
      <w:proofErr w:type="spellStart"/>
      <w:r w:rsidRPr="00204786">
        <w:rPr>
          <w:rFonts w:ascii="Arial" w:hAnsi="Arial" w:cs="Arial"/>
          <w:sz w:val="20"/>
          <w:szCs w:val="20"/>
        </w:rPr>
        <w:t>биоразлагаемое</w:t>
      </w:r>
      <w:proofErr w:type="spellEnd"/>
      <w:r w:rsidRPr="00204786">
        <w:rPr>
          <w:rFonts w:ascii="Arial" w:hAnsi="Arial" w:cs="Arial"/>
          <w:sz w:val="20"/>
          <w:szCs w:val="20"/>
        </w:rPr>
        <w:t xml:space="preserve"> сырье повысит качество </w:t>
      </w:r>
      <w:proofErr w:type="spellStart"/>
      <w:r w:rsidRPr="00204786">
        <w:rPr>
          <w:rFonts w:ascii="Arial" w:hAnsi="Arial" w:cs="Arial"/>
          <w:sz w:val="20"/>
          <w:szCs w:val="20"/>
        </w:rPr>
        <w:t>дигестата</w:t>
      </w:r>
      <w:proofErr w:type="spellEnd"/>
      <w:r w:rsidRPr="00204786">
        <w:rPr>
          <w:rFonts w:ascii="Arial" w:hAnsi="Arial" w:cs="Arial"/>
          <w:sz w:val="20"/>
          <w:szCs w:val="20"/>
        </w:rPr>
        <w:t>, который – если он соответствует национальному и европейскому законодательству и спецификациям продукции – может использоваться в качестве органического удобрения в сельском хозяйстве. Он может быть либо в жидкой форме (около 5–15</w:t>
      </w:r>
      <w:r w:rsidR="004F3CA4">
        <w:rPr>
          <w:rFonts w:ascii="Arial" w:hAnsi="Arial" w:cs="Arial"/>
          <w:sz w:val="20"/>
          <w:szCs w:val="20"/>
        </w:rPr>
        <w:t xml:space="preserve"> </w:t>
      </w:r>
      <w:r w:rsidRPr="00204786">
        <w:rPr>
          <w:rFonts w:ascii="Arial" w:hAnsi="Arial" w:cs="Arial"/>
          <w:sz w:val="20"/>
          <w:szCs w:val="20"/>
        </w:rPr>
        <w:t>% сухого вещества), например, в виде навоза, либо в полутвердой форме (10–30</w:t>
      </w:r>
      <w:r w:rsidR="004F3CA4">
        <w:rPr>
          <w:rFonts w:ascii="Arial" w:hAnsi="Arial" w:cs="Arial"/>
          <w:sz w:val="20"/>
          <w:szCs w:val="20"/>
        </w:rPr>
        <w:t xml:space="preserve"> </w:t>
      </w:r>
      <w:r w:rsidRPr="00204786">
        <w:rPr>
          <w:rFonts w:ascii="Arial" w:hAnsi="Arial" w:cs="Arial"/>
          <w:sz w:val="20"/>
          <w:szCs w:val="20"/>
        </w:rPr>
        <w:t>%), например, в виде торфа, или его можно преобразовать, например, компостированием, сушкой и/или гранулированием в ландшафтном дизайне и садоводстве, а также в частных садах.</w:t>
      </w:r>
    </w:p>
    <w:p w:rsidR="00652E56" w:rsidRDefault="00652E56" w:rsidP="00652E56">
      <w:pPr>
        <w:tabs>
          <w:tab w:val="left" w:pos="4290"/>
        </w:tabs>
        <w:ind w:firstLine="397"/>
        <w:jc w:val="both"/>
        <w:rPr>
          <w:rFonts w:ascii="Arial" w:hAnsi="Arial" w:cs="Arial"/>
          <w:sz w:val="20"/>
          <w:szCs w:val="20"/>
        </w:rPr>
      </w:pPr>
      <w:r w:rsidRPr="00204786">
        <w:rPr>
          <w:rFonts w:ascii="Arial" w:hAnsi="Arial" w:cs="Arial"/>
          <w:sz w:val="20"/>
          <w:szCs w:val="20"/>
        </w:rPr>
        <w:t xml:space="preserve">Биогенные элементы, ранее содержавшиеся в сырье, остаются в </w:t>
      </w:r>
      <w:proofErr w:type="spellStart"/>
      <w:r w:rsidRPr="00204786">
        <w:rPr>
          <w:rFonts w:ascii="Arial" w:hAnsi="Arial" w:cs="Arial"/>
          <w:sz w:val="20"/>
          <w:szCs w:val="20"/>
        </w:rPr>
        <w:t>дигестате</w:t>
      </w:r>
      <w:proofErr w:type="spellEnd"/>
      <w:r w:rsidRPr="00204786">
        <w:rPr>
          <w:rFonts w:ascii="Arial" w:hAnsi="Arial" w:cs="Arial"/>
          <w:sz w:val="20"/>
          <w:szCs w:val="20"/>
        </w:rPr>
        <w:t>. Только углерод, водород, кислород (как часть CO</w:t>
      </w:r>
      <w:r w:rsidRPr="00204786">
        <w:rPr>
          <w:rFonts w:ascii="Arial" w:hAnsi="Arial" w:cs="Arial"/>
          <w:sz w:val="20"/>
          <w:szCs w:val="20"/>
          <w:vertAlign w:val="subscript"/>
        </w:rPr>
        <w:t>2</w:t>
      </w:r>
      <w:r w:rsidRPr="00204786">
        <w:rPr>
          <w:rFonts w:ascii="Arial" w:hAnsi="Arial" w:cs="Arial"/>
          <w:sz w:val="20"/>
          <w:szCs w:val="20"/>
        </w:rPr>
        <w:t xml:space="preserve">) и, в небольших количествах, азот и сера могут выходить из процесса в газовой фазе. Следовательно, используемое сырье напрямую определяет состав </w:t>
      </w:r>
      <w:proofErr w:type="gramStart"/>
      <w:r w:rsidRPr="00204786">
        <w:rPr>
          <w:rFonts w:ascii="Arial" w:hAnsi="Arial" w:cs="Arial"/>
          <w:sz w:val="20"/>
          <w:szCs w:val="20"/>
        </w:rPr>
        <w:t>образующегося</w:t>
      </w:r>
      <w:proofErr w:type="gramEnd"/>
      <w:r w:rsidRPr="00204786">
        <w:rPr>
          <w:rFonts w:ascii="Arial" w:hAnsi="Arial" w:cs="Arial"/>
          <w:sz w:val="20"/>
          <w:szCs w:val="20"/>
        </w:rPr>
        <w:t xml:space="preserve"> </w:t>
      </w:r>
      <w:proofErr w:type="spellStart"/>
      <w:r w:rsidRPr="00204786">
        <w:rPr>
          <w:rFonts w:ascii="Arial" w:hAnsi="Arial" w:cs="Arial"/>
          <w:sz w:val="20"/>
          <w:szCs w:val="20"/>
        </w:rPr>
        <w:t>дигестата</w:t>
      </w:r>
      <w:proofErr w:type="spellEnd"/>
      <w:r w:rsidRPr="00204786">
        <w:rPr>
          <w:rFonts w:ascii="Arial" w:hAnsi="Arial" w:cs="Arial"/>
          <w:sz w:val="20"/>
          <w:szCs w:val="20"/>
        </w:rPr>
        <w:t>. Содержание биогенных элементов в основном определяется содержанием азота, фосфора, калия и органического углерода.</w:t>
      </w:r>
    </w:p>
    <w:p w:rsidR="00652E56" w:rsidRDefault="00652E56" w:rsidP="00652E56">
      <w:pPr>
        <w:tabs>
          <w:tab w:val="left" w:pos="4290"/>
        </w:tabs>
        <w:ind w:firstLine="397"/>
        <w:jc w:val="both"/>
        <w:rPr>
          <w:rFonts w:ascii="Arial" w:hAnsi="Arial" w:cs="Arial"/>
          <w:i/>
          <w:iCs/>
          <w:sz w:val="20"/>
          <w:szCs w:val="20"/>
          <w:u w:val="single"/>
        </w:rPr>
      </w:pPr>
      <w:r w:rsidRPr="00204786">
        <w:rPr>
          <w:rFonts w:ascii="Arial" w:hAnsi="Arial" w:cs="Arial"/>
          <w:i/>
          <w:iCs/>
          <w:sz w:val="20"/>
          <w:szCs w:val="20"/>
          <w:u w:val="single"/>
        </w:rPr>
        <w:t>Твердые отходы для использования в качестве топлива</w:t>
      </w:r>
    </w:p>
    <w:p w:rsidR="00652E56" w:rsidRDefault="00652E56" w:rsidP="00652E56">
      <w:pPr>
        <w:tabs>
          <w:tab w:val="left" w:pos="4290"/>
        </w:tabs>
        <w:ind w:firstLine="397"/>
        <w:jc w:val="both"/>
        <w:rPr>
          <w:rFonts w:ascii="Arial" w:hAnsi="Arial" w:cs="Arial"/>
          <w:sz w:val="20"/>
          <w:szCs w:val="20"/>
        </w:rPr>
      </w:pPr>
      <w:r w:rsidRPr="00204786">
        <w:rPr>
          <w:rFonts w:ascii="Arial" w:hAnsi="Arial" w:cs="Arial"/>
          <w:sz w:val="20"/>
          <w:szCs w:val="20"/>
        </w:rPr>
        <w:t xml:space="preserve">Подготовленное твердое топливо представляет собой предварительно </w:t>
      </w:r>
      <w:r>
        <w:rPr>
          <w:rFonts w:ascii="Arial" w:hAnsi="Arial" w:cs="Arial"/>
          <w:sz w:val="20"/>
          <w:szCs w:val="20"/>
        </w:rPr>
        <w:t>разделенную</w:t>
      </w:r>
      <w:r w:rsidRPr="00204786">
        <w:rPr>
          <w:rFonts w:ascii="Arial" w:hAnsi="Arial" w:cs="Arial"/>
          <w:sz w:val="20"/>
          <w:szCs w:val="20"/>
        </w:rPr>
        <w:t xml:space="preserve"> смесь бумаги и пластмасс. Промывка </w:t>
      </w:r>
      <w:proofErr w:type="spellStart"/>
      <w:r w:rsidRPr="00204786">
        <w:rPr>
          <w:rFonts w:ascii="Arial" w:hAnsi="Arial" w:cs="Arial"/>
          <w:sz w:val="20"/>
          <w:szCs w:val="20"/>
        </w:rPr>
        <w:t>дигестата</w:t>
      </w:r>
      <w:proofErr w:type="spellEnd"/>
      <w:r w:rsidRPr="00204786">
        <w:rPr>
          <w:rFonts w:ascii="Arial" w:hAnsi="Arial" w:cs="Arial"/>
          <w:sz w:val="20"/>
          <w:szCs w:val="20"/>
        </w:rPr>
        <w:t xml:space="preserve"> образует два дополнительных потока: остаток и древесную фракцию с остаточной теплотворной способностью, которая позволяет проводить термическую обработку. </w:t>
      </w:r>
    </w:p>
    <w:p w:rsidR="00652E56" w:rsidRDefault="00652E56" w:rsidP="00652E56">
      <w:pPr>
        <w:tabs>
          <w:tab w:val="left" w:pos="4290"/>
        </w:tabs>
        <w:ind w:firstLine="397"/>
        <w:jc w:val="both"/>
        <w:rPr>
          <w:rFonts w:ascii="Arial" w:hAnsi="Arial" w:cs="Arial"/>
          <w:sz w:val="20"/>
          <w:szCs w:val="20"/>
        </w:rPr>
      </w:pPr>
      <w:r w:rsidRPr="00FE49DC">
        <w:rPr>
          <w:rFonts w:ascii="Arial" w:hAnsi="Arial" w:cs="Arial"/>
          <w:sz w:val="20"/>
          <w:szCs w:val="20"/>
        </w:rPr>
        <w:t>Основными регулируемыми параметрами процесса</w:t>
      </w:r>
      <w:r>
        <w:rPr>
          <w:rFonts w:ascii="Arial" w:hAnsi="Arial" w:cs="Arial"/>
          <w:sz w:val="20"/>
          <w:szCs w:val="20"/>
        </w:rPr>
        <w:t xml:space="preserve"> анаэробного разложения</w:t>
      </w:r>
      <w:r w:rsidRPr="00FE49DC">
        <w:rPr>
          <w:rFonts w:ascii="Arial" w:hAnsi="Arial" w:cs="Arial"/>
          <w:sz w:val="20"/>
          <w:szCs w:val="20"/>
        </w:rPr>
        <w:t xml:space="preserve"> являются способы контакта отходов с биомассой (микроорганизмами) и содержание влаги в отходах (например, жидкости, суспензии или твердом веществе). Анаэробное разложение обычно включает стадии, показанные на рисунке </w:t>
      </w:r>
      <w:r w:rsidR="00627793">
        <w:rPr>
          <w:rFonts w:ascii="Arial" w:hAnsi="Arial" w:cs="Arial"/>
          <w:sz w:val="20"/>
          <w:szCs w:val="20"/>
        </w:rPr>
        <w:t>7</w:t>
      </w:r>
      <w:r w:rsidRPr="00FE49DC">
        <w:rPr>
          <w:rFonts w:ascii="Arial" w:hAnsi="Arial" w:cs="Arial"/>
          <w:sz w:val="20"/>
          <w:szCs w:val="20"/>
        </w:rPr>
        <w:t>.</w:t>
      </w:r>
    </w:p>
    <w:p w:rsidR="00627793" w:rsidRDefault="00627793" w:rsidP="00652E56">
      <w:pPr>
        <w:tabs>
          <w:tab w:val="left" w:pos="4290"/>
        </w:tabs>
        <w:ind w:firstLine="397"/>
        <w:jc w:val="both"/>
        <w:rPr>
          <w:rFonts w:ascii="Arial" w:hAnsi="Arial" w:cs="Arial"/>
          <w:sz w:val="20"/>
          <w:szCs w:val="20"/>
        </w:rPr>
      </w:pPr>
    </w:p>
    <w:p w:rsidR="00403F6F" w:rsidRDefault="00403F6F">
      <w:pPr>
        <w:tabs>
          <w:tab w:val="left" w:pos="4290"/>
        </w:tabs>
        <w:jc w:val="both"/>
        <w:rPr>
          <w:rFonts w:ascii="Arial" w:hAnsi="Arial" w:cs="Arial"/>
          <w:sz w:val="20"/>
          <w:szCs w:val="20"/>
        </w:rPr>
      </w:pPr>
      <w:r>
        <w:rPr>
          <w:rFonts w:ascii="Arial" w:hAnsi="Arial" w:cs="Arial"/>
          <w:noProof/>
          <w:sz w:val="20"/>
          <w:szCs w:val="20"/>
        </w:rPr>
        <w:drawing>
          <wp:inline distT="0" distB="0" distL="0" distR="0">
            <wp:extent cx="5942330" cy="4221242"/>
            <wp:effectExtent l="1905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l="13635" t="13995" r="20302" b="10835"/>
                    <a:stretch>
                      <a:fillRect/>
                    </a:stretch>
                  </pic:blipFill>
                  <pic:spPr bwMode="auto">
                    <a:xfrm>
                      <a:off x="0" y="0"/>
                      <a:ext cx="5942330" cy="4221242"/>
                    </a:xfrm>
                    <a:prstGeom prst="rect">
                      <a:avLst/>
                    </a:prstGeom>
                    <a:noFill/>
                    <a:ln w="9525">
                      <a:noFill/>
                      <a:miter lim="800000"/>
                      <a:headEnd/>
                      <a:tailEnd/>
                    </a:ln>
                  </pic:spPr>
                </pic:pic>
              </a:graphicData>
            </a:graphic>
          </wp:inline>
        </w:drawing>
      </w:r>
    </w:p>
    <w:p w:rsidR="00553A24" w:rsidRDefault="00553A24" w:rsidP="00627793">
      <w:pPr>
        <w:tabs>
          <w:tab w:val="left" w:pos="4290"/>
        </w:tabs>
        <w:jc w:val="center"/>
        <w:rPr>
          <w:rFonts w:ascii="Arial" w:hAnsi="Arial" w:cs="Arial"/>
          <w:b/>
          <w:sz w:val="18"/>
          <w:szCs w:val="18"/>
        </w:rPr>
      </w:pPr>
    </w:p>
    <w:p w:rsidR="00627793" w:rsidRDefault="00627793" w:rsidP="00627793">
      <w:pPr>
        <w:tabs>
          <w:tab w:val="left" w:pos="4290"/>
        </w:tabs>
        <w:jc w:val="center"/>
        <w:rPr>
          <w:rFonts w:ascii="Arial" w:hAnsi="Arial" w:cs="Arial"/>
          <w:b/>
          <w:sz w:val="18"/>
          <w:szCs w:val="18"/>
        </w:rPr>
      </w:pPr>
      <w:r w:rsidRPr="0056370A">
        <w:rPr>
          <w:rFonts w:ascii="Arial" w:hAnsi="Arial" w:cs="Arial"/>
          <w:b/>
          <w:sz w:val="18"/>
          <w:szCs w:val="18"/>
        </w:rPr>
        <w:t xml:space="preserve">Рисунок </w:t>
      </w:r>
      <w:r>
        <w:rPr>
          <w:rFonts w:ascii="Arial" w:hAnsi="Arial" w:cs="Arial"/>
          <w:b/>
          <w:sz w:val="18"/>
          <w:szCs w:val="18"/>
        </w:rPr>
        <w:t>7</w:t>
      </w:r>
      <w:r w:rsidRPr="0056370A">
        <w:rPr>
          <w:rFonts w:ascii="Arial" w:hAnsi="Arial" w:cs="Arial"/>
          <w:b/>
          <w:sz w:val="18"/>
          <w:szCs w:val="18"/>
        </w:rPr>
        <w:t xml:space="preserve"> – Стадии процесса анаэробного разложения</w:t>
      </w:r>
    </w:p>
    <w:p w:rsidR="00F93549" w:rsidRPr="00F93549" w:rsidRDefault="00F93549" w:rsidP="00627793">
      <w:pPr>
        <w:tabs>
          <w:tab w:val="left" w:pos="4290"/>
        </w:tabs>
        <w:jc w:val="center"/>
        <w:rPr>
          <w:rFonts w:ascii="Arial" w:hAnsi="Arial" w:cs="Arial"/>
          <w:b/>
          <w:sz w:val="20"/>
          <w:szCs w:val="20"/>
        </w:rPr>
      </w:pPr>
    </w:p>
    <w:p w:rsidR="008A79F1" w:rsidRPr="008A79F1" w:rsidRDefault="008A79F1" w:rsidP="008A79F1">
      <w:pPr>
        <w:tabs>
          <w:tab w:val="left" w:pos="4290"/>
        </w:tabs>
        <w:ind w:firstLine="397"/>
        <w:jc w:val="both"/>
        <w:rPr>
          <w:rFonts w:ascii="Arial" w:hAnsi="Arial" w:cs="Arial"/>
          <w:sz w:val="20"/>
          <w:szCs w:val="20"/>
          <w:u w:val="single"/>
        </w:rPr>
      </w:pPr>
      <w:r w:rsidRPr="008A79F1">
        <w:rPr>
          <w:rFonts w:ascii="Arial" w:hAnsi="Arial" w:cs="Arial"/>
          <w:sz w:val="20"/>
          <w:szCs w:val="20"/>
          <w:u w:val="single"/>
        </w:rPr>
        <w:t xml:space="preserve">Разложение </w:t>
      </w:r>
    </w:p>
    <w:p w:rsidR="008A79F1" w:rsidRPr="008A79F1" w:rsidRDefault="008A79F1" w:rsidP="008A79F1">
      <w:pPr>
        <w:tabs>
          <w:tab w:val="left" w:pos="4290"/>
        </w:tabs>
        <w:ind w:firstLine="397"/>
        <w:jc w:val="both"/>
        <w:rPr>
          <w:rFonts w:ascii="Arial" w:hAnsi="Arial" w:cs="Arial"/>
          <w:sz w:val="20"/>
          <w:szCs w:val="20"/>
        </w:rPr>
      </w:pPr>
      <w:r w:rsidRPr="008A79F1">
        <w:rPr>
          <w:rFonts w:ascii="Arial" w:hAnsi="Arial" w:cs="Arial"/>
          <w:sz w:val="20"/>
          <w:szCs w:val="20"/>
        </w:rPr>
        <w:t xml:space="preserve">Существует множество различных условий эксплуатации, используемых в процессах разложения. Они обычно различаются на основе температуры рабочего процесса и процентного содержания сухого вещества в </w:t>
      </w:r>
      <w:proofErr w:type="spellStart"/>
      <w:r w:rsidRPr="008A79F1">
        <w:rPr>
          <w:rFonts w:ascii="Arial" w:hAnsi="Arial" w:cs="Arial"/>
          <w:sz w:val="20"/>
          <w:szCs w:val="20"/>
        </w:rPr>
        <w:t>метантенке</w:t>
      </w:r>
      <w:proofErr w:type="spellEnd"/>
      <w:r w:rsidRPr="008A79F1">
        <w:rPr>
          <w:rFonts w:ascii="Arial" w:hAnsi="Arial" w:cs="Arial"/>
          <w:sz w:val="20"/>
          <w:szCs w:val="20"/>
        </w:rPr>
        <w:t xml:space="preserve">: </w:t>
      </w:r>
    </w:p>
    <w:p w:rsidR="008A79F1" w:rsidRPr="008A79F1" w:rsidRDefault="008A79F1" w:rsidP="008A79F1">
      <w:pPr>
        <w:tabs>
          <w:tab w:val="left" w:pos="4290"/>
        </w:tabs>
        <w:ind w:firstLine="397"/>
        <w:jc w:val="both"/>
        <w:rPr>
          <w:rFonts w:ascii="Arial" w:hAnsi="Arial" w:cs="Arial"/>
          <w:sz w:val="20"/>
          <w:szCs w:val="20"/>
        </w:rPr>
      </w:pPr>
      <w:r w:rsidRPr="008A79F1">
        <w:rPr>
          <w:rFonts w:ascii="Arial" w:hAnsi="Arial" w:cs="Arial"/>
          <w:sz w:val="20"/>
          <w:szCs w:val="20"/>
        </w:rPr>
        <w:t>1. термофильные установки работают при температуре около 55</w:t>
      </w:r>
      <w:proofErr w:type="gramStart"/>
      <w:r w:rsidRPr="008A79F1">
        <w:rPr>
          <w:rFonts w:ascii="Arial" w:hAnsi="Arial" w:cs="Arial"/>
          <w:sz w:val="20"/>
          <w:szCs w:val="20"/>
        </w:rPr>
        <w:t xml:space="preserve"> °С</w:t>
      </w:r>
      <w:proofErr w:type="gramEnd"/>
      <w:r w:rsidRPr="008A79F1">
        <w:rPr>
          <w:rFonts w:ascii="Arial" w:hAnsi="Arial" w:cs="Arial"/>
          <w:sz w:val="20"/>
          <w:szCs w:val="20"/>
        </w:rPr>
        <w:t xml:space="preserve">; </w:t>
      </w:r>
    </w:p>
    <w:p w:rsidR="008A79F1" w:rsidRPr="008A79F1" w:rsidRDefault="008A79F1" w:rsidP="008A79F1">
      <w:pPr>
        <w:tabs>
          <w:tab w:val="left" w:pos="4290"/>
        </w:tabs>
        <w:ind w:firstLine="397"/>
        <w:jc w:val="both"/>
        <w:rPr>
          <w:rFonts w:ascii="Arial" w:hAnsi="Arial" w:cs="Arial"/>
          <w:sz w:val="20"/>
          <w:szCs w:val="20"/>
        </w:rPr>
      </w:pPr>
      <w:r w:rsidRPr="008A79F1">
        <w:rPr>
          <w:rFonts w:ascii="Arial" w:hAnsi="Arial" w:cs="Arial"/>
          <w:sz w:val="20"/>
          <w:szCs w:val="20"/>
        </w:rPr>
        <w:t xml:space="preserve">2. </w:t>
      </w:r>
      <w:proofErr w:type="spellStart"/>
      <w:r w:rsidRPr="008A79F1">
        <w:rPr>
          <w:rFonts w:ascii="Arial" w:hAnsi="Arial" w:cs="Arial"/>
          <w:sz w:val="20"/>
          <w:szCs w:val="20"/>
        </w:rPr>
        <w:t>мезофильные</w:t>
      </w:r>
      <w:proofErr w:type="spellEnd"/>
      <w:r w:rsidRPr="008A79F1">
        <w:rPr>
          <w:rFonts w:ascii="Arial" w:hAnsi="Arial" w:cs="Arial"/>
          <w:sz w:val="20"/>
          <w:szCs w:val="20"/>
        </w:rPr>
        <w:t xml:space="preserve"> установки работают при температуре около 40</w:t>
      </w:r>
      <w:proofErr w:type="gramStart"/>
      <w:r w:rsidRPr="008A79F1">
        <w:rPr>
          <w:rFonts w:ascii="Arial" w:hAnsi="Arial" w:cs="Arial"/>
          <w:sz w:val="20"/>
          <w:szCs w:val="20"/>
        </w:rPr>
        <w:t xml:space="preserve"> °С</w:t>
      </w:r>
      <w:proofErr w:type="gramEnd"/>
      <w:r w:rsidRPr="008A79F1">
        <w:rPr>
          <w:rFonts w:ascii="Arial" w:hAnsi="Arial" w:cs="Arial"/>
          <w:sz w:val="20"/>
          <w:szCs w:val="20"/>
        </w:rPr>
        <w:t xml:space="preserve">; </w:t>
      </w:r>
    </w:p>
    <w:p w:rsidR="008A79F1" w:rsidRPr="008A79F1" w:rsidRDefault="008A79F1" w:rsidP="008A79F1">
      <w:pPr>
        <w:tabs>
          <w:tab w:val="left" w:pos="4290"/>
        </w:tabs>
        <w:ind w:firstLine="397"/>
        <w:jc w:val="both"/>
        <w:rPr>
          <w:rFonts w:ascii="Arial" w:hAnsi="Arial" w:cs="Arial"/>
          <w:sz w:val="20"/>
          <w:szCs w:val="20"/>
        </w:rPr>
      </w:pPr>
      <w:r w:rsidRPr="008A79F1">
        <w:rPr>
          <w:rFonts w:ascii="Arial" w:hAnsi="Arial" w:cs="Arial"/>
          <w:sz w:val="20"/>
          <w:szCs w:val="20"/>
        </w:rPr>
        <w:t xml:space="preserve">3. сухие (с высоким содержанием твердых частиц) системы, когда в </w:t>
      </w:r>
      <w:proofErr w:type="spellStart"/>
      <w:r w:rsidRPr="008A79F1">
        <w:rPr>
          <w:rFonts w:ascii="Arial" w:hAnsi="Arial" w:cs="Arial"/>
          <w:sz w:val="20"/>
          <w:szCs w:val="20"/>
        </w:rPr>
        <w:t>метантенке</w:t>
      </w:r>
      <w:proofErr w:type="spellEnd"/>
      <w:r w:rsidRPr="008A79F1">
        <w:rPr>
          <w:rFonts w:ascii="Arial" w:hAnsi="Arial" w:cs="Arial"/>
          <w:sz w:val="20"/>
          <w:szCs w:val="20"/>
        </w:rPr>
        <w:t xml:space="preserve"> содержится 15–40 % сухого вещества; </w:t>
      </w:r>
    </w:p>
    <w:p w:rsidR="008A79F1" w:rsidRPr="008A79F1" w:rsidRDefault="008A79F1" w:rsidP="008A79F1">
      <w:pPr>
        <w:tabs>
          <w:tab w:val="left" w:pos="4290"/>
        </w:tabs>
        <w:ind w:firstLine="397"/>
        <w:jc w:val="both"/>
        <w:rPr>
          <w:rFonts w:ascii="Arial" w:hAnsi="Arial" w:cs="Arial"/>
          <w:sz w:val="20"/>
          <w:szCs w:val="20"/>
        </w:rPr>
      </w:pPr>
      <w:r w:rsidRPr="008A79F1">
        <w:rPr>
          <w:rFonts w:ascii="Arial" w:hAnsi="Arial" w:cs="Arial"/>
          <w:sz w:val="20"/>
          <w:szCs w:val="20"/>
        </w:rPr>
        <w:t xml:space="preserve">4. мокрые системы, когда </w:t>
      </w:r>
      <w:proofErr w:type="spellStart"/>
      <w:r w:rsidRPr="008A79F1">
        <w:rPr>
          <w:rFonts w:ascii="Arial" w:hAnsi="Arial" w:cs="Arial"/>
          <w:sz w:val="20"/>
          <w:szCs w:val="20"/>
        </w:rPr>
        <w:t>метантенк</w:t>
      </w:r>
      <w:proofErr w:type="spellEnd"/>
      <w:r w:rsidRPr="008A79F1">
        <w:rPr>
          <w:rFonts w:ascii="Arial" w:hAnsi="Arial" w:cs="Arial"/>
          <w:sz w:val="20"/>
          <w:szCs w:val="20"/>
        </w:rPr>
        <w:t xml:space="preserve"> содержит менее 15</w:t>
      </w:r>
      <w:r>
        <w:rPr>
          <w:rFonts w:ascii="Arial" w:hAnsi="Arial" w:cs="Arial"/>
          <w:sz w:val="20"/>
          <w:szCs w:val="20"/>
        </w:rPr>
        <w:t xml:space="preserve"> </w:t>
      </w:r>
      <w:r w:rsidRPr="008A79F1">
        <w:rPr>
          <w:rFonts w:ascii="Arial" w:hAnsi="Arial" w:cs="Arial"/>
          <w:sz w:val="20"/>
          <w:szCs w:val="20"/>
        </w:rPr>
        <w:t xml:space="preserve">% сухого вещества. </w:t>
      </w:r>
    </w:p>
    <w:p w:rsidR="008A79F1" w:rsidRPr="008A79F1" w:rsidRDefault="008A79F1" w:rsidP="008A79F1">
      <w:pPr>
        <w:tabs>
          <w:tab w:val="left" w:pos="4290"/>
        </w:tabs>
        <w:ind w:firstLine="397"/>
        <w:jc w:val="both"/>
        <w:rPr>
          <w:rFonts w:ascii="Arial" w:hAnsi="Arial" w:cs="Arial"/>
          <w:sz w:val="20"/>
          <w:szCs w:val="20"/>
        </w:rPr>
      </w:pPr>
      <w:r w:rsidRPr="008A79F1">
        <w:rPr>
          <w:rFonts w:ascii="Arial" w:hAnsi="Arial" w:cs="Arial"/>
          <w:sz w:val="20"/>
          <w:szCs w:val="20"/>
        </w:rPr>
        <w:t>Чем выше температура, тем быстрее проходит процесс. Тем не менее, термофильный процесс сложнее контролировать, и для его нагрева, а также для компенсации более высоких потерь тепла из резервуаров потребуется больше энергии.</w:t>
      </w:r>
    </w:p>
    <w:p w:rsidR="008A79F1" w:rsidRPr="008A79F1" w:rsidRDefault="008A79F1" w:rsidP="008A79F1">
      <w:pPr>
        <w:tabs>
          <w:tab w:val="left" w:pos="4290"/>
        </w:tabs>
        <w:ind w:firstLine="397"/>
        <w:jc w:val="both"/>
        <w:rPr>
          <w:rFonts w:ascii="Arial" w:hAnsi="Arial" w:cs="Arial"/>
          <w:sz w:val="20"/>
          <w:szCs w:val="20"/>
        </w:rPr>
      </w:pPr>
      <w:r w:rsidRPr="008A79F1">
        <w:rPr>
          <w:rFonts w:ascii="Arial" w:hAnsi="Arial" w:cs="Arial"/>
          <w:sz w:val="20"/>
          <w:szCs w:val="20"/>
        </w:rPr>
        <w:t xml:space="preserve">Содержание влаги и </w:t>
      </w:r>
      <w:proofErr w:type="spellStart"/>
      <w:r w:rsidRPr="008A79F1">
        <w:rPr>
          <w:rFonts w:ascii="Arial" w:hAnsi="Arial" w:cs="Arial"/>
          <w:sz w:val="20"/>
          <w:szCs w:val="20"/>
        </w:rPr>
        <w:t>разлагаемость</w:t>
      </w:r>
      <w:proofErr w:type="spellEnd"/>
      <w:r w:rsidRPr="008A79F1">
        <w:rPr>
          <w:rFonts w:ascii="Arial" w:hAnsi="Arial" w:cs="Arial"/>
          <w:sz w:val="20"/>
          <w:szCs w:val="20"/>
        </w:rPr>
        <w:t xml:space="preserve"> сырья очень важны для выбора технологии. Например, кухонные отходы и другие гниющие отходы, которые могут быть слишком влажными и не иметь необходимой структуры для компостирования, являются отличным сырьем для анаэробного разложения. Кроме того, термофильный процесс может быть необходим, если в субстрат высокое содержание жира или если требуется санация.</w:t>
      </w:r>
    </w:p>
    <w:p w:rsidR="008A79F1" w:rsidRDefault="008A79F1" w:rsidP="008A79F1">
      <w:pPr>
        <w:tabs>
          <w:tab w:val="left" w:pos="4290"/>
        </w:tabs>
        <w:ind w:firstLine="397"/>
        <w:jc w:val="both"/>
        <w:rPr>
          <w:rFonts w:ascii="Arial" w:hAnsi="Arial" w:cs="Arial"/>
          <w:sz w:val="20"/>
          <w:szCs w:val="20"/>
        </w:rPr>
      </w:pPr>
      <w:r w:rsidRPr="008A79F1">
        <w:rPr>
          <w:rFonts w:ascii="Arial" w:hAnsi="Arial" w:cs="Arial"/>
          <w:sz w:val="20"/>
          <w:szCs w:val="20"/>
        </w:rPr>
        <w:t xml:space="preserve">Наиболее распространенные из существующих технологий анаэробного разложения перечислены в таблице </w:t>
      </w:r>
      <w:r>
        <w:rPr>
          <w:rFonts w:ascii="Arial" w:hAnsi="Arial" w:cs="Arial"/>
          <w:sz w:val="20"/>
          <w:szCs w:val="20"/>
        </w:rPr>
        <w:t>7</w:t>
      </w:r>
      <w:r w:rsidRPr="008A79F1">
        <w:rPr>
          <w:rFonts w:ascii="Arial" w:hAnsi="Arial" w:cs="Arial"/>
          <w:sz w:val="20"/>
          <w:szCs w:val="20"/>
        </w:rPr>
        <w:t>.</w:t>
      </w:r>
    </w:p>
    <w:p w:rsidR="008A79F1" w:rsidRPr="00F93549" w:rsidRDefault="008A79F1" w:rsidP="008A79F1">
      <w:pPr>
        <w:tabs>
          <w:tab w:val="left" w:pos="4290"/>
        </w:tabs>
        <w:ind w:firstLine="397"/>
        <w:jc w:val="both"/>
        <w:rPr>
          <w:rFonts w:ascii="Arial" w:hAnsi="Arial" w:cs="Arial"/>
          <w:sz w:val="16"/>
          <w:szCs w:val="16"/>
        </w:rPr>
      </w:pPr>
    </w:p>
    <w:p w:rsidR="008A79F1" w:rsidRPr="00201C36" w:rsidRDefault="008A79F1" w:rsidP="008A79F1">
      <w:pPr>
        <w:pStyle w:val="Default"/>
        <w:jc w:val="both"/>
        <w:rPr>
          <w:rFonts w:ascii="Arial" w:hAnsi="Arial" w:cs="Arial"/>
          <w:b/>
          <w:bCs/>
          <w:sz w:val="18"/>
          <w:szCs w:val="18"/>
        </w:rPr>
      </w:pPr>
      <w:r w:rsidRPr="00201C36">
        <w:rPr>
          <w:rFonts w:ascii="Arial" w:hAnsi="Arial" w:cs="Arial"/>
          <w:b/>
          <w:bCs/>
          <w:sz w:val="18"/>
          <w:szCs w:val="18"/>
        </w:rPr>
        <w:t xml:space="preserve">Таблица </w:t>
      </w:r>
      <w:r w:rsidR="00F93549">
        <w:rPr>
          <w:rFonts w:ascii="Arial" w:hAnsi="Arial" w:cs="Arial"/>
          <w:b/>
          <w:bCs/>
          <w:sz w:val="18"/>
          <w:szCs w:val="18"/>
        </w:rPr>
        <w:t>7</w:t>
      </w:r>
      <w:r w:rsidRPr="00201C36">
        <w:rPr>
          <w:rFonts w:ascii="Arial" w:hAnsi="Arial" w:cs="Arial"/>
          <w:b/>
          <w:bCs/>
          <w:sz w:val="18"/>
          <w:szCs w:val="18"/>
        </w:rPr>
        <w:t xml:space="preserve"> </w:t>
      </w:r>
      <w:r w:rsidR="004F3CA4">
        <w:rPr>
          <w:rFonts w:ascii="Arial" w:hAnsi="Arial" w:cs="Arial"/>
          <w:b/>
          <w:bCs/>
          <w:sz w:val="18"/>
          <w:szCs w:val="18"/>
        </w:rPr>
        <w:t>–</w:t>
      </w:r>
      <w:r w:rsidRPr="00201C36">
        <w:rPr>
          <w:rFonts w:ascii="Arial" w:hAnsi="Arial" w:cs="Arial"/>
          <w:b/>
          <w:bCs/>
          <w:sz w:val="18"/>
          <w:szCs w:val="18"/>
        </w:rPr>
        <w:t xml:space="preserve"> Технологии анаэробного разложения</w:t>
      </w:r>
    </w:p>
    <w:p w:rsidR="008A79F1" w:rsidRPr="00201C36" w:rsidRDefault="008A79F1" w:rsidP="008A79F1">
      <w:pPr>
        <w:pStyle w:val="Default"/>
        <w:jc w:val="both"/>
        <w:rPr>
          <w:rFonts w:ascii="Arial" w:hAnsi="Arial" w:cs="Arial"/>
          <w:sz w:val="8"/>
          <w:szCs w:val="8"/>
        </w:rPr>
      </w:pPr>
    </w:p>
    <w:tbl>
      <w:tblPr>
        <w:tblStyle w:val="af8"/>
        <w:tblW w:w="0" w:type="auto"/>
        <w:tblInd w:w="108" w:type="dxa"/>
        <w:tblLook w:val="04A0"/>
      </w:tblPr>
      <w:tblGrid>
        <w:gridCol w:w="2236"/>
        <w:gridCol w:w="4094"/>
        <w:gridCol w:w="3136"/>
      </w:tblGrid>
      <w:tr w:rsidR="008A79F1" w:rsidRPr="00201C36" w:rsidTr="008A79F1">
        <w:tc>
          <w:tcPr>
            <w:tcW w:w="2236" w:type="dxa"/>
            <w:tcBorders>
              <w:bottom w:val="double" w:sz="4" w:space="0" w:color="auto"/>
            </w:tcBorders>
          </w:tcPr>
          <w:p w:rsidR="008A79F1" w:rsidRPr="00201C36" w:rsidRDefault="008A79F1" w:rsidP="00953C03">
            <w:pPr>
              <w:pStyle w:val="Default"/>
              <w:jc w:val="center"/>
              <w:rPr>
                <w:rFonts w:ascii="Arial" w:hAnsi="Arial" w:cs="Arial"/>
                <w:sz w:val="18"/>
                <w:szCs w:val="18"/>
              </w:rPr>
            </w:pPr>
            <w:r w:rsidRPr="00201C36">
              <w:rPr>
                <w:rFonts w:ascii="Arial" w:hAnsi="Arial" w:cs="Arial"/>
                <w:bCs/>
                <w:sz w:val="18"/>
                <w:szCs w:val="18"/>
              </w:rPr>
              <w:t>Технология</w:t>
            </w:r>
          </w:p>
        </w:tc>
        <w:tc>
          <w:tcPr>
            <w:tcW w:w="4094" w:type="dxa"/>
            <w:tcBorders>
              <w:bottom w:val="double" w:sz="4" w:space="0" w:color="auto"/>
            </w:tcBorders>
          </w:tcPr>
          <w:p w:rsidR="008A79F1" w:rsidRPr="00201C36" w:rsidRDefault="008A79F1" w:rsidP="00953C03">
            <w:pPr>
              <w:pStyle w:val="Default"/>
              <w:jc w:val="center"/>
              <w:rPr>
                <w:rFonts w:ascii="Arial" w:hAnsi="Arial" w:cs="Arial"/>
                <w:sz w:val="18"/>
                <w:szCs w:val="18"/>
              </w:rPr>
            </w:pPr>
            <w:r w:rsidRPr="00201C36">
              <w:rPr>
                <w:rFonts w:ascii="Arial" w:hAnsi="Arial" w:cs="Arial"/>
                <w:bCs/>
                <w:sz w:val="18"/>
                <w:szCs w:val="18"/>
              </w:rPr>
              <w:t>Описание</w:t>
            </w:r>
          </w:p>
        </w:tc>
        <w:tc>
          <w:tcPr>
            <w:tcW w:w="3136" w:type="dxa"/>
            <w:tcBorders>
              <w:bottom w:val="double" w:sz="4" w:space="0" w:color="auto"/>
            </w:tcBorders>
          </w:tcPr>
          <w:p w:rsidR="008A79F1" w:rsidRPr="00201C36" w:rsidRDefault="008A79F1" w:rsidP="00953C03">
            <w:pPr>
              <w:pStyle w:val="Default"/>
              <w:jc w:val="center"/>
              <w:rPr>
                <w:rFonts w:ascii="Arial" w:hAnsi="Arial" w:cs="Arial"/>
                <w:sz w:val="18"/>
                <w:szCs w:val="18"/>
              </w:rPr>
            </w:pPr>
            <w:r w:rsidRPr="00201C36">
              <w:rPr>
                <w:rFonts w:ascii="Arial" w:hAnsi="Arial" w:cs="Arial"/>
                <w:bCs/>
                <w:sz w:val="18"/>
                <w:szCs w:val="18"/>
              </w:rPr>
              <w:t>Поступающий поток</w:t>
            </w:r>
          </w:p>
        </w:tc>
      </w:tr>
      <w:tr w:rsidR="008A79F1" w:rsidTr="008A79F1">
        <w:tc>
          <w:tcPr>
            <w:tcW w:w="2236" w:type="dxa"/>
            <w:tcBorders>
              <w:top w:val="double" w:sz="4" w:space="0" w:color="auto"/>
            </w:tcBorders>
          </w:tcPr>
          <w:p w:rsidR="008A79F1" w:rsidRPr="00201C36" w:rsidRDefault="008A79F1" w:rsidP="00953C03">
            <w:pPr>
              <w:pStyle w:val="Default"/>
              <w:rPr>
                <w:rFonts w:ascii="Arial" w:hAnsi="Arial" w:cs="Arial"/>
                <w:sz w:val="20"/>
                <w:szCs w:val="20"/>
              </w:rPr>
            </w:pPr>
            <w:r w:rsidRPr="00201C36">
              <w:rPr>
                <w:rFonts w:ascii="Arial" w:hAnsi="Arial" w:cs="Arial"/>
                <w:sz w:val="20"/>
                <w:szCs w:val="20"/>
              </w:rPr>
              <w:t xml:space="preserve">Мокрое разложение </w:t>
            </w:r>
          </w:p>
        </w:tc>
        <w:tc>
          <w:tcPr>
            <w:tcW w:w="4094" w:type="dxa"/>
            <w:tcBorders>
              <w:top w:val="double" w:sz="4" w:space="0" w:color="auto"/>
            </w:tcBorders>
          </w:tcPr>
          <w:p w:rsidR="008A79F1" w:rsidRPr="00201C36" w:rsidRDefault="008A79F1" w:rsidP="00953C03">
            <w:pPr>
              <w:pStyle w:val="Default"/>
              <w:jc w:val="both"/>
              <w:rPr>
                <w:rFonts w:ascii="Arial" w:hAnsi="Arial" w:cs="Arial"/>
                <w:sz w:val="20"/>
                <w:szCs w:val="20"/>
              </w:rPr>
            </w:pPr>
            <w:r w:rsidRPr="00201C36">
              <w:rPr>
                <w:rFonts w:ascii="Arial" w:hAnsi="Arial" w:cs="Arial"/>
                <w:sz w:val="20"/>
                <w:szCs w:val="20"/>
              </w:rPr>
              <w:t xml:space="preserve">Твердые биологические отходы смешивают с технологической водой или с жидкими отходами, чтобы получить разбавленное сырье для подачи в </w:t>
            </w:r>
            <w:proofErr w:type="spellStart"/>
            <w:r w:rsidRPr="00201C36">
              <w:rPr>
                <w:rFonts w:ascii="Arial" w:hAnsi="Arial" w:cs="Arial"/>
                <w:sz w:val="20"/>
                <w:szCs w:val="20"/>
              </w:rPr>
              <w:t>метантенк</w:t>
            </w:r>
            <w:proofErr w:type="spellEnd"/>
            <w:r w:rsidRPr="00201C36">
              <w:rPr>
                <w:rFonts w:ascii="Arial" w:hAnsi="Arial" w:cs="Arial"/>
                <w:sz w:val="20"/>
                <w:szCs w:val="20"/>
              </w:rPr>
              <w:t xml:space="preserve">. Жидкие биологические отходы можно использовать напрямую. В других случаях установки мокрого анаэробного разложения подают твердые отходы напрямую (подача твердых отходов конвейерными винтами) в </w:t>
            </w:r>
            <w:proofErr w:type="spellStart"/>
            <w:r w:rsidRPr="00201C36">
              <w:rPr>
                <w:rFonts w:ascii="Arial" w:hAnsi="Arial" w:cs="Arial"/>
                <w:sz w:val="20"/>
                <w:szCs w:val="20"/>
              </w:rPr>
              <w:t>метантенк</w:t>
            </w:r>
            <w:proofErr w:type="spellEnd"/>
            <w:r w:rsidRPr="00201C36">
              <w:rPr>
                <w:rFonts w:ascii="Arial" w:hAnsi="Arial" w:cs="Arial"/>
                <w:sz w:val="20"/>
                <w:szCs w:val="20"/>
              </w:rPr>
              <w:t xml:space="preserve"> и содержание сухого вещества регулируется в </w:t>
            </w:r>
            <w:proofErr w:type="spellStart"/>
            <w:r w:rsidRPr="00201C36">
              <w:rPr>
                <w:rFonts w:ascii="Arial" w:hAnsi="Arial" w:cs="Arial"/>
                <w:sz w:val="20"/>
                <w:szCs w:val="20"/>
              </w:rPr>
              <w:t>метантенке</w:t>
            </w:r>
            <w:proofErr w:type="spellEnd"/>
            <w:r>
              <w:rPr>
                <w:rFonts w:ascii="Arial" w:hAnsi="Arial" w:cs="Arial"/>
                <w:sz w:val="20"/>
                <w:szCs w:val="20"/>
              </w:rPr>
              <w:t>.</w:t>
            </w:r>
          </w:p>
        </w:tc>
        <w:tc>
          <w:tcPr>
            <w:tcW w:w="3136" w:type="dxa"/>
            <w:tcBorders>
              <w:top w:val="double" w:sz="4" w:space="0" w:color="auto"/>
            </w:tcBorders>
          </w:tcPr>
          <w:p w:rsidR="008A79F1" w:rsidRPr="00201C36" w:rsidRDefault="008A79F1" w:rsidP="00953C03">
            <w:pPr>
              <w:pStyle w:val="Default"/>
              <w:jc w:val="both"/>
              <w:rPr>
                <w:rFonts w:ascii="Arial" w:hAnsi="Arial" w:cs="Arial"/>
                <w:sz w:val="20"/>
                <w:szCs w:val="20"/>
              </w:rPr>
            </w:pPr>
            <w:r w:rsidRPr="00201C36">
              <w:rPr>
                <w:rFonts w:ascii="Arial" w:hAnsi="Arial" w:cs="Arial"/>
                <w:sz w:val="20"/>
                <w:szCs w:val="20"/>
              </w:rPr>
              <w:t xml:space="preserve">Процесс может использоваться для коммунальных, промышленных, коммерческих и сельскохозяйственных биологических отходов, а также для навоза и энергетических культур. </w:t>
            </w:r>
          </w:p>
        </w:tc>
      </w:tr>
      <w:tr w:rsidR="008A79F1" w:rsidTr="008A79F1">
        <w:tc>
          <w:tcPr>
            <w:tcW w:w="2236" w:type="dxa"/>
          </w:tcPr>
          <w:p w:rsidR="008A79F1" w:rsidRPr="00201C36" w:rsidRDefault="008A79F1" w:rsidP="00953C03">
            <w:pPr>
              <w:pStyle w:val="Default"/>
              <w:rPr>
                <w:rFonts w:ascii="Arial" w:hAnsi="Arial" w:cs="Arial"/>
                <w:sz w:val="20"/>
                <w:szCs w:val="20"/>
              </w:rPr>
            </w:pPr>
            <w:r w:rsidRPr="00201C36">
              <w:rPr>
                <w:rFonts w:ascii="Arial" w:hAnsi="Arial" w:cs="Arial"/>
                <w:sz w:val="20"/>
                <w:szCs w:val="20"/>
              </w:rPr>
              <w:t xml:space="preserve">Сухое непрерывное разложение </w:t>
            </w:r>
          </w:p>
        </w:tc>
        <w:tc>
          <w:tcPr>
            <w:tcW w:w="4094" w:type="dxa"/>
          </w:tcPr>
          <w:p w:rsidR="008A79F1" w:rsidRPr="00201C36" w:rsidRDefault="008A79F1" w:rsidP="00953C03">
            <w:pPr>
              <w:pStyle w:val="Default"/>
              <w:jc w:val="both"/>
              <w:rPr>
                <w:rFonts w:ascii="Arial" w:hAnsi="Arial" w:cs="Arial"/>
                <w:sz w:val="20"/>
                <w:szCs w:val="20"/>
              </w:rPr>
            </w:pPr>
            <w:r w:rsidRPr="00201C36">
              <w:rPr>
                <w:rFonts w:ascii="Arial" w:hAnsi="Arial" w:cs="Arial"/>
                <w:sz w:val="20"/>
                <w:szCs w:val="20"/>
              </w:rPr>
              <w:t>В гидролизный сосуд с помощью периодической загрузки постоянно поступает материал с 15-40</w:t>
            </w:r>
            <w:r>
              <w:rPr>
                <w:rFonts w:ascii="Arial" w:hAnsi="Arial" w:cs="Arial"/>
                <w:sz w:val="20"/>
                <w:szCs w:val="20"/>
              </w:rPr>
              <w:t xml:space="preserve"> </w:t>
            </w:r>
            <w:r w:rsidRPr="00201C36">
              <w:rPr>
                <w:rFonts w:ascii="Arial" w:hAnsi="Arial" w:cs="Arial"/>
                <w:sz w:val="20"/>
                <w:szCs w:val="20"/>
              </w:rPr>
              <w:t xml:space="preserve">% содержанием сухой массы. Различают вертикальные и горизонтальные автоклавы. </w:t>
            </w:r>
          </w:p>
        </w:tc>
        <w:tc>
          <w:tcPr>
            <w:tcW w:w="3136" w:type="dxa"/>
          </w:tcPr>
          <w:p w:rsidR="008A79F1" w:rsidRPr="00201C36" w:rsidRDefault="008A79F1" w:rsidP="00953C03">
            <w:pPr>
              <w:pStyle w:val="Default"/>
              <w:jc w:val="both"/>
              <w:rPr>
                <w:rFonts w:ascii="Arial" w:hAnsi="Arial" w:cs="Arial"/>
                <w:sz w:val="20"/>
                <w:szCs w:val="20"/>
              </w:rPr>
            </w:pPr>
            <w:r w:rsidRPr="00201C36">
              <w:rPr>
                <w:rFonts w:ascii="Arial" w:hAnsi="Arial" w:cs="Arial"/>
                <w:sz w:val="20"/>
                <w:szCs w:val="20"/>
              </w:rPr>
              <w:t xml:space="preserve">Процесс может использоваться для коммунальных, промышленных, коммерческих и сельскохозяйственных биологических отходов и органических фракций смешанных коммунальных отходов. </w:t>
            </w:r>
          </w:p>
        </w:tc>
      </w:tr>
      <w:tr w:rsidR="008A79F1" w:rsidTr="008A79F1">
        <w:tc>
          <w:tcPr>
            <w:tcW w:w="2236" w:type="dxa"/>
          </w:tcPr>
          <w:p w:rsidR="008A79F1" w:rsidRPr="00201C36" w:rsidRDefault="008A79F1" w:rsidP="00953C03">
            <w:pPr>
              <w:pStyle w:val="Default"/>
              <w:rPr>
                <w:rFonts w:ascii="Arial" w:hAnsi="Arial" w:cs="Arial"/>
                <w:sz w:val="20"/>
                <w:szCs w:val="20"/>
              </w:rPr>
            </w:pPr>
            <w:r w:rsidRPr="00201C36">
              <w:rPr>
                <w:rFonts w:ascii="Arial" w:hAnsi="Arial" w:cs="Arial"/>
                <w:sz w:val="20"/>
                <w:szCs w:val="20"/>
              </w:rPr>
              <w:t xml:space="preserve">Сухое периодическое разложение </w:t>
            </w:r>
          </w:p>
        </w:tc>
        <w:tc>
          <w:tcPr>
            <w:tcW w:w="4094" w:type="dxa"/>
          </w:tcPr>
          <w:p w:rsidR="008A79F1" w:rsidRPr="00201C36" w:rsidRDefault="008A79F1" w:rsidP="00953C03">
            <w:pPr>
              <w:pStyle w:val="Default"/>
              <w:jc w:val="both"/>
              <w:rPr>
                <w:rFonts w:ascii="Arial" w:hAnsi="Arial" w:cs="Arial"/>
                <w:sz w:val="20"/>
                <w:szCs w:val="20"/>
              </w:rPr>
            </w:pPr>
            <w:r w:rsidRPr="00201C36">
              <w:rPr>
                <w:rFonts w:ascii="Arial" w:hAnsi="Arial" w:cs="Arial"/>
                <w:sz w:val="20"/>
                <w:szCs w:val="20"/>
              </w:rPr>
              <w:t xml:space="preserve">В партию </w:t>
            </w:r>
            <w:proofErr w:type="gramStart"/>
            <w:r w:rsidRPr="00201C36">
              <w:rPr>
                <w:rFonts w:ascii="Arial" w:hAnsi="Arial" w:cs="Arial"/>
                <w:sz w:val="20"/>
                <w:szCs w:val="20"/>
              </w:rPr>
              <w:t xml:space="preserve">вводят </w:t>
            </w:r>
            <w:proofErr w:type="spellStart"/>
            <w:r w:rsidRPr="00201C36">
              <w:rPr>
                <w:rFonts w:ascii="Arial" w:hAnsi="Arial" w:cs="Arial"/>
                <w:sz w:val="20"/>
                <w:szCs w:val="20"/>
              </w:rPr>
              <w:t>дигестат</w:t>
            </w:r>
            <w:proofErr w:type="spellEnd"/>
            <w:r w:rsidRPr="00201C36">
              <w:rPr>
                <w:rFonts w:ascii="Arial" w:hAnsi="Arial" w:cs="Arial"/>
                <w:sz w:val="20"/>
                <w:szCs w:val="20"/>
              </w:rPr>
              <w:t xml:space="preserve"> из другого реактора и оставляют</w:t>
            </w:r>
            <w:proofErr w:type="gramEnd"/>
            <w:r w:rsidRPr="00201C36">
              <w:rPr>
                <w:rFonts w:ascii="Arial" w:hAnsi="Arial" w:cs="Arial"/>
                <w:sz w:val="20"/>
                <w:szCs w:val="20"/>
              </w:rPr>
              <w:t xml:space="preserve"> разлагаться без дальнейшего перемешивания. Фильтрат </w:t>
            </w:r>
            <w:proofErr w:type="spellStart"/>
            <w:r w:rsidRPr="00201C36">
              <w:rPr>
                <w:rFonts w:ascii="Arial" w:hAnsi="Arial" w:cs="Arial"/>
                <w:sz w:val="20"/>
                <w:szCs w:val="20"/>
              </w:rPr>
              <w:t>рециркулирует</w:t>
            </w:r>
            <w:proofErr w:type="spellEnd"/>
            <w:r w:rsidRPr="00201C36">
              <w:rPr>
                <w:rFonts w:ascii="Arial" w:hAnsi="Arial" w:cs="Arial"/>
                <w:sz w:val="20"/>
                <w:szCs w:val="20"/>
              </w:rPr>
              <w:t xml:space="preserve"> для улучшения контакта между образующимися на месте органическими кислотами и </w:t>
            </w:r>
            <w:r w:rsidR="004F3CA4">
              <w:rPr>
                <w:rFonts w:ascii="Arial" w:hAnsi="Arial" w:cs="Arial"/>
                <w:sz w:val="20"/>
                <w:szCs w:val="20"/>
              </w:rPr>
              <w:pgNum/>
            </w:r>
            <w:proofErr w:type="spellStart"/>
            <w:r w:rsidR="004F3CA4">
              <w:rPr>
                <w:rFonts w:ascii="Arial" w:hAnsi="Arial" w:cs="Arial"/>
                <w:sz w:val="20"/>
                <w:szCs w:val="20"/>
              </w:rPr>
              <w:t>етанобразующими</w:t>
            </w:r>
            <w:proofErr w:type="spellEnd"/>
            <w:r w:rsidRPr="00201C36">
              <w:rPr>
                <w:rFonts w:ascii="Arial" w:hAnsi="Arial" w:cs="Arial"/>
                <w:sz w:val="20"/>
                <w:szCs w:val="20"/>
              </w:rPr>
              <w:t xml:space="preserve"> бактериями. </w:t>
            </w:r>
          </w:p>
        </w:tc>
        <w:tc>
          <w:tcPr>
            <w:tcW w:w="3136" w:type="dxa"/>
          </w:tcPr>
          <w:p w:rsidR="008A79F1" w:rsidRPr="00201C36" w:rsidRDefault="008A79F1" w:rsidP="00953C03">
            <w:pPr>
              <w:pStyle w:val="Default"/>
              <w:jc w:val="both"/>
              <w:rPr>
                <w:rFonts w:ascii="Arial" w:hAnsi="Arial" w:cs="Arial"/>
                <w:sz w:val="20"/>
                <w:szCs w:val="20"/>
              </w:rPr>
            </w:pPr>
            <w:r w:rsidRPr="00201C36">
              <w:rPr>
                <w:rFonts w:ascii="Arial" w:hAnsi="Arial" w:cs="Arial"/>
                <w:sz w:val="20"/>
                <w:szCs w:val="20"/>
              </w:rPr>
              <w:t xml:space="preserve">Процесс обычно используется для смешанных пищевых и садовых отходов со значительным содержанием строительных материалов. Также используется для сухого навоза и энергетических культур. </w:t>
            </w:r>
          </w:p>
        </w:tc>
      </w:tr>
    </w:tbl>
    <w:p w:rsidR="008A79F1" w:rsidRPr="008A79F1" w:rsidRDefault="008A79F1" w:rsidP="008A79F1">
      <w:pPr>
        <w:tabs>
          <w:tab w:val="left" w:pos="4290"/>
        </w:tabs>
        <w:ind w:firstLine="397"/>
        <w:jc w:val="both"/>
        <w:rPr>
          <w:rFonts w:ascii="Arial" w:hAnsi="Arial" w:cs="Arial"/>
          <w:sz w:val="20"/>
          <w:szCs w:val="20"/>
        </w:rPr>
      </w:pPr>
    </w:p>
    <w:p w:rsidR="008A79F1" w:rsidRPr="008A79F1" w:rsidRDefault="008A79F1" w:rsidP="008A79F1">
      <w:pPr>
        <w:tabs>
          <w:tab w:val="left" w:pos="4290"/>
        </w:tabs>
        <w:ind w:firstLine="397"/>
        <w:jc w:val="both"/>
        <w:rPr>
          <w:rFonts w:ascii="Arial" w:hAnsi="Arial" w:cs="Arial"/>
          <w:sz w:val="20"/>
          <w:szCs w:val="20"/>
        </w:rPr>
      </w:pPr>
      <w:r w:rsidRPr="008A79F1">
        <w:rPr>
          <w:rFonts w:ascii="Arial" w:hAnsi="Arial" w:cs="Arial"/>
          <w:sz w:val="20"/>
          <w:szCs w:val="20"/>
        </w:rPr>
        <w:t xml:space="preserve">Существуют следующие основные виды </w:t>
      </w:r>
      <w:proofErr w:type="spellStart"/>
      <w:r w:rsidRPr="008A79F1">
        <w:rPr>
          <w:rFonts w:ascii="Arial" w:hAnsi="Arial" w:cs="Arial"/>
          <w:sz w:val="20"/>
          <w:szCs w:val="20"/>
        </w:rPr>
        <w:t>метантенков</w:t>
      </w:r>
      <w:proofErr w:type="spellEnd"/>
      <w:r w:rsidRPr="008A79F1">
        <w:rPr>
          <w:rFonts w:ascii="Arial" w:hAnsi="Arial" w:cs="Arial"/>
          <w:sz w:val="20"/>
          <w:szCs w:val="20"/>
        </w:rPr>
        <w:t xml:space="preserve">: </w:t>
      </w:r>
    </w:p>
    <w:p w:rsidR="008A79F1" w:rsidRPr="008A79F1" w:rsidRDefault="008A79F1" w:rsidP="008A79F1">
      <w:pPr>
        <w:tabs>
          <w:tab w:val="left" w:pos="4290"/>
        </w:tabs>
        <w:ind w:firstLine="397"/>
        <w:jc w:val="both"/>
        <w:rPr>
          <w:rFonts w:ascii="Arial" w:hAnsi="Arial" w:cs="Arial"/>
          <w:sz w:val="20"/>
          <w:szCs w:val="20"/>
        </w:rPr>
      </w:pPr>
      <w:proofErr w:type="gramStart"/>
      <w:r w:rsidRPr="008A79F1">
        <w:rPr>
          <w:rFonts w:ascii="Arial" w:hAnsi="Arial" w:cs="Arial"/>
          <w:sz w:val="20"/>
          <w:szCs w:val="20"/>
        </w:rPr>
        <w:t xml:space="preserve">- вертикальные с мешалкой (обычно используются на установках мокрого разложения); </w:t>
      </w:r>
      <w:proofErr w:type="gramEnd"/>
    </w:p>
    <w:p w:rsidR="008A79F1" w:rsidRPr="008A79F1" w:rsidRDefault="008A79F1" w:rsidP="008A79F1">
      <w:pPr>
        <w:tabs>
          <w:tab w:val="left" w:pos="4290"/>
        </w:tabs>
        <w:ind w:firstLine="397"/>
        <w:jc w:val="both"/>
        <w:rPr>
          <w:rFonts w:ascii="Arial" w:hAnsi="Arial" w:cs="Arial"/>
          <w:sz w:val="20"/>
          <w:szCs w:val="20"/>
        </w:rPr>
      </w:pPr>
      <w:r w:rsidRPr="008A79F1">
        <w:rPr>
          <w:rFonts w:ascii="Arial" w:hAnsi="Arial" w:cs="Arial"/>
          <w:sz w:val="20"/>
          <w:szCs w:val="20"/>
        </w:rPr>
        <w:t xml:space="preserve">- горизонтальные с медленным перемешиванием, использующие технологию пробкового потока (используются на установках сухого разложения); </w:t>
      </w:r>
    </w:p>
    <w:p w:rsidR="008A79F1" w:rsidRPr="008A79F1" w:rsidRDefault="008A79F1" w:rsidP="008A79F1">
      <w:pPr>
        <w:tabs>
          <w:tab w:val="left" w:pos="4290"/>
        </w:tabs>
        <w:ind w:firstLine="397"/>
        <w:jc w:val="both"/>
        <w:rPr>
          <w:rFonts w:ascii="Arial" w:hAnsi="Arial" w:cs="Arial"/>
          <w:sz w:val="20"/>
          <w:szCs w:val="20"/>
        </w:rPr>
      </w:pPr>
      <w:r w:rsidRPr="008A79F1">
        <w:rPr>
          <w:rFonts w:ascii="Arial" w:hAnsi="Arial" w:cs="Arial"/>
          <w:sz w:val="20"/>
          <w:szCs w:val="20"/>
        </w:rPr>
        <w:t xml:space="preserve">- вертикальные без перемешивания с использованием технологии пробкового потока (используются на установках сухого разложения); </w:t>
      </w:r>
    </w:p>
    <w:p w:rsidR="008A79F1" w:rsidRPr="008A79F1" w:rsidRDefault="008A79F1" w:rsidP="008A79F1">
      <w:pPr>
        <w:tabs>
          <w:tab w:val="left" w:pos="4290"/>
        </w:tabs>
        <w:ind w:firstLine="397"/>
        <w:jc w:val="both"/>
        <w:rPr>
          <w:rFonts w:ascii="Arial" w:hAnsi="Arial" w:cs="Arial"/>
          <w:sz w:val="20"/>
          <w:szCs w:val="20"/>
        </w:rPr>
      </w:pPr>
      <w:proofErr w:type="gramStart"/>
      <w:r w:rsidRPr="008A79F1">
        <w:rPr>
          <w:rFonts w:ascii="Arial" w:hAnsi="Arial" w:cs="Arial"/>
          <w:sz w:val="20"/>
          <w:szCs w:val="20"/>
        </w:rPr>
        <w:t xml:space="preserve">- боксовые или </w:t>
      </w:r>
      <w:proofErr w:type="spellStart"/>
      <w:r w:rsidRPr="008A79F1">
        <w:rPr>
          <w:rFonts w:ascii="Arial" w:hAnsi="Arial" w:cs="Arial"/>
          <w:sz w:val="20"/>
          <w:szCs w:val="20"/>
        </w:rPr>
        <w:t>перколяционные</w:t>
      </w:r>
      <w:proofErr w:type="spellEnd"/>
      <w:r w:rsidRPr="008A79F1">
        <w:rPr>
          <w:rFonts w:ascii="Arial" w:hAnsi="Arial" w:cs="Arial"/>
          <w:sz w:val="20"/>
          <w:szCs w:val="20"/>
        </w:rPr>
        <w:t xml:space="preserve"> (используются на установках сухого периодического разложения).</w:t>
      </w:r>
      <w:proofErr w:type="gramEnd"/>
    </w:p>
    <w:p w:rsidR="008A79F1" w:rsidRPr="008A79F1" w:rsidRDefault="008A79F1" w:rsidP="008A79F1">
      <w:pPr>
        <w:tabs>
          <w:tab w:val="left" w:pos="4290"/>
        </w:tabs>
        <w:ind w:firstLine="397"/>
        <w:jc w:val="both"/>
        <w:rPr>
          <w:rFonts w:ascii="Arial" w:hAnsi="Arial" w:cs="Arial"/>
          <w:sz w:val="20"/>
          <w:szCs w:val="20"/>
          <w:u w:val="single"/>
        </w:rPr>
      </w:pPr>
      <w:r w:rsidRPr="008A79F1">
        <w:rPr>
          <w:rFonts w:ascii="Arial" w:hAnsi="Arial" w:cs="Arial"/>
          <w:sz w:val="20"/>
          <w:szCs w:val="20"/>
          <w:u w:val="single"/>
        </w:rPr>
        <w:t>Окончательный этап</w:t>
      </w:r>
    </w:p>
    <w:p w:rsidR="008A79F1" w:rsidRPr="008A79F1" w:rsidRDefault="008A79F1" w:rsidP="008A79F1">
      <w:pPr>
        <w:tabs>
          <w:tab w:val="left" w:pos="4290"/>
        </w:tabs>
        <w:ind w:firstLine="397"/>
        <w:jc w:val="both"/>
        <w:rPr>
          <w:rFonts w:ascii="Arial" w:hAnsi="Arial" w:cs="Arial"/>
          <w:sz w:val="20"/>
          <w:szCs w:val="20"/>
        </w:rPr>
      </w:pPr>
      <w:r w:rsidRPr="008A79F1">
        <w:rPr>
          <w:rFonts w:ascii="Arial" w:hAnsi="Arial" w:cs="Arial"/>
          <w:bCs/>
          <w:i/>
          <w:sz w:val="20"/>
          <w:szCs w:val="20"/>
        </w:rPr>
        <w:t>Санитарная очистка:</w:t>
      </w:r>
      <w:r w:rsidRPr="008A79F1">
        <w:rPr>
          <w:rFonts w:ascii="Arial" w:hAnsi="Arial" w:cs="Arial"/>
          <w:bCs/>
          <w:sz w:val="20"/>
          <w:szCs w:val="20"/>
        </w:rPr>
        <w:t xml:space="preserve"> </w:t>
      </w:r>
      <w:r w:rsidRPr="008A79F1">
        <w:rPr>
          <w:rFonts w:ascii="Arial" w:hAnsi="Arial" w:cs="Arial"/>
          <w:sz w:val="20"/>
          <w:szCs w:val="20"/>
        </w:rPr>
        <w:t xml:space="preserve">стадия санитарной очистки может считаться завершенной в процессе термофильного разложения. В других случаях может потребоваться отдельная стадия очистки (например, 70 °C, 1 ч). Кроме того, санация происходит, когда термическое разложение используется в качестве предварительной подготовки перед процессом </w:t>
      </w:r>
      <w:proofErr w:type="spellStart"/>
      <w:r w:rsidRPr="008A79F1">
        <w:rPr>
          <w:rFonts w:ascii="Arial" w:hAnsi="Arial" w:cs="Arial"/>
          <w:sz w:val="20"/>
          <w:szCs w:val="20"/>
        </w:rPr>
        <w:t>ацидогенеза</w:t>
      </w:r>
      <w:proofErr w:type="spellEnd"/>
      <w:r w:rsidRPr="008A79F1">
        <w:rPr>
          <w:rFonts w:ascii="Arial" w:hAnsi="Arial" w:cs="Arial"/>
          <w:sz w:val="20"/>
          <w:szCs w:val="20"/>
        </w:rPr>
        <w:t>.</w:t>
      </w:r>
    </w:p>
    <w:p w:rsidR="008A79F1" w:rsidRPr="008A79F1" w:rsidRDefault="008A79F1" w:rsidP="008A79F1">
      <w:pPr>
        <w:tabs>
          <w:tab w:val="left" w:pos="4290"/>
        </w:tabs>
        <w:ind w:firstLine="397"/>
        <w:jc w:val="both"/>
        <w:rPr>
          <w:rFonts w:ascii="Arial" w:hAnsi="Arial" w:cs="Arial"/>
          <w:sz w:val="20"/>
          <w:szCs w:val="20"/>
        </w:rPr>
      </w:pPr>
      <w:r w:rsidRPr="008A79F1">
        <w:rPr>
          <w:rFonts w:ascii="Arial" w:hAnsi="Arial" w:cs="Arial"/>
          <w:bCs/>
          <w:i/>
          <w:sz w:val="20"/>
          <w:szCs w:val="20"/>
        </w:rPr>
        <w:t>Созревание</w:t>
      </w:r>
      <w:r w:rsidRPr="008A79F1">
        <w:rPr>
          <w:rFonts w:ascii="Arial" w:hAnsi="Arial" w:cs="Arial"/>
          <w:i/>
          <w:sz w:val="20"/>
          <w:szCs w:val="20"/>
        </w:rPr>
        <w:t>:</w:t>
      </w:r>
      <w:r w:rsidRPr="008A79F1">
        <w:rPr>
          <w:rFonts w:ascii="Arial" w:hAnsi="Arial" w:cs="Arial"/>
          <w:sz w:val="20"/>
          <w:szCs w:val="20"/>
        </w:rPr>
        <w:t xml:space="preserve"> может потребоваться последующая стадия аэробного разложения, чтобы привести органический материал к полной минерализации.</w:t>
      </w:r>
    </w:p>
    <w:p w:rsidR="008A79F1" w:rsidRPr="008A79F1" w:rsidRDefault="008A79F1" w:rsidP="008A79F1">
      <w:pPr>
        <w:tabs>
          <w:tab w:val="left" w:pos="4290"/>
        </w:tabs>
        <w:ind w:firstLine="397"/>
        <w:jc w:val="both"/>
        <w:rPr>
          <w:rFonts w:ascii="Arial" w:hAnsi="Arial" w:cs="Arial"/>
          <w:sz w:val="20"/>
          <w:szCs w:val="20"/>
        </w:rPr>
      </w:pPr>
      <w:r w:rsidRPr="008A79F1">
        <w:rPr>
          <w:rFonts w:ascii="Arial" w:hAnsi="Arial" w:cs="Arial"/>
          <w:sz w:val="20"/>
          <w:szCs w:val="20"/>
        </w:rPr>
        <w:t xml:space="preserve">Созревание – это аэробная стадия (также называемая последующим компостированием), которая способствует образованию компоста, снижению содержания воды и предотвращению образования метана в твердых продуктах </w:t>
      </w:r>
      <w:proofErr w:type="spellStart"/>
      <w:r w:rsidRPr="008A79F1">
        <w:rPr>
          <w:rFonts w:ascii="Arial" w:hAnsi="Arial" w:cs="Arial"/>
          <w:sz w:val="20"/>
          <w:szCs w:val="20"/>
        </w:rPr>
        <w:t>дигестата</w:t>
      </w:r>
      <w:proofErr w:type="spellEnd"/>
      <w:r w:rsidRPr="008A79F1">
        <w:rPr>
          <w:rFonts w:ascii="Arial" w:hAnsi="Arial" w:cs="Arial"/>
          <w:sz w:val="20"/>
          <w:szCs w:val="20"/>
        </w:rPr>
        <w:t>.</w:t>
      </w:r>
    </w:p>
    <w:p w:rsidR="008A79F1" w:rsidRPr="008A79F1" w:rsidRDefault="008A79F1" w:rsidP="008A79F1">
      <w:pPr>
        <w:tabs>
          <w:tab w:val="left" w:pos="4290"/>
        </w:tabs>
        <w:ind w:firstLine="397"/>
        <w:jc w:val="both"/>
        <w:rPr>
          <w:rFonts w:ascii="Arial" w:hAnsi="Arial" w:cs="Arial"/>
          <w:i/>
          <w:sz w:val="20"/>
          <w:szCs w:val="20"/>
        </w:rPr>
      </w:pPr>
      <w:r w:rsidRPr="008A79F1">
        <w:rPr>
          <w:rFonts w:ascii="Arial" w:hAnsi="Arial" w:cs="Arial"/>
          <w:bCs/>
          <w:i/>
          <w:sz w:val="20"/>
          <w:szCs w:val="20"/>
        </w:rPr>
        <w:t xml:space="preserve">Очистка </w:t>
      </w:r>
      <w:proofErr w:type="spellStart"/>
      <w:r w:rsidRPr="008A79F1">
        <w:rPr>
          <w:rFonts w:ascii="Arial" w:hAnsi="Arial" w:cs="Arial"/>
          <w:bCs/>
          <w:i/>
          <w:sz w:val="20"/>
          <w:szCs w:val="20"/>
        </w:rPr>
        <w:t>биогаза</w:t>
      </w:r>
      <w:proofErr w:type="spellEnd"/>
      <w:r w:rsidRPr="008A79F1">
        <w:rPr>
          <w:rFonts w:ascii="Arial" w:hAnsi="Arial" w:cs="Arial"/>
          <w:bCs/>
          <w:i/>
          <w:sz w:val="20"/>
          <w:szCs w:val="20"/>
        </w:rPr>
        <w:t xml:space="preserve">: </w:t>
      </w:r>
    </w:p>
    <w:p w:rsidR="008A79F1" w:rsidRPr="008A79F1" w:rsidRDefault="008A79F1" w:rsidP="008A79F1">
      <w:pPr>
        <w:tabs>
          <w:tab w:val="left" w:pos="4290"/>
        </w:tabs>
        <w:ind w:firstLine="397"/>
        <w:jc w:val="both"/>
        <w:rPr>
          <w:rFonts w:ascii="Arial" w:hAnsi="Arial" w:cs="Arial"/>
          <w:sz w:val="20"/>
          <w:szCs w:val="20"/>
        </w:rPr>
      </w:pPr>
      <w:proofErr w:type="spellStart"/>
      <w:r w:rsidRPr="008A79F1">
        <w:rPr>
          <w:rFonts w:ascii="Arial" w:hAnsi="Arial" w:cs="Arial"/>
          <w:sz w:val="20"/>
          <w:szCs w:val="20"/>
        </w:rPr>
        <w:t>Биогаз</w:t>
      </w:r>
      <w:proofErr w:type="spellEnd"/>
      <w:r w:rsidRPr="008A79F1">
        <w:rPr>
          <w:rFonts w:ascii="Arial" w:hAnsi="Arial" w:cs="Arial"/>
          <w:sz w:val="20"/>
          <w:szCs w:val="20"/>
        </w:rPr>
        <w:t xml:space="preserve"> осушается и очищается для удаления сероводорода перед его использованием в качестве топлива (как для наружного, так и </w:t>
      </w:r>
      <w:proofErr w:type="gramStart"/>
      <w:r w:rsidRPr="008A79F1">
        <w:rPr>
          <w:rFonts w:ascii="Arial" w:hAnsi="Arial" w:cs="Arial"/>
          <w:sz w:val="20"/>
          <w:szCs w:val="20"/>
        </w:rPr>
        <w:t>для</w:t>
      </w:r>
      <w:proofErr w:type="gramEnd"/>
      <w:r w:rsidRPr="008A79F1">
        <w:rPr>
          <w:rFonts w:ascii="Arial" w:hAnsi="Arial" w:cs="Arial"/>
          <w:sz w:val="20"/>
          <w:szCs w:val="20"/>
        </w:rPr>
        <w:t xml:space="preserve"> внутреннего использования). Диоксид углерода также может быть удален для преобразования </w:t>
      </w:r>
      <w:proofErr w:type="spellStart"/>
      <w:r w:rsidRPr="008A79F1">
        <w:rPr>
          <w:rFonts w:ascii="Arial" w:hAnsi="Arial" w:cs="Arial"/>
          <w:sz w:val="20"/>
          <w:szCs w:val="20"/>
        </w:rPr>
        <w:t>биогаза</w:t>
      </w:r>
      <w:proofErr w:type="spellEnd"/>
      <w:r w:rsidRPr="008A79F1">
        <w:rPr>
          <w:rFonts w:ascii="Arial" w:hAnsi="Arial" w:cs="Arial"/>
          <w:sz w:val="20"/>
          <w:szCs w:val="20"/>
        </w:rPr>
        <w:t xml:space="preserve"> в </w:t>
      </w:r>
      <w:proofErr w:type="spellStart"/>
      <w:r w:rsidRPr="008A79F1">
        <w:rPr>
          <w:rFonts w:ascii="Arial" w:hAnsi="Arial" w:cs="Arial"/>
          <w:sz w:val="20"/>
          <w:szCs w:val="20"/>
        </w:rPr>
        <w:t>биометан</w:t>
      </w:r>
      <w:proofErr w:type="spellEnd"/>
      <w:r w:rsidRPr="008A79F1">
        <w:rPr>
          <w:rFonts w:ascii="Arial" w:hAnsi="Arial" w:cs="Arial"/>
          <w:sz w:val="20"/>
          <w:szCs w:val="20"/>
        </w:rPr>
        <w:t xml:space="preserve">. Методы удаления воды включают в себя: </w:t>
      </w:r>
    </w:p>
    <w:p w:rsidR="008A79F1" w:rsidRPr="008A79F1" w:rsidRDefault="008A79F1" w:rsidP="008A79F1">
      <w:pPr>
        <w:tabs>
          <w:tab w:val="left" w:pos="4290"/>
        </w:tabs>
        <w:ind w:firstLine="397"/>
        <w:jc w:val="both"/>
        <w:rPr>
          <w:rFonts w:ascii="Arial" w:hAnsi="Arial" w:cs="Arial"/>
          <w:sz w:val="20"/>
          <w:szCs w:val="20"/>
        </w:rPr>
      </w:pPr>
      <w:r w:rsidRPr="008A79F1">
        <w:rPr>
          <w:rFonts w:ascii="Arial" w:hAnsi="Arial" w:cs="Arial"/>
          <w:sz w:val="20"/>
          <w:szCs w:val="20"/>
        </w:rPr>
        <w:t xml:space="preserve">- охлаждение/конденсацию; </w:t>
      </w:r>
    </w:p>
    <w:p w:rsidR="008A79F1" w:rsidRPr="008A79F1" w:rsidRDefault="008A79F1" w:rsidP="008A79F1">
      <w:pPr>
        <w:tabs>
          <w:tab w:val="left" w:pos="4290"/>
        </w:tabs>
        <w:ind w:firstLine="397"/>
        <w:jc w:val="both"/>
        <w:rPr>
          <w:rFonts w:ascii="Arial" w:hAnsi="Arial" w:cs="Arial"/>
          <w:sz w:val="20"/>
          <w:szCs w:val="20"/>
        </w:rPr>
      </w:pPr>
      <w:r w:rsidRPr="008A79F1">
        <w:rPr>
          <w:rFonts w:ascii="Arial" w:hAnsi="Arial" w:cs="Arial"/>
          <w:sz w:val="20"/>
          <w:szCs w:val="20"/>
        </w:rPr>
        <w:t xml:space="preserve">- адсорбцию воды на поверхности осушителя; </w:t>
      </w:r>
    </w:p>
    <w:p w:rsidR="008A79F1" w:rsidRPr="008A79F1" w:rsidRDefault="008A79F1" w:rsidP="008A79F1">
      <w:pPr>
        <w:tabs>
          <w:tab w:val="left" w:pos="4290"/>
        </w:tabs>
        <w:ind w:firstLine="397"/>
        <w:jc w:val="both"/>
        <w:rPr>
          <w:rFonts w:ascii="Arial" w:hAnsi="Arial" w:cs="Arial"/>
          <w:sz w:val="20"/>
          <w:szCs w:val="20"/>
        </w:rPr>
      </w:pPr>
      <w:r w:rsidRPr="008A79F1">
        <w:rPr>
          <w:rFonts w:ascii="Arial" w:hAnsi="Arial" w:cs="Arial"/>
          <w:sz w:val="20"/>
          <w:szCs w:val="20"/>
        </w:rPr>
        <w:t xml:space="preserve">- поглощение воды в гликолевых или гигроскопичных солях. </w:t>
      </w:r>
    </w:p>
    <w:p w:rsidR="008A79F1" w:rsidRDefault="008A79F1" w:rsidP="008A79F1">
      <w:pPr>
        <w:tabs>
          <w:tab w:val="left" w:pos="4290"/>
        </w:tabs>
        <w:ind w:firstLine="397"/>
        <w:jc w:val="both"/>
        <w:rPr>
          <w:rFonts w:ascii="Arial" w:hAnsi="Arial" w:cs="Arial"/>
          <w:sz w:val="20"/>
          <w:szCs w:val="20"/>
        </w:rPr>
      </w:pPr>
      <w:r w:rsidRPr="008A79F1">
        <w:rPr>
          <w:rFonts w:ascii="Arial" w:hAnsi="Arial" w:cs="Arial"/>
          <w:sz w:val="20"/>
          <w:szCs w:val="20"/>
        </w:rPr>
        <w:t xml:space="preserve">Анаэробное разложение распространено как метод подготовки широкого спектра </w:t>
      </w:r>
      <w:proofErr w:type="spellStart"/>
      <w:r w:rsidRPr="008A79F1">
        <w:rPr>
          <w:rFonts w:ascii="Arial" w:hAnsi="Arial" w:cs="Arial"/>
          <w:sz w:val="20"/>
          <w:szCs w:val="20"/>
        </w:rPr>
        <w:t>биоразлагаемых</w:t>
      </w:r>
      <w:proofErr w:type="spellEnd"/>
      <w:r w:rsidRPr="008A79F1">
        <w:rPr>
          <w:rFonts w:ascii="Arial" w:hAnsi="Arial" w:cs="Arial"/>
          <w:sz w:val="20"/>
          <w:szCs w:val="20"/>
        </w:rPr>
        <w:t xml:space="preserve"> отходов (сырья) во всех европейских государствах-членах. Исходное сырье и применяемые процессы и методы могут широко варьироваться в разных государствах-членах ЕС из-за различных требований законодательства и местных условий.</w:t>
      </w:r>
    </w:p>
    <w:p w:rsidR="00F93549" w:rsidRPr="00F93549" w:rsidRDefault="00F93549" w:rsidP="008A79F1">
      <w:pPr>
        <w:tabs>
          <w:tab w:val="left" w:pos="4290"/>
        </w:tabs>
        <w:ind w:firstLine="397"/>
        <w:jc w:val="both"/>
        <w:rPr>
          <w:rFonts w:ascii="Arial" w:hAnsi="Arial" w:cs="Arial"/>
          <w:sz w:val="12"/>
          <w:szCs w:val="12"/>
        </w:rPr>
      </w:pPr>
    </w:p>
    <w:p w:rsidR="008A79F1" w:rsidRDefault="008A79F1" w:rsidP="008A79F1">
      <w:pPr>
        <w:tabs>
          <w:tab w:val="left" w:pos="4290"/>
        </w:tabs>
        <w:ind w:firstLine="397"/>
        <w:jc w:val="both"/>
        <w:rPr>
          <w:rFonts w:ascii="Arial" w:hAnsi="Arial" w:cs="Arial"/>
          <w:b/>
          <w:sz w:val="20"/>
          <w:szCs w:val="20"/>
        </w:rPr>
      </w:pPr>
      <w:r>
        <w:rPr>
          <w:rFonts w:ascii="Arial" w:hAnsi="Arial" w:cs="Arial"/>
          <w:b/>
          <w:sz w:val="20"/>
          <w:szCs w:val="20"/>
        </w:rPr>
        <w:t xml:space="preserve">7.2.1 </w:t>
      </w:r>
      <w:r w:rsidRPr="00003A03">
        <w:rPr>
          <w:rFonts w:ascii="Arial" w:hAnsi="Arial" w:cs="Arial"/>
          <w:b/>
          <w:sz w:val="20"/>
          <w:szCs w:val="20"/>
        </w:rPr>
        <w:t xml:space="preserve">Уровни </w:t>
      </w:r>
      <w:r>
        <w:rPr>
          <w:rFonts w:ascii="Arial" w:hAnsi="Arial" w:cs="Arial"/>
          <w:b/>
          <w:sz w:val="20"/>
          <w:szCs w:val="20"/>
        </w:rPr>
        <w:t>воздействия</w:t>
      </w:r>
      <w:r w:rsidRPr="00003A03">
        <w:rPr>
          <w:rFonts w:ascii="Arial" w:hAnsi="Arial" w:cs="Arial"/>
          <w:b/>
          <w:sz w:val="20"/>
          <w:szCs w:val="20"/>
        </w:rPr>
        <w:t xml:space="preserve"> </w:t>
      </w:r>
      <w:r>
        <w:rPr>
          <w:rFonts w:ascii="Arial" w:hAnsi="Arial" w:cs="Arial"/>
          <w:b/>
          <w:sz w:val="20"/>
          <w:szCs w:val="20"/>
        </w:rPr>
        <w:t xml:space="preserve">на окружающую среду </w:t>
      </w:r>
      <w:r w:rsidRPr="00003A03">
        <w:rPr>
          <w:rFonts w:ascii="Arial" w:hAnsi="Arial" w:cs="Arial"/>
          <w:b/>
          <w:sz w:val="20"/>
          <w:szCs w:val="20"/>
        </w:rPr>
        <w:t>и потребления</w:t>
      </w:r>
      <w:r>
        <w:rPr>
          <w:rFonts w:ascii="Arial" w:hAnsi="Arial" w:cs="Arial"/>
          <w:b/>
          <w:sz w:val="20"/>
          <w:szCs w:val="20"/>
        </w:rPr>
        <w:t xml:space="preserve"> </w:t>
      </w:r>
      <w:proofErr w:type="gramStart"/>
      <w:r>
        <w:rPr>
          <w:rFonts w:ascii="Arial" w:hAnsi="Arial" w:cs="Arial"/>
          <w:b/>
          <w:sz w:val="20"/>
          <w:szCs w:val="20"/>
        </w:rPr>
        <w:t>природных</w:t>
      </w:r>
      <w:proofErr w:type="gramEnd"/>
      <w:r>
        <w:rPr>
          <w:rFonts w:ascii="Arial" w:hAnsi="Arial" w:cs="Arial"/>
          <w:b/>
          <w:sz w:val="20"/>
          <w:szCs w:val="20"/>
        </w:rPr>
        <w:t xml:space="preserve"> ресурсов</w:t>
      </w:r>
    </w:p>
    <w:p w:rsidR="00F93549" w:rsidRPr="00F93549" w:rsidRDefault="00F93549" w:rsidP="008A79F1">
      <w:pPr>
        <w:tabs>
          <w:tab w:val="left" w:pos="4290"/>
        </w:tabs>
        <w:ind w:firstLine="397"/>
        <w:jc w:val="both"/>
        <w:rPr>
          <w:rFonts w:ascii="Arial" w:hAnsi="Arial" w:cs="Arial"/>
          <w:b/>
          <w:sz w:val="8"/>
          <w:szCs w:val="8"/>
        </w:rPr>
      </w:pPr>
    </w:p>
    <w:p w:rsidR="00553A24" w:rsidRPr="00553A24" w:rsidRDefault="00553A24" w:rsidP="00553A24">
      <w:pPr>
        <w:tabs>
          <w:tab w:val="left" w:pos="4290"/>
        </w:tabs>
        <w:ind w:firstLine="397"/>
        <w:jc w:val="both"/>
        <w:rPr>
          <w:rFonts w:ascii="Arial" w:hAnsi="Arial" w:cs="Arial"/>
          <w:sz w:val="20"/>
          <w:szCs w:val="20"/>
        </w:rPr>
      </w:pPr>
      <w:r>
        <w:rPr>
          <w:rFonts w:ascii="Arial" w:hAnsi="Arial" w:cs="Arial"/>
          <w:sz w:val="20"/>
          <w:szCs w:val="20"/>
        </w:rPr>
        <w:t xml:space="preserve">Организация отбора проб и проведения измерений в области охраны окружающей среды, а также их периодичность определяется в соответствии с </w:t>
      </w:r>
      <w:r w:rsidRPr="009E3687">
        <w:rPr>
          <w:rFonts w:ascii="Arial" w:hAnsi="Arial" w:cs="Arial"/>
          <w:sz w:val="20"/>
          <w:szCs w:val="20"/>
        </w:rPr>
        <w:t>[</w:t>
      </w:r>
      <w:r w:rsidR="00A959FB">
        <w:rPr>
          <w:rFonts w:ascii="Arial" w:hAnsi="Arial" w:cs="Arial"/>
          <w:sz w:val="20"/>
          <w:szCs w:val="20"/>
        </w:rPr>
        <w:t>3</w:t>
      </w:r>
      <w:r w:rsidRPr="009E3687">
        <w:rPr>
          <w:rFonts w:ascii="Arial" w:hAnsi="Arial" w:cs="Arial"/>
          <w:sz w:val="20"/>
          <w:szCs w:val="20"/>
        </w:rPr>
        <w:t>].</w:t>
      </w:r>
    </w:p>
    <w:p w:rsidR="008A79F1" w:rsidRPr="000A6E4C" w:rsidRDefault="008A79F1" w:rsidP="008A79F1">
      <w:pPr>
        <w:tabs>
          <w:tab w:val="left" w:pos="4290"/>
        </w:tabs>
        <w:ind w:firstLine="397"/>
        <w:jc w:val="both"/>
        <w:rPr>
          <w:rFonts w:ascii="Arial" w:hAnsi="Arial" w:cs="Arial"/>
          <w:b/>
          <w:i/>
          <w:sz w:val="20"/>
          <w:szCs w:val="20"/>
        </w:rPr>
      </w:pPr>
      <w:r w:rsidRPr="000A6E4C">
        <w:rPr>
          <w:rFonts w:ascii="Arial" w:hAnsi="Arial" w:cs="Arial"/>
          <w:b/>
          <w:i/>
          <w:sz w:val="20"/>
          <w:szCs w:val="20"/>
        </w:rPr>
        <w:t>Выбросы в атмосферный воздух</w:t>
      </w:r>
    </w:p>
    <w:p w:rsidR="008A79F1" w:rsidRPr="00A85E24" w:rsidRDefault="008A79F1" w:rsidP="008A79F1">
      <w:pPr>
        <w:pStyle w:val="Default"/>
        <w:ind w:firstLine="397"/>
        <w:jc w:val="both"/>
        <w:rPr>
          <w:rFonts w:ascii="Arial" w:hAnsi="Arial" w:cs="Arial"/>
          <w:sz w:val="20"/>
          <w:szCs w:val="20"/>
        </w:rPr>
      </w:pPr>
      <w:r w:rsidRPr="00A85E24">
        <w:rPr>
          <w:rFonts w:ascii="Arial" w:hAnsi="Arial" w:cs="Arial"/>
          <w:sz w:val="20"/>
          <w:szCs w:val="20"/>
        </w:rPr>
        <w:t xml:space="preserve">Сам процесс анаэробного разложения является закрытым, но выбросы в </w:t>
      </w:r>
      <w:r w:rsidR="000308EA">
        <w:rPr>
          <w:rFonts w:ascii="Arial" w:hAnsi="Arial" w:cs="Arial"/>
          <w:sz w:val="20"/>
          <w:szCs w:val="20"/>
        </w:rPr>
        <w:t xml:space="preserve">атмосферный воздух </w:t>
      </w:r>
      <w:r w:rsidRPr="00A85E24">
        <w:rPr>
          <w:rFonts w:ascii="Arial" w:hAnsi="Arial" w:cs="Arial"/>
          <w:sz w:val="20"/>
          <w:szCs w:val="20"/>
        </w:rPr>
        <w:t>могут образовываться, например, в результате:</w:t>
      </w:r>
    </w:p>
    <w:p w:rsidR="008A79F1" w:rsidRPr="00A85E24" w:rsidRDefault="008A79F1" w:rsidP="008A79F1">
      <w:pPr>
        <w:pStyle w:val="Default"/>
        <w:numPr>
          <w:ilvl w:val="0"/>
          <w:numId w:val="45"/>
        </w:numPr>
        <w:jc w:val="both"/>
        <w:rPr>
          <w:rFonts w:ascii="Arial" w:hAnsi="Arial" w:cs="Arial"/>
          <w:sz w:val="20"/>
          <w:szCs w:val="20"/>
        </w:rPr>
      </w:pPr>
      <w:r w:rsidRPr="00A85E24">
        <w:rPr>
          <w:rFonts w:ascii="Arial" w:hAnsi="Arial" w:cs="Arial"/>
          <w:sz w:val="20"/>
          <w:szCs w:val="20"/>
        </w:rPr>
        <w:t>погрузки и разгрузки отходов;</w:t>
      </w:r>
    </w:p>
    <w:p w:rsidR="008A79F1" w:rsidRPr="00A85E24" w:rsidRDefault="008A79F1" w:rsidP="008A79F1">
      <w:pPr>
        <w:pStyle w:val="af3"/>
        <w:numPr>
          <w:ilvl w:val="0"/>
          <w:numId w:val="45"/>
        </w:numPr>
        <w:autoSpaceDE w:val="0"/>
        <w:autoSpaceDN w:val="0"/>
        <w:adjustRightInd w:val="0"/>
        <w:spacing w:after="76" w:line="240" w:lineRule="auto"/>
        <w:rPr>
          <w:rFonts w:ascii="Arial" w:hAnsi="Arial" w:cs="Arial"/>
          <w:color w:val="000000"/>
          <w:sz w:val="20"/>
          <w:szCs w:val="20"/>
        </w:rPr>
      </w:pPr>
      <w:r w:rsidRPr="00A85E24">
        <w:rPr>
          <w:rFonts w:ascii="Arial" w:hAnsi="Arial" w:cs="Arial"/>
          <w:color w:val="000000"/>
          <w:sz w:val="20"/>
          <w:szCs w:val="20"/>
        </w:rPr>
        <w:t xml:space="preserve">транспортировки в реактор и из реактора; </w:t>
      </w:r>
    </w:p>
    <w:p w:rsidR="008A79F1" w:rsidRPr="00A85E24" w:rsidRDefault="008A79F1" w:rsidP="008A79F1">
      <w:pPr>
        <w:pStyle w:val="af3"/>
        <w:numPr>
          <w:ilvl w:val="0"/>
          <w:numId w:val="45"/>
        </w:numPr>
        <w:autoSpaceDE w:val="0"/>
        <w:autoSpaceDN w:val="0"/>
        <w:adjustRightInd w:val="0"/>
        <w:spacing w:after="76" w:line="240" w:lineRule="auto"/>
        <w:rPr>
          <w:rFonts w:ascii="Arial" w:hAnsi="Arial" w:cs="Arial"/>
          <w:color w:val="000000"/>
          <w:sz w:val="20"/>
          <w:szCs w:val="20"/>
        </w:rPr>
      </w:pPr>
      <w:r w:rsidRPr="00A85E24">
        <w:rPr>
          <w:rFonts w:ascii="Arial" w:hAnsi="Arial" w:cs="Arial"/>
          <w:color w:val="000000"/>
          <w:sz w:val="20"/>
          <w:szCs w:val="20"/>
        </w:rPr>
        <w:t xml:space="preserve">открытого хранения; </w:t>
      </w:r>
    </w:p>
    <w:p w:rsidR="008A79F1" w:rsidRPr="00A85E24" w:rsidRDefault="008A79F1" w:rsidP="008A79F1">
      <w:pPr>
        <w:pStyle w:val="af3"/>
        <w:numPr>
          <w:ilvl w:val="0"/>
          <w:numId w:val="45"/>
        </w:numPr>
        <w:autoSpaceDE w:val="0"/>
        <w:autoSpaceDN w:val="0"/>
        <w:adjustRightInd w:val="0"/>
        <w:spacing w:after="76" w:line="240" w:lineRule="auto"/>
        <w:rPr>
          <w:rFonts w:ascii="Arial" w:hAnsi="Arial" w:cs="Arial"/>
          <w:color w:val="000000"/>
          <w:sz w:val="20"/>
          <w:szCs w:val="20"/>
        </w:rPr>
      </w:pPr>
      <w:r w:rsidRPr="00A85E24">
        <w:rPr>
          <w:rFonts w:ascii="Arial" w:hAnsi="Arial" w:cs="Arial"/>
          <w:color w:val="000000"/>
          <w:sz w:val="20"/>
          <w:szCs w:val="20"/>
        </w:rPr>
        <w:t xml:space="preserve">разделения, предварительной подготовки и смешивания отходов (например, с </w:t>
      </w:r>
      <w:proofErr w:type="spellStart"/>
      <w:r w:rsidRPr="00A85E24">
        <w:rPr>
          <w:rFonts w:ascii="Arial" w:hAnsi="Arial" w:cs="Arial"/>
          <w:color w:val="000000"/>
          <w:sz w:val="20"/>
          <w:szCs w:val="20"/>
        </w:rPr>
        <w:t>дигестатом</w:t>
      </w:r>
      <w:proofErr w:type="spellEnd"/>
      <w:r w:rsidRPr="00A85E24">
        <w:rPr>
          <w:rFonts w:ascii="Arial" w:hAnsi="Arial" w:cs="Arial"/>
          <w:color w:val="000000"/>
          <w:sz w:val="20"/>
          <w:szCs w:val="20"/>
        </w:rPr>
        <w:t xml:space="preserve">); </w:t>
      </w:r>
    </w:p>
    <w:p w:rsidR="008A79F1" w:rsidRPr="00A85E24" w:rsidRDefault="008A79F1" w:rsidP="008A79F1">
      <w:pPr>
        <w:pStyle w:val="af3"/>
        <w:numPr>
          <w:ilvl w:val="0"/>
          <w:numId w:val="45"/>
        </w:numPr>
        <w:autoSpaceDE w:val="0"/>
        <w:autoSpaceDN w:val="0"/>
        <w:adjustRightInd w:val="0"/>
        <w:spacing w:after="76" w:line="240" w:lineRule="auto"/>
        <w:rPr>
          <w:rFonts w:ascii="Arial" w:hAnsi="Arial" w:cs="Arial"/>
          <w:color w:val="000000"/>
          <w:sz w:val="20"/>
          <w:szCs w:val="20"/>
        </w:rPr>
      </w:pPr>
      <w:r w:rsidRPr="00A85E24">
        <w:rPr>
          <w:rFonts w:ascii="Arial" w:hAnsi="Arial" w:cs="Arial"/>
          <w:color w:val="000000"/>
          <w:sz w:val="20"/>
          <w:szCs w:val="20"/>
        </w:rPr>
        <w:t xml:space="preserve">открытых реакторов или резервуаров; </w:t>
      </w:r>
    </w:p>
    <w:p w:rsidR="008A79F1" w:rsidRPr="00A85E24" w:rsidRDefault="008A79F1" w:rsidP="008A79F1">
      <w:pPr>
        <w:pStyle w:val="af3"/>
        <w:numPr>
          <w:ilvl w:val="0"/>
          <w:numId w:val="45"/>
        </w:numPr>
        <w:autoSpaceDE w:val="0"/>
        <w:autoSpaceDN w:val="0"/>
        <w:adjustRightInd w:val="0"/>
        <w:spacing w:after="76" w:line="240" w:lineRule="auto"/>
        <w:rPr>
          <w:rFonts w:ascii="Arial" w:hAnsi="Arial" w:cs="Arial"/>
          <w:color w:val="000000"/>
          <w:sz w:val="20"/>
          <w:szCs w:val="20"/>
        </w:rPr>
      </w:pPr>
      <w:r w:rsidRPr="00A85E24">
        <w:rPr>
          <w:rFonts w:ascii="Arial" w:hAnsi="Arial" w:cs="Arial"/>
          <w:color w:val="000000"/>
          <w:sz w:val="20"/>
          <w:szCs w:val="20"/>
        </w:rPr>
        <w:t xml:space="preserve">кондиционирования </w:t>
      </w:r>
      <w:proofErr w:type="spellStart"/>
      <w:r w:rsidRPr="00A85E24">
        <w:rPr>
          <w:rFonts w:ascii="Arial" w:hAnsi="Arial" w:cs="Arial"/>
          <w:color w:val="000000"/>
          <w:sz w:val="20"/>
          <w:szCs w:val="20"/>
        </w:rPr>
        <w:t>дигестата</w:t>
      </w:r>
      <w:proofErr w:type="spellEnd"/>
      <w:r w:rsidRPr="00A85E24">
        <w:rPr>
          <w:rFonts w:ascii="Arial" w:hAnsi="Arial" w:cs="Arial"/>
          <w:color w:val="000000"/>
          <w:sz w:val="20"/>
          <w:szCs w:val="20"/>
        </w:rPr>
        <w:t xml:space="preserve">; </w:t>
      </w:r>
    </w:p>
    <w:p w:rsidR="008A79F1" w:rsidRPr="00A85E24" w:rsidRDefault="008A79F1" w:rsidP="008A79F1">
      <w:pPr>
        <w:pStyle w:val="af3"/>
        <w:numPr>
          <w:ilvl w:val="0"/>
          <w:numId w:val="45"/>
        </w:numPr>
        <w:autoSpaceDE w:val="0"/>
        <w:autoSpaceDN w:val="0"/>
        <w:adjustRightInd w:val="0"/>
        <w:spacing w:after="76" w:line="240" w:lineRule="auto"/>
        <w:rPr>
          <w:rFonts w:ascii="Arial" w:hAnsi="Arial" w:cs="Arial"/>
          <w:color w:val="000000"/>
          <w:sz w:val="20"/>
          <w:szCs w:val="20"/>
        </w:rPr>
      </w:pPr>
      <w:r w:rsidRPr="00A85E24">
        <w:rPr>
          <w:rFonts w:ascii="Arial" w:hAnsi="Arial" w:cs="Arial"/>
          <w:color w:val="000000"/>
          <w:sz w:val="20"/>
          <w:szCs w:val="20"/>
        </w:rPr>
        <w:t xml:space="preserve">очистки и кондиционирования </w:t>
      </w:r>
      <w:proofErr w:type="spellStart"/>
      <w:r w:rsidRPr="00A85E24">
        <w:rPr>
          <w:rFonts w:ascii="Arial" w:hAnsi="Arial" w:cs="Arial"/>
          <w:color w:val="000000"/>
          <w:sz w:val="20"/>
          <w:szCs w:val="20"/>
        </w:rPr>
        <w:t>биогаза</w:t>
      </w:r>
      <w:proofErr w:type="spellEnd"/>
      <w:r w:rsidRPr="00A85E24">
        <w:rPr>
          <w:rFonts w:ascii="Arial" w:hAnsi="Arial" w:cs="Arial"/>
          <w:color w:val="000000"/>
          <w:sz w:val="20"/>
          <w:szCs w:val="20"/>
        </w:rPr>
        <w:t xml:space="preserve">; </w:t>
      </w:r>
    </w:p>
    <w:p w:rsidR="008A79F1" w:rsidRPr="00A85E24" w:rsidRDefault="008A79F1" w:rsidP="008A79F1">
      <w:pPr>
        <w:pStyle w:val="af3"/>
        <w:numPr>
          <w:ilvl w:val="0"/>
          <w:numId w:val="45"/>
        </w:numPr>
        <w:autoSpaceDE w:val="0"/>
        <w:autoSpaceDN w:val="0"/>
        <w:adjustRightInd w:val="0"/>
        <w:spacing w:after="0" w:line="240" w:lineRule="auto"/>
        <w:rPr>
          <w:rFonts w:ascii="Arial" w:hAnsi="Arial" w:cs="Arial"/>
          <w:color w:val="000000"/>
          <w:sz w:val="20"/>
          <w:szCs w:val="20"/>
        </w:rPr>
      </w:pPr>
      <w:r w:rsidRPr="00A85E24">
        <w:rPr>
          <w:rFonts w:ascii="Arial" w:hAnsi="Arial" w:cs="Arial"/>
          <w:color w:val="000000"/>
          <w:sz w:val="20"/>
          <w:szCs w:val="20"/>
        </w:rPr>
        <w:t xml:space="preserve">последующей подготовки. </w:t>
      </w:r>
    </w:p>
    <w:p w:rsidR="008A79F1" w:rsidRPr="00030001" w:rsidRDefault="008A79F1" w:rsidP="008A79F1">
      <w:pPr>
        <w:pStyle w:val="Default"/>
        <w:ind w:firstLine="397"/>
        <w:jc w:val="both"/>
        <w:rPr>
          <w:rFonts w:ascii="Arial" w:hAnsi="Arial" w:cs="Arial"/>
          <w:sz w:val="20"/>
          <w:szCs w:val="20"/>
        </w:rPr>
      </w:pPr>
      <w:r w:rsidRPr="00030001">
        <w:rPr>
          <w:rFonts w:ascii="Arial" w:hAnsi="Arial" w:cs="Arial"/>
          <w:sz w:val="20"/>
          <w:szCs w:val="20"/>
        </w:rPr>
        <w:t xml:space="preserve">Основной газообразный выброс (метан) является целевым продуктом процесса анаэробного разложения, который </w:t>
      </w:r>
      <w:proofErr w:type="gramStart"/>
      <w:r w:rsidRPr="00030001">
        <w:rPr>
          <w:rFonts w:ascii="Arial" w:hAnsi="Arial" w:cs="Arial"/>
          <w:sz w:val="20"/>
          <w:szCs w:val="20"/>
        </w:rPr>
        <w:t>используется в качестве источника возобновляемой энергии и тем самым увеличивает</w:t>
      </w:r>
      <w:proofErr w:type="gramEnd"/>
      <w:r w:rsidRPr="00030001">
        <w:rPr>
          <w:rFonts w:ascii="Arial" w:hAnsi="Arial" w:cs="Arial"/>
          <w:sz w:val="20"/>
          <w:szCs w:val="20"/>
        </w:rPr>
        <w:t xml:space="preserve"> прибыль и снижает выбросы парниковых газов.</w:t>
      </w:r>
    </w:p>
    <w:p w:rsidR="008A79F1" w:rsidRPr="00030001" w:rsidRDefault="008A79F1" w:rsidP="008A79F1">
      <w:pPr>
        <w:pStyle w:val="Default"/>
        <w:ind w:firstLine="397"/>
        <w:jc w:val="both"/>
        <w:rPr>
          <w:rFonts w:ascii="Arial" w:hAnsi="Arial" w:cs="Arial"/>
          <w:sz w:val="20"/>
          <w:szCs w:val="20"/>
        </w:rPr>
      </w:pPr>
      <w:r w:rsidRPr="00030001">
        <w:rPr>
          <w:rFonts w:ascii="Arial" w:hAnsi="Arial" w:cs="Arial"/>
          <w:sz w:val="20"/>
          <w:szCs w:val="20"/>
        </w:rPr>
        <w:t xml:space="preserve">Однако из-за клапанов сброса давления, плохо герметизированных уловителей воды или отвода конденсата, а также из-за оттока метана из хранилища </w:t>
      </w:r>
      <w:proofErr w:type="spellStart"/>
      <w:r w:rsidRPr="00030001">
        <w:rPr>
          <w:rFonts w:ascii="Arial" w:hAnsi="Arial" w:cs="Arial"/>
          <w:sz w:val="20"/>
          <w:szCs w:val="20"/>
        </w:rPr>
        <w:t>биогаза</w:t>
      </w:r>
      <w:proofErr w:type="spellEnd"/>
      <w:r w:rsidRPr="00030001">
        <w:rPr>
          <w:rFonts w:ascii="Arial" w:hAnsi="Arial" w:cs="Arial"/>
          <w:sz w:val="20"/>
          <w:szCs w:val="20"/>
        </w:rPr>
        <w:t xml:space="preserve"> могут возникать неконтролируемые выбросы </w:t>
      </w:r>
      <w:proofErr w:type="spellStart"/>
      <w:r w:rsidRPr="00030001">
        <w:rPr>
          <w:rFonts w:ascii="Arial" w:hAnsi="Arial" w:cs="Arial"/>
          <w:sz w:val="20"/>
          <w:szCs w:val="20"/>
        </w:rPr>
        <w:t>биогаза</w:t>
      </w:r>
      <w:proofErr w:type="spellEnd"/>
      <w:r w:rsidRPr="00030001">
        <w:rPr>
          <w:rFonts w:ascii="Arial" w:hAnsi="Arial" w:cs="Arial"/>
          <w:sz w:val="20"/>
          <w:szCs w:val="20"/>
        </w:rPr>
        <w:t>. Это может привести к ряду факторов риска, включая риск пожара или взрыва, а также токсичность от загрязняющих газов, таких как H</w:t>
      </w:r>
      <w:r w:rsidRPr="0002343E">
        <w:rPr>
          <w:rFonts w:ascii="Arial" w:hAnsi="Arial" w:cs="Arial"/>
          <w:sz w:val="20"/>
          <w:szCs w:val="20"/>
          <w:vertAlign w:val="subscript"/>
        </w:rPr>
        <w:t>2</w:t>
      </w:r>
      <w:r w:rsidRPr="00030001">
        <w:rPr>
          <w:rFonts w:ascii="Arial" w:hAnsi="Arial" w:cs="Arial"/>
          <w:sz w:val="20"/>
          <w:szCs w:val="20"/>
        </w:rPr>
        <w:t>S. H</w:t>
      </w:r>
      <w:r w:rsidRPr="0002343E">
        <w:rPr>
          <w:rFonts w:ascii="Arial" w:hAnsi="Arial" w:cs="Arial"/>
          <w:sz w:val="20"/>
          <w:szCs w:val="20"/>
          <w:vertAlign w:val="subscript"/>
        </w:rPr>
        <w:t>2</w:t>
      </w:r>
      <w:r w:rsidRPr="00030001">
        <w:rPr>
          <w:rFonts w:ascii="Arial" w:hAnsi="Arial" w:cs="Arial"/>
          <w:sz w:val="20"/>
          <w:szCs w:val="20"/>
        </w:rPr>
        <w:t xml:space="preserve">S, азотные соединения и меркаптаны, присутствующие в </w:t>
      </w:r>
      <w:proofErr w:type="spellStart"/>
      <w:r w:rsidRPr="00030001">
        <w:rPr>
          <w:rFonts w:ascii="Arial" w:hAnsi="Arial" w:cs="Arial"/>
          <w:sz w:val="20"/>
          <w:szCs w:val="20"/>
        </w:rPr>
        <w:t>биогазе</w:t>
      </w:r>
      <w:proofErr w:type="spellEnd"/>
      <w:r w:rsidRPr="00030001">
        <w:rPr>
          <w:rFonts w:ascii="Arial" w:hAnsi="Arial" w:cs="Arial"/>
          <w:sz w:val="20"/>
          <w:szCs w:val="20"/>
        </w:rPr>
        <w:t>, также могут иметь сильный запах.</w:t>
      </w:r>
    </w:p>
    <w:p w:rsidR="008A79F1" w:rsidRDefault="008A79F1" w:rsidP="008A79F1">
      <w:pPr>
        <w:tabs>
          <w:tab w:val="left" w:pos="4290"/>
        </w:tabs>
        <w:ind w:firstLine="397"/>
        <w:jc w:val="both"/>
        <w:rPr>
          <w:rFonts w:ascii="Arial" w:hAnsi="Arial" w:cs="Arial"/>
          <w:sz w:val="20"/>
          <w:szCs w:val="20"/>
        </w:rPr>
      </w:pPr>
      <w:r w:rsidRPr="00E44B17">
        <w:rPr>
          <w:rFonts w:ascii="Arial" w:hAnsi="Arial" w:cs="Arial"/>
          <w:sz w:val="20"/>
          <w:szCs w:val="20"/>
        </w:rPr>
        <w:t xml:space="preserve">Большая часть измерений связана с выбросами от сжигания </w:t>
      </w:r>
      <w:proofErr w:type="spellStart"/>
      <w:r w:rsidRPr="00E44B17">
        <w:rPr>
          <w:rFonts w:ascii="Arial" w:hAnsi="Arial" w:cs="Arial"/>
          <w:sz w:val="20"/>
          <w:szCs w:val="20"/>
        </w:rPr>
        <w:t>биогаза</w:t>
      </w:r>
      <w:proofErr w:type="spellEnd"/>
      <w:r w:rsidRPr="00E44B17">
        <w:rPr>
          <w:rFonts w:ascii="Arial" w:hAnsi="Arial" w:cs="Arial"/>
          <w:sz w:val="20"/>
          <w:szCs w:val="20"/>
        </w:rPr>
        <w:t xml:space="preserve"> (SO</w:t>
      </w:r>
      <w:r w:rsidRPr="00E44B17">
        <w:rPr>
          <w:rFonts w:ascii="Arial" w:hAnsi="Arial" w:cs="Arial"/>
          <w:sz w:val="20"/>
          <w:szCs w:val="20"/>
          <w:vertAlign w:val="subscript"/>
        </w:rPr>
        <w:t>X</w:t>
      </w:r>
      <w:r w:rsidRPr="00E44B17">
        <w:rPr>
          <w:rFonts w:ascii="Arial" w:hAnsi="Arial" w:cs="Arial"/>
          <w:sz w:val="20"/>
          <w:szCs w:val="20"/>
        </w:rPr>
        <w:t>, NO</w:t>
      </w:r>
      <w:r w:rsidRPr="00E44B17">
        <w:rPr>
          <w:rFonts w:ascii="Arial" w:hAnsi="Arial" w:cs="Arial"/>
          <w:sz w:val="20"/>
          <w:szCs w:val="20"/>
          <w:vertAlign w:val="subscript"/>
        </w:rPr>
        <w:t>X</w:t>
      </w:r>
      <w:r w:rsidRPr="00E44B17">
        <w:rPr>
          <w:rFonts w:ascii="Arial" w:hAnsi="Arial" w:cs="Arial"/>
          <w:sz w:val="20"/>
          <w:szCs w:val="20"/>
        </w:rPr>
        <w:t>, CO).</w:t>
      </w:r>
    </w:p>
    <w:p w:rsidR="008A79F1" w:rsidRDefault="008A79F1" w:rsidP="008A79F1">
      <w:pPr>
        <w:tabs>
          <w:tab w:val="left" w:pos="4290"/>
        </w:tabs>
        <w:ind w:firstLine="397"/>
        <w:jc w:val="both"/>
        <w:rPr>
          <w:rFonts w:ascii="Arial" w:hAnsi="Arial" w:cs="Arial"/>
          <w:sz w:val="20"/>
          <w:szCs w:val="20"/>
        </w:rPr>
      </w:pPr>
      <w:r w:rsidRPr="00E44B17">
        <w:rPr>
          <w:rFonts w:ascii="Arial" w:hAnsi="Arial" w:cs="Arial"/>
          <w:sz w:val="20"/>
          <w:szCs w:val="20"/>
        </w:rPr>
        <w:t xml:space="preserve">Наиболее часто контролируемыми параметрами для выбросов на биологических этапах процесса (т.е. без учета сжигания </w:t>
      </w:r>
      <w:proofErr w:type="spellStart"/>
      <w:r w:rsidRPr="00E44B17">
        <w:rPr>
          <w:rFonts w:ascii="Arial" w:hAnsi="Arial" w:cs="Arial"/>
          <w:sz w:val="20"/>
          <w:szCs w:val="20"/>
        </w:rPr>
        <w:t>биогаза</w:t>
      </w:r>
      <w:proofErr w:type="spellEnd"/>
      <w:r w:rsidRPr="00E44B17">
        <w:rPr>
          <w:rFonts w:ascii="Arial" w:hAnsi="Arial" w:cs="Arial"/>
          <w:sz w:val="20"/>
          <w:szCs w:val="20"/>
        </w:rPr>
        <w:t>), являются NH</w:t>
      </w:r>
      <w:r w:rsidRPr="00E44B17">
        <w:rPr>
          <w:rFonts w:ascii="Arial" w:hAnsi="Arial" w:cs="Arial"/>
          <w:sz w:val="20"/>
          <w:szCs w:val="20"/>
          <w:vertAlign w:val="subscript"/>
        </w:rPr>
        <w:t>3</w:t>
      </w:r>
      <w:r w:rsidR="000308EA">
        <w:rPr>
          <w:rFonts w:ascii="Arial" w:hAnsi="Arial" w:cs="Arial"/>
          <w:sz w:val="20"/>
          <w:szCs w:val="20"/>
        </w:rPr>
        <w:t xml:space="preserve"> и </w:t>
      </w:r>
      <w:r w:rsidRPr="00E44B17">
        <w:rPr>
          <w:rFonts w:ascii="Arial" w:hAnsi="Arial" w:cs="Arial"/>
          <w:sz w:val="20"/>
          <w:szCs w:val="20"/>
        </w:rPr>
        <w:t>НМЛОС.</w:t>
      </w:r>
    </w:p>
    <w:p w:rsidR="00B7695E" w:rsidRDefault="00B7695E" w:rsidP="00B7695E">
      <w:pPr>
        <w:tabs>
          <w:tab w:val="left" w:pos="4290"/>
        </w:tabs>
        <w:ind w:firstLine="397"/>
        <w:jc w:val="both"/>
        <w:rPr>
          <w:rFonts w:ascii="Arial" w:hAnsi="Arial" w:cs="Arial"/>
          <w:b/>
          <w:i/>
          <w:sz w:val="20"/>
          <w:szCs w:val="20"/>
        </w:rPr>
      </w:pPr>
      <w:r>
        <w:rPr>
          <w:rFonts w:ascii="Arial" w:hAnsi="Arial" w:cs="Arial"/>
          <w:b/>
          <w:i/>
          <w:sz w:val="20"/>
          <w:szCs w:val="20"/>
        </w:rPr>
        <w:t>Сброс</w:t>
      </w:r>
      <w:r w:rsidRPr="000A6E4C">
        <w:rPr>
          <w:rFonts w:ascii="Arial" w:hAnsi="Arial" w:cs="Arial"/>
          <w:b/>
          <w:i/>
          <w:sz w:val="20"/>
          <w:szCs w:val="20"/>
        </w:rPr>
        <w:t xml:space="preserve"> в </w:t>
      </w:r>
      <w:r>
        <w:rPr>
          <w:rFonts w:ascii="Arial" w:hAnsi="Arial" w:cs="Arial"/>
          <w:b/>
          <w:i/>
          <w:sz w:val="20"/>
          <w:szCs w:val="20"/>
        </w:rPr>
        <w:t>водные объекты и водопотребление</w:t>
      </w:r>
    </w:p>
    <w:p w:rsidR="00B7695E" w:rsidRPr="00302250" w:rsidRDefault="00B7695E" w:rsidP="00B7695E">
      <w:pPr>
        <w:tabs>
          <w:tab w:val="left" w:pos="4290"/>
        </w:tabs>
        <w:ind w:firstLine="397"/>
        <w:jc w:val="both"/>
        <w:rPr>
          <w:rFonts w:ascii="Arial" w:hAnsi="Arial" w:cs="Arial"/>
          <w:sz w:val="20"/>
          <w:szCs w:val="20"/>
        </w:rPr>
      </w:pPr>
      <w:r w:rsidRPr="00302250">
        <w:rPr>
          <w:rFonts w:ascii="Arial" w:hAnsi="Arial" w:cs="Arial"/>
          <w:sz w:val="20"/>
          <w:szCs w:val="20"/>
        </w:rPr>
        <w:t xml:space="preserve">Хотя анаэробные системы можно эксплуатировать поэтапно для снижения общего ХПК в сточных водах, они обычно используются для эффективного производства метана, </w:t>
      </w:r>
      <w:proofErr w:type="gramStart"/>
      <w:r w:rsidRPr="00302250">
        <w:rPr>
          <w:rFonts w:ascii="Arial" w:hAnsi="Arial" w:cs="Arial"/>
          <w:sz w:val="20"/>
          <w:szCs w:val="20"/>
        </w:rPr>
        <w:t>и</w:t>
      </w:r>
      <w:proofErr w:type="gramEnd"/>
      <w:r w:rsidRPr="00302250">
        <w:rPr>
          <w:rFonts w:ascii="Arial" w:hAnsi="Arial" w:cs="Arial"/>
          <w:sz w:val="20"/>
          <w:szCs w:val="20"/>
        </w:rPr>
        <w:t xml:space="preserve"> поэтому жидкие стоки обычно более концентрированы, чем стоки из аэробных систем. Сточные воды могут быть </w:t>
      </w:r>
      <w:proofErr w:type="gramStart"/>
      <w:r w:rsidRPr="00302250">
        <w:rPr>
          <w:rFonts w:ascii="Arial" w:hAnsi="Arial" w:cs="Arial"/>
          <w:sz w:val="20"/>
          <w:szCs w:val="20"/>
        </w:rPr>
        <w:t>собраны и использованы</w:t>
      </w:r>
      <w:proofErr w:type="gramEnd"/>
      <w:r w:rsidRPr="00302250">
        <w:rPr>
          <w:rFonts w:ascii="Arial" w:hAnsi="Arial" w:cs="Arial"/>
          <w:sz w:val="20"/>
          <w:szCs w:val="20"/>
        </w:rPr>
        <w:t xml:space="preserve"> в процессе анаэробного разложения или на установках компостирования.</w:t>
      </w:r>
    </w:p>
    <w:p w:rsidR="000308EA" w:rsidRDefault="00953C03" w:rsidP="008A79F1">
      <w:pPr>
        <w:tabs>
          <w:tab w:val="left" w:pos="4290"/>
        </w:tabs>
        <w:ind w:firstLine="397"/>
        <w:jc w:val="both"/>
        <w:rPr>
          <w:rFonts w:ascii="Arial" w:hAnsi="Arial" w:cs="Arial"/>
          <w:sz w:val="20"/>
          <w:szCs w:val="20"/>
        </w:rPr>
      </w:pPr>
      <w:r w:rsidRPr="00953C03">
        <w:rPr>
          <w:rFonts w:ascii="Arial" w:hAnsi="Arial" w:cs="Arial"/>
          <w:sz w:val="20"/>
          <w:szCs w:val="20"/>
        </w:rPr>
        <w:t xml:space="preserve">Контролируемыми параметрами являются в основном </w:t>
      </w:r>
      <w:proofErr w:type="spellStart"/>
      <w:r w:rsidRPr="00953C03">
        <w:rPr>
          <w:rFonts w:ascii="Arial" w:hAnsi="Arial" w:cs="Arial"/>
          <w:sz w:val="20"/>
          <w:szCs w:val="20"/>
        </w:rPr>
        <w:t>pH</w:t>
      </w:r>
      <w:proofErr w:type="spellEnd"/>
      <w:r w:rsidRPr="00953C03">
        <w:rPr>
          <w:rFonts w:ascii="Arial" w:hAnsi="Arial" w:cs="Arial"/>
          <w:sz w:val="20"/>
          <w:szCs w:val="20"/>
        </w:rPr>
        <w:t>, взвешенные вещества, ХПК, общий азот и БПК</w:t>
      </w:r>
      <w:r w:rsidRPr="00953C03">
        <w:rPr>
          <w:rFonts w:ascii="Arial" w:hAnsi="Arial" w:cs="Arial"/>
          <w:sz w:val="20"/>
          <w:szCs w:val="20"/>
          <w:vertAlign w:val="subscript"/>
        </w:rPr>
        <w:t>5</w:t>
      </w:r>
      <w:r w:rsidRPr="00953C03">
        <w:rPr>
          <w:rFonts w:ascii="Arial" w:hAnsi="Arial" w:cs="Arial"/>
          <w:sz w:val="20"/>
          <w:szCs w:val="20"/>
        </w:rPr>
        <w:t>.</w:t>
      </w:r>
    </w:p>
    <w:p w:rsidR="00553A24" w:rsidRDefault="00553A24" w:rsidP="008A79F1">
      <w:pPr>
        <w:tabs>
          <w:tab w:val="left" w:pos="4290"/>
        </w:tabs>
        <w:ind w:firstLine="397"/>
        <w:jc w:val="both"/>
        <w:rPr>
          <w:rFonts w:ascii="Arial" w:hAnsi="Arial" w:cs="Arial"/>
          <w:sz w:val="20"/>
          <w:szCs w:val="20"/>
        </w:rPr>
      </w:pPr>
    </w:p>
    <w:p w:rsidR="00553A24" w:rsidRDefault="00553A24" w:rsidP="008A79F1">
      <w:pPr>
        <w:tabs>
          <w:tab w:val="left" w:pos="4290"/>
        </w:tabs>
        <w:ind w:firstLine="397"/>
        <w:jc w:val="both"/>
        <w:rPr>
          <w:rFonts w:ascii="Arial" w:hAnsi="Arial" w:cs="Arial"/>
          <w:sz w:val="20"/>
          <w:szCs w:val="20"/>
        </w:rPr>
      </w:pPr>
    </w:p>
    <w:p w:rsidR="00F93549" w:rsidRPr="00F93549" w:rsidRDefault="00F93549" w:rsidP="008A79F1">
      <w:pPr>
        <w:tabs>
          <w:tab w:val="left" w:pos="4290"/>
        </w:tabs>
        <w:ind w:firstLine="397"/>
        <w:jc w:val="both"/>
        <w:rPr>
          <w:rFonts w:ascii="Arial" w:hAnsi="Arial" w:cs="Arial"/>
          <w:sz w:val="12"/>
          <w:szCs w:val="12"/>
        </w:rPr>
      </w:pPr>
    </w:p>
    <w:p w:rsidR="00953C03" w:rsidRDefault="00953C03" w:rsidP="00953C03">
      <w:pPr>
        <w:tabs>
          <w:tab w:val="left" w:pos="4290"/>
        </w:tabs>
        <w:ind w:firstLine="397"/>
        <w:jc w:val="both"/>
        <w:rPr>
          <w:rFonts w:ascii="Arial" w:hAnsi="Arial" w:cs="Arial"/>
          <w:b/>
          <w:sz w:val="20"/>
          <w:szCs w:val="20"/>
        </w:rPr>
      </w:pPr>
      <w:r>
        <w:rPr>
          <w:rFonts w:ascii="Arial" w:hAnsi="Arial" w:cs="Arial"/>
          <w:b/>
          <w:sz w:val="20"/>
          <w:szCs w:val="20"/>
        </w:rPr>
        <w:t>7</w:t>
      </w:r>
      <w:r w:rsidRPr="005A7BD1">
        <w:rPr>
          <w:rFonts w:ascii="Arial" w:hAnsi="Arial" w:cs="Arial"/>
          <w:b/>
          <w:sz w:val="20"/>
          <w:szCs w:val="20"/>
        </w:rPr>
        <w:t>.</w:t>
      </w:r>
      <w:r>
        <w:rPr>
          <w:rFonts w:ascii="Arial" w:hAnsi="Arial" w:cs="Arial"/>
          <w:b/>
          <w:sz w:val="20"/>
          <w:szCs w:val="20"/>
        </w:rPr>
        <w:t>3</w:t>
      </w:r>
      <w:r w:rsidRPr="005A7BD1">
        <w:rPr>
          <w:rFonts w:ascii="Arial" w:hAnsi="Arial" w:cs="Arial"/>
          <w:b/>
          <w:sz w:val="20"/>
          <w:szCs w:val="20"/>
        </w:rPr>
        <w:t xml:space="preserve"> </w:t>
      </w:r>
      <w:r>
        <w:rPr>
          <w:rFonts w:ascii="Arial" w:hAnsi="Arial" w:cs="Arial"/>
          <w:b/>
          <w:sz w:val="20"/>
          <w:szCs w:val="20"/>
        </w:rPr>
        <w:t>Механико-биологическая подготовка</w:t>
      </w:r>
      <w:r w:rsidRPr="005A7BD1">
        <w:rPr>
          <w:rFonts w:ascii="Arial" w:hAnsi="Arial" w:cs="Arial"/>
          <w:b/>
          <w:sz w:val="20"/>
          <w:szCs w:val="20"/>
        </w:rPr>
        <w:t xml:space="preserve"> </w:t>
      </w:r>
    </w:p>
    <w:p w:rsidR="00F93549" w:rsidRPr="00F93549" w:rsidRDefault="00F93549" w:rsidP="00953C03">
      <w:pPr>
        <w:tabs>
          <w:tab w:val="left" w:pos="4290"/>
        </w:tabs>
        <w:ind w:firstLine="397"/>
        <w:jc w:val="both"/>
        <w:rPr>
          <w:rFonts w:ascii="Arial" w:hAnsi="Arial" w:cs="Arial"/>
          <w:b/>
          <w:sz w:val="8"/>
          <w:szCs w:val="8"/>
        </w:rPr>
      </w:pPr>
    </w:p>
    <w:p w:rsidR="00953C03" w:rsidRPr="001F27C3" w:rsidRDefault="00953C03" w:rsidP="00953C03">
      <w:pPr>
        <w:pStyle w:val="Default"/>
        <w:ind w:firstLine="397"/>
        <w:jc w:val="both"/>
        <w:rPr>
          <w:rFonts w:ascii="Arial" w:hAnsi="Arial" w:cs="Arial"/>
          <w:sz w:val="20"/>
          <w:szCs w:val="20"/>
        </w:rPr>
      </w:pPr>
      <w:r w:rsidRPr="001F27C3">
        <w:rPr>
          <w:rFonts w:ascii="Arial" w:hAnsi="Arial" w:cs="Arial"/>
          <w:sz w:val="20"/>
          <w:szCs w:val="20"/>
        </w:rPr>
        <w:t>Механическо-биологическая</w:t>
      </w:r>
      <w:r>
        <w:rPr>
          <w:rFonts w:ascii="Arial" w:hAnsi="Arial" w:cs="Arial"/>
          <w:sz w:val="20"/>
          <w:szCs w:val="20"/>
        </w:rPr>
        <w:t xml:space="preserve"> подготовка</w:t>
      </w:r>
      <w:r w:rsidRPr="001F27C3">
        <w:rPr>
          <w:rFonts w:ascii="Arial" w:hAnsi="Arial" w:cs="Arial"/>
          <w:sz w:val="20"/>
          <w:szCs w:val="20"/>
        </w:rPr>
        <w:t xml:space="preserve"> (МБП) обычно предназначена для извлечения материалов для достижения одной или нескольких целей и стабилизации органической фракции остаточных отходов. Практические преимущества предприятий МБП: </w:t>
      </w:r>
    </w:p>
    <w:p w:rsidR="00953C03" w:rsidRPr="001F27C3" w:rsidRDefault="00953C03" w:rsidP="00953C03">
      <w:pPr>
        <w:pStyle w:val="Default"/>
        <w:ind w:firstLine="397"/>
        <w:jc w:val="both"/>
        <w:rPr>
          <w:rFonts w:ascii="Arial" w:hAnsi="Arial" w:cs="Arial"/>
          <w:sz w:val="20"/>
          <w:szCs w:val="20"/>
        </w:rPr>
      </w:pPr>
      <w:r>
        <w:rPr>
          <w:rFonts w:ascii="Arial" w:hAnsi="Arial" w:cs="Arial"/>
          <w:sz w:val="20"/>
          <w:szCs w:val="20"/>
        </w:rPr>
        <w:t>-</w:t>
      </w:r>
      <w:r w:rsidRPr="001F27C3">
        <w:rPr>
          <w:rFonts w:ascii="Arial" w:hAnsi="Arial" w:cs="Arial"/>
          <w:sz w:val="20"/>
          <w:szCs w:val="20"/>
        </w:rPr>
        <w:t xml:space="preserve"> восстановление материалов;</w:t>
      </w:r>
    </w:p>
    <w:p w:rsidR="00953C03" w:rsidRPr="001F27C3" w:rsidRDefault="00953C03" w:rsidP="00953C03">
      <w:pPr>
        <w:pStyle w:val="Default"/>
        <w:ind w:firstLine="397"/>
        <w:jc w:val="both"/>
        <w:rPr>
          <w:rFonts w:ascii="Arial" w:hAnsi="Arial" w:cs="Arial"/>
          <w:sz w:val="20"/>
          <w:szCs w:val="20"/>
        </w:rPr>
      </w:pPr>
      <w:r>
        <w:rPr>
          <w:rFonts w:ascii="Arial" w:hAnsi="Arial" w:cs="Arial"/>
          <w:sz w:val="20"/>
          <w:szCs w:val="20"/>
        </w:rPr>
        <w:t>-</w:t>
      </w:r>
      <w:r w:rsidRPr="001F27C3">
        <w:rPr>
          <w:rFonts w:ascii="Arial" w:hAnsi="Arial" w:cs="Arial"/>
          <w:sz w:val="20"/>
          <w:szCs w:val="20"/>
        </w:rPr>
        <w:t xml:space="preserve"> сокращение объемов отходов;</w:t>
      </w:r>
    </w:p>
    <w:p w:rsidR="00953C03" w:rsidRPr="001F27C3" w:rsidRDefault="00953C03" w:rsidP="00953C03">
      <w:pPr>
        <w:pStyle w:val="Default"/>
        <w:ind w:firstLine="397"/>
        <w:jc w:val="both"/>
        <w:rPr>
          <w:rFonts w:ascii="Arial" w:hAnsi="Arial" w:cs="Arial"/>
          <w:sz w:val="20"/>
          <w:szCs w:val="20"/>
        </w:rPr>
      </w:pPr>
      <w:r>
        <w:rPr>
          <w:rFonts w:ascii="Arial" w:hAnsi="Arial" w:cs="Arial"/>
          <w:sz w:val="20"/>
          <w:szCs w:val="20"/>
        </w:rPr>
        <w:t>-</w:t>
      </w:r>
      <w:r w:rsidRPr="001F27C3">
        <w:rPr>
          <w:rFonts w:ascii="Arial" w:hAnsi="Arial" w:cs="Arial"/>
          <w:sz w:val="20"/>
          <w:szCs w:val="20"/>
        </w:rPr>
        <w:t xml:space="preserve"> снижение содержания органических веществ в отходах, которые отправляются на захоронение или сжигание. </w:t>
      </w:r>
    </w:p>
    <w:p w:rsidR="00953C03" w:rsidRDefault="00953C03" w:rsidP="00953C03">
      <w:pPr>
        <w:tabs>
          <w:tab w:val="left" w:pos="4290"/>
        </w:tabs>
        <w:ind w:firstLine="397"/>
        <w:jc w:val="both"/>
        <w:rPr>
          <w:rFonts w:ascii="Arial" w:hAnsi="Arial" w:cs="Arial"/>
          <w:sz w:val="20"/>
          <w:szCs w:val="20"/>
        </w:rPr>
      </w:pPr>
      <w:r w:rsidRPr="005568F5">
        <w:rPr>
          <w:rFonts w:ascii="Arial" w:hAnsi="Arial" w:cs="Arial"/>
          <w:sz w:val="20"/>
          <w:szCs w:val="20"/>
        </w:rPr>
        <w:t xml:space="preserve">Предприятия </w:t>
      </w:r>
      <w:proofErr w:type="gramStart"/>
      <w:r w:rsidRPr="005568F5">
        <w:rPr>
          <w:rFonts w:ascii="Arial" w:hAnsi="Arial" w:cs="Arial"/>
          <w:sz w:val="20"/>
          <w:szCs w:val="20"/>
        </w:rPr>
        <w:t>M</w:t>
      </w:r>
      <w:proofErr w:type="gramEnd"/>
      <w:r w:rsidRPr="005568F5">
        <w:rPr>
          <w:rFonts w:ascii="Arial" w:hAnsi="Arial" w:cs="Arial"/>
          <w:sz w:val="20"/>
          <w:szCs w:val="20"/>
        </w:rPr>
        <w:t>БП значительно уменьшают влажность, извлекая, уменьшая, восстанавливая и стабилизируя органическое содержание в отходах. Эти методы п</w:t>
      </w:r>
      <w:r>
        <w:rPr>
          <w:rFonts w:ascii="Arial" w:hAnsi="Arial" w:cs="Arial"/>
          <w:sz w:val="20"/>
          <w:szCs w:val="20"/>
        </w:rPr>
        <w:t>одготов</w:t>
      </w:r>
      <w:r w:rsidRPr="005568F5">
        <w:rPr>
          <w:rFonts w:ascii="Arial" w:hAnsi="Arial" w:cs="Arial"/>
          <w:sz w:val="20"/>
          <w:szCs w:val="20"/>
        </w:rPr>
        <w:t>ки включают механическое разделение отходов, биологическую п</w:t>
      </w:r>
      <w:r>
        <w:rPr>
          <w:rFonts w:ascii="Arial" w:hAnsi="Arial" w:cs="Arial"/>
          <w:sz w:val="20"/>
          <w:szCs w:val="20"/>
        </w:rPr>
        <w:t>одготов</w:t>
      </w:r>
      <w:r w:rsidRPr="005568F5">
        <w:rPr>
          <w:rFonts w:ascii="Arial" w:hAnsi="Arial" w:cs="Arial"/>
          <w:sz w:val="20"/>
          <w:szCs w:val="20"/>
        </w:rPr>
        <w:t>ку (анаэробную и/или аэробную) органической фракции и дополнительное механическое разделение при его необходимости.</w:t>
      </w:r>
    </w:p>
    <w:p w:rsidR="00953C03" w:rsidRPr="001801B4" w:rsidRDefault="00953C03" w:rsidP="00953C03">
      <w:pPr>
        <w:tabs>
          <w:tab w:val="left" w:pos="4290"/>
        </w:tabs>
        <w:ind w:firstLine="397"/>
        <w:jc w:val="both"/>
        <w:rPr>
          <w:rFonts w:ascii="Arial" w:hAnsi="Arial" w:cs="Arial"/>
          <w:b/>
          <w:sz w:val="20"/>
          <w:szCs w:val="20"/>
        </w:rPr>
      </w:pPr>
      <w:r w:rsidRPr="001801B4">
        <w:rPr>
          <w:rFonts w:ascii="Arial" w:hAnsi="Arial" w:cs="Arial"/>
          <w:sz w:val="20"/>
          <w:szCs w:val="20"/>
        </w:rPr>
        <w:t>Биологические этапы механической п</w:t>
      </w:r>
      <w:r>
        <w:rPr>
          <w:rFonts w:ascii="Arial" w:hAnsi="Arial" w:cs="Arial"/>
          <w:sz w:val="20"/>
          <w:szCs w:val="20"/>
        </w:rPr>
        <w:t>одготов</w:t>
      </w:r>
      <w:r w:rsidRPr="001801B4">
        <w:rPr>
          <w:rFonts w:ascii="Arial" w:hAnsi="Arial" w:cs="Arial"/>
          <w:sz w:val="20"/>
          <w:szCs w:val="20"/>
        </w:rPr>
        <w:t xml:space="preserve">ки биологических остаточных отходов в основном идентичны тем, которые используются в компостировании и анаэробном разложении раздельно собранных органических отходов. Тем не менее, МБП предъявляет </w:t>
      </w:r>
      <w:r>
        <w:rPr>
          <w:rFonts w:ascii="Arial" w:hAnsi="Arial" w:cs="Arial"/>
          <w:sz w:val="20"/>
          <w:szCs w:val="20"/>
        </w:rPr>
        <w:t>определенные</w:t>
      </w:r>
      <w:r w:rsidRPr="001801B4">
        <w:rPr>
          <w:rFonts w:ascii="Arial" w:hAnsi="Arial" w:cs="Arial"/>
          <w:sz w:val="20"/>
          <w:szCs w:val="20"/>
        </w:rPr>
        <w:t xml:space="preserve"> требования в отношении механизмов механической п</w:t>
      </w:r>
      <w:r>
        <w:rPr>
          <w:rFonts w:ascii="Arial" w:hAnsi="Arial" w:cs="Arial"/>
          <w:sz w:val="20"/>
          <w:szCs w:val="20"/>
        </w:rPr>
        <w:t>одготов</w:t>
      </w:r>
      <w:r w:rsidRPr="001801B4">
        <w:rPr>
          <w:rFonts w:ascii="Arial" w:hAnsi="Arial" w:cs="Arial"/>
          <w:sz w:val="20"/>
          <w:szCs w:val="20"/>
        </w:rPr>
        <w:t>ки и частично биологической п</w:t>
      </w:r>
      <w:r>
        <w:rPr>
          <w:rFonts w:ascii="Arial" w:hAnsi="Arial" w:cs="Arial"/>
          <w:sz w:val="20"/>
          <w:szCs w:val="20"/>
        </w:rPr>
        <w:t>одготов</w:t>
      </w:r>
      <w:r w:rsidRPr="001801B4">
        <w:rPr>
          <w:rFonts w:ascii="Arial" w:hAnsi="Arial" w:cs="Arial"/>
          <w:sz w:val="20"/>
          <w:szCs w:val="20"/>
        </w:rPr>
        <w:t xml:space="preserve">ки из-за своего более широкого спектра поступающих отходов и более разнородного сырья. </w:t>
      </w:r>
      <w:proofErr w:type="gramStart"/>
      <w:r w:rsidRPr="001801B4">
        <w:rPr>
          <w:rFonts w:ascii="Arial" w:hAnsi="Arial" w:cs="Arial"/>
          <w:sz w:val="20"/>
          <w:szCs w:val="20"/>
        </w:rPr>
        <w:t>M</w:t>
      </w:r>
      <w:proofErr w:type="gramEnd"/>
      <w:r w:rsidRPr="001801B4">
        <w:rPr>
          <w:rFonts w:ascii="Arial" w:hAnsi="Arial" w:cs="Arial"/>
          <w:sz w:val="20"/>
          <w:szCs w:val="20"/>
        </w:rPr>
        <w:t>БП также требует больших механических усилий для извлечения значительного количества материала, который не поддается биологической п</w:t>
      </w:r>
      <w:r>
        <w:rPr>
          <w:rFonts w:ascii="Arial" w:hAnsi="Arial" w:cs="Arial"/>
          <w:sz w:val="20"/>
          <w:szCs w:val="20"/>
        </w:rPr>
        <w:t>одготов</w:t>
      </w:r>
      <w:r w:rsidRPr="001801B4">
        <w:rPr>
          <w:rFonts w:ascii="Arial" w:hAnsi="Arial" w:cs="Arial"/>
          <w:sz w:val="20"/>
          <w:szCs w:val="20"/>
        </w:rPr>
        <w:t xml:space="preserve">ке, например, крупноразмерной фракции, обладающей высокой теплотворной способностью, а также черных и цветных металлов. Где это возможно, крупноразмерная фракция подвергается </w:t>
      </w:r>
      <w:r>
        <w:rPr>
          <w:rFonts w:ascii="Arial" w:hAnsi="Arial" w:cs="Arial"/>
          <w:sz w:val="20"/>
          <w:szCs w:val="20"/>
        </w:rPr>
        <w:t xml:space="preserve">дополнительному </w:t>
      </w:r>
      <w:r w:rsidRPr="001801B4">
        <w:rPr>
          <w:rFonts w:ascii="Arial" w:hAnsi="Arial" w:cs="Arial"/>
          <w:sz w:val="20"/>
          <w:szCs w:val="20"/>
        </w:rPr>
        <w:t>разделению. Остаточные отходы также обычно имеют гораздо более высокий риск обнаружения загрязнения и значительно более высокие концентрации загрязнителей, чем отдельно собираемые органические отходы.</w:t>
      </w:r>
    </w:p>
    <w:p w:rsidR="00953C03" w:rsidRDefault="00953C03" w:rsidP="00953C03">
      <w:pPr>
        <w:tabs>
          <w:tab w:val="left" w:pos="4290"/>
        </w:tabs>
        <w:ind w:firstLine="397"/>
        <w:jc w:val="both"/>
        <w:rPr>
          <w:rFonts w:ascii="Arial" w:hAnsi="Arial" w:cs="Arial"/>
          <w:sz w:val="20"/>
          <w:szCs w:val="20"/>
        </w:rPr>
      </w:pPr>
      <w:r w:rsidRPr="006600A9">
        <w:rPr>
          <w:rFonts w:ascii="Arial" w:hAnsi="Arial" w:cs="Arial"/>
          <w:sz w:val="20"/>
          <w:szCs w:val="20"/>
        </w:rPr>
        <w:t xml:space="preserve">На предприятии МБП принимаются многие виды отходов. Материалы, разрушающиеся и разлагающиеся на биологической стадии, включают бумагу и картон, растительные/пищевые органические вещества и органическое содержимое, содержащееся в упаковке, текстиле, некоторых видах осадка сточных вод и т.д. </w:t>
      </w:r>
    </w:p>
    <w:p w:rsidR="00953C03" w:rsidRDefault="00953C03" w:rsidP="00953C03">
      <w:pPr>
        <w:tabs>
          <w:tab w:val="left" w:pos="4290"/>
        </w:tabs>
        <w:ind w:firstLine="397"/>
        <w:jc w:val="both"/>
        <w:rPr>
          <w:rFonts w:ascii="Arial" w:hAnsi="Arial" w:cs="Arial"/>
          <w:sz w:val="20"/>
          <w:szCs w:val="20"/>
        </w:rPr>
      </w:pPr>
      <w:r w:rsidRPr="006600A9">
        <w:rPr>
          <w:rFonts w:ascii="Arial" w:hAnsi="Arial" w:cs="Arial"/>
          <w:sz w:val="20"/>
          <w:szCs w:val="20"/>
        </w:rPr>
        <w:t>Содержание влаги в отходах изменчиво, но ожидается, что влажность поступающих отходов будет не менее 40</w:t>
      </w:r>
      <w:r>
        <w:rPr>
          <w:rFonts w:ascii="Arial" w:hAnsi="Arial" w:cs="Arial"/>
          <w:sz w:val="20"/>
          <w:szCs w:val="20"/>
        </w:rPr>
        <w:t xml:space="preserve"> </w:t>
      </w:r>
      <w:r w:rsidRPr="006600A9">
        <w:rPr>
          <w:rFonts w:ascii="Arial" w:hAnsi="Arial" w:cs="Arial"/>
          <w:sz w:val="20"/>
          <w:szCs w:val="20"/>
        </w:rPr>
        <w:t>–</w:t>
      </w:r>
      <w:r>
        <w:rPr>
          <w:rFonts w:ascii="Arial" w:hAnsi="Arial" w:cs="Arial"/>
          <w:sz w:val="20"/>
          <w:szCs w:val="20"/>
        </w:rPr>
        <w:t xml:space="preserve"> </w:t>
      </w:r>
      <w:r w:rsidRPr="006600A9">
        <w:rPr>
          <w:rFonts w:ascii="Arial" w:hAnsi="Arial" w:cs="Arial"/>
          <w:sz w:val="20"/>
          <w:szCs w:val="20"/>
        </w:rPr>
        <w:t>50</w:t>
      </w:r>
      <w:r>
        <w:rPr>
          <w:rFonts w:ascii="Arial" w:hAnsi="Arial" w:cs="Arial"/>
          <w:sz w:val="20"/>
          <w:szCs w:val="20"/>
        </w:rPr>
        <w:t xml:space="preserve"> </w:t>
      </w:r>
      <w:r w:rsidRPr="006600A9">
        <w:rPr>
          <w:rFonts w:ascii="Arial" w:hAnsi="Arial" w:cs="Arial"/>
          <w:sz w:val="20"/>
          <w:szCs w:val="20"/>
        </w:rPr>
        <w:t>%.</w:t>
      </w:r>
    </w:p>
    <w:p w:rsidR="00953C03" w:rsidRDefault="00953C03" w:rsidP="00953C03">
      <w:pPr>
        <w:tabs>
          <w:tab w:val="left" w:pos="4290"/>
        </w:tabs>
        <w:ind w:firstLine="397"/>
        <w:jc w:val="both"/>
        <w:rPr>
          <w:rFonts w:ascii="Arial" w:hAnsi="Arial" w:cs="Arial"/>
          <w:sz w:val="20"/>
          <w:szCs w:val="20"/>
        </w:rPr>
      </w:pPr>
      <w:r w:rsidRPr="009F64BD">
        <w:rPr>
          <w:rFonts w:ascii="Arial" w:hAnsi="Arial" w:cs="Arial"/>
          <w:sz w:val="20"/>
          <w:szCs w:val="20"/>
        </w:rPr>
        <w:t xml:space="preserve">Образующийся поток от установок </w:t>
      </w:r>
      <w:proofErr w:type="gramStart"/>
      <w:r w:rsidRPr="009F64BD">
        <w:rPr>
          <w:rFonts w:ascii="Arial" w:hAnsi="Arial" w:cs="Arial"/>
          <w:sz w:val="20"/>
          <w:szCs w:val="20"/>
        </w:rPr>
        <w:t>M</w:t>
      </w:r>
      <w:proofErr w:type="gramEnd"/>
      <w:r w:rsidRPr="009F64BD">
        <w:rPr>
          <w:rFonts w:ascii="Arial" w:hAnsi="Arial" w:cs="Arial"/>
          <w:sz w:val="20"/>
          <w:szCs w:val="20"/>
        </w:rPr>
        <w:t xml:space="preserve">БП значительно уменьшается по массе, и при соответствующей стабилизации выбросы в атмосферный </w:t>
      </w:r>
      <w:r w:rsidR="0076443E">
        <w:rPr>
          <w:rFonts w:ascii="Arial" w:hAnsi="Arial" w:cs="Arial"/>
          <w:sz w:val="20"/>
          <w:szCs w:val="20"/>
        </w:rPr>
        <w:t xml:space="preserve">воздух (например, </w:t>
      </w:r>
      <w:r w:rsidRPr="009F64BD">
        <w:rPr>
          <w:rFonts w:ascii="Arial" w:hAnsi="Arial" w:cs="Arial"/>
          <w:sz w:val="20"/>
          <w:szCs w:val="20"/>
        </w:rPr>
        <w:t>метана) при захоронении на полигоне по сравнению с поступающим материалом могут быть уменьшены примерно на 90–98</w:t>
      </w:r>
      <w:r w:rsidR="0076443E">
        <w:rPr>
          <w:rFonts w:ascii="Arial" w:hAnsi="Arial" w:cs="Arial"/>
          <w:sz w:val="20"/>
          <w:szCs w:val="20"/>
        </w:rPr>
        <w:t xml:space="preserve"> </w:t>
      </w:r>
      <w:r w:rsidRPr="009F64BD">
        <w:rPr>
          <w:rFonts w:ascii="Arial" w:hAnsi="Arial" w:cs="Arial"/>
          <w:sz w:val="20"/>
          <w:szCs w:val="20"/>
        </w:rPr>
        <w:t xml:space="preserve">%. Эти цифры непостоянны и в значительной степени зависят от того, как рассчитывается сокращение выбросов (например, образование газа и </w:t>
      </w:r>
      <w:proofErr w:type="spellStart"/>
      <w:r w:rsidRPr="009F64BD">
        <w:rPr>
          <w:rFonts w:ascii="Arial" w:hAnsi="Arial" w:cs="Arial"/>
          <w:sz w:val="20"/>
          <w:szCs w:val="20"/>
        </w:rPr>
        <w:t>респирационная</w:t>
      </w:r>
      <w:proofErr w:type="spellEnd"/>
      <w:r w:rsidRPr="009F64BD">
        <w:rPr>
          <w:rFonts w:ascii="Arial" w:hAnsi="Arial" w:cs="Arial"/>
          <w:sz w:val="20"/>
          <w:szCs w:val="20"/>
        </w:rPr>
        <w:t xml:space="preserve"> активность), и от уровня разложения/стабилизации образующегося потока (определяемого, например, потреблением кислорода, общим содержанием органического углерода (TOC), потенциалом образования газа). Качество образующегося потока, как правило, неприемлемо для широкого применения из-за загрязнений, связанных как с инертным содержимым (стекло, пластик и т.д.), так и с содержанием тяжелых металлов, возникающих из других отходов, поступающих в поток (батареи и т.д.). Другими образующимися потоками являются горючие фракции и п</w:t>
      </w:r>
      <w:r w:rsidR="0076443E">
        <w:rPr>
          <w:rFonts w:ascii="Arial" w:hAnsi="Arial" w:cs="Arial"/>
          <w:sz w:val="20"/>
          <w:szCs w:val="20"/>
        </w:rPr>
        <w:t>одготавли</w:t>
      </w:r>
      <w:r w:rsidRPr="009F64BD">
        <w:rPr>
          <w:rFonts w:ascii="Arial" w:hAnsi="Arial" w:cs="Arial"/>
          <w:sz w:val="20"/>
          <w:szCs w:val="20"/>
        </w:rPr>
        <w:t xml:space="preserve">ваемые материалы (например, металлы, пластик). В таблице </w:t>
      </w:r>
      <w:r w:rsidR="00F93549">
        <w:rPr>
          <w:rFonts w:ascii="Arial" w:hAnsi="Arial" w:cs="Arial"/>
          <w:sz w:val="20"/>
          <w:szCs w:val="20"/>
        </w:rPr>
        <w:t>8</w:t>
      </w:r>
      <w:r w:rsidRPr="009F64BD">
        <w:rPr>
          <w:rFonts w:ascii="Arial" w:hAnsi="Arial" w:cs="Arial"/>
          <w:sz w:val="20"/>
          <w:szCs w:val="20"/>
        </w:rPr>
        <w:t xml:space="preserve"> приводится обзор образующегося потока от процессов МБП в зависимости от конфигурации процесса.</w:t>
      </w:r>
    </w:p>
    <w:p w:rsidR="0076443E" w:rsidRPr="00F93549" w:rsidRDefault="0076443E" w:rsidP="00953C03">
      <w:pPr>
        <w:tabs>
          <w:tab w:val="left" w:pos="4290"/>
        </w:tabs>
        <w:ind w:firstLine="397"/>
        <w:jc w:val="both"/>
        <w:rPr>
          <w:rFonts w:ascii="Arial" w:hAnsi="Arial" w:cs="Arial"/>
          <w:sz w:val="16"/>
          <w:szCs w:val="16"/>
        </w:rPr>
      </w:pPr>
    </w:p>
    <w:p w:rsidR="0076443E" w:rsidRDefault="0076443E" w:rsidP="0076443E">
      <w:pPr>
        <w:tabs>
          <w:tab w:val="left" w:pos="4290"/>
        </w:tabs>
        <w:jc w:val="both"/>
        <w:rPr>
          <w:rFonts w:ascii="Arial" w:hAnsi="Arial" w:cs="Arial"/>
          <w:b/>
          <w:bCs/>
          <w:sz w:val="18"/>
          <w:szCs w:val="18"/>
        </w:rPr>
      </w:pPr>
      <w:r w:rsidRPr="009F64BD">
        <w:rPr>
          <w:rFonts w:ascii="Arial" w:hAnsi="Arial" w:cs="Arial"/>
          <w:b/>
          <w:bCs/>
          <w:sz w:val="18"/>
          <w:szCs w:val="18"/>
        </w:rPr>
        <w:t xml:space="preserve">Таблица </w:t>
      </w:r>
      <w:r w:rsidR="00F93549">
        <w:rPr>
          <w:rFonts w:ascii="Arial" w:hAnsi="Arial" w:cs="Arial"/>
          <w:b/>
          <w:bCs/>
          <w:sz w:val="18"/>
          <w:szCs w:val="18"/>
        </w:rPr>
        <w:t>8</w:t>
      </w:r>
      <w:r w:rsidRPr="009F64BD">
        <w:rPr>
          <w:rFonts w:ascii="Arial" w:hAnsi="Arial" w:cs="Arial"/>
          <w:b/>
          <w:bCs/>
          <w:sz w:val="18"/>
          <w:szCs w:val="18"/>
        </w:rPr>
        <w:t xml:space="preserve"> </w:t>
      </w:r>
      <w:r w:rsidR="004F3CA4">
        <w:rPr>
          <w:rFonts w:ascii="Arial" w:hAnsi="Arial" w:cs="Arial"/>
          <w:b/>
          <w:bCs/>
          <w:sz w:val="18"/>
          <w:szCs w:val="18"/>
        </w:rPr>
        <w:t>–</w:t>
      </w:r>
      <w:r w:rsidRPr="009F64BD">
        <w:rPr>
          <w:rFonts w:ascii="Arial" w:hAnsi="Arial" w:cs="Arial"/>
          <w:b/>
          <w:bCs/>
          <w:sz w:val="18"/>
          <w:szCs w:val="18"/>
        </w:rPr>
        <w:t xml:space="preserve"> Обзор образующихся потоков от различных конфигураций процесса МБП</w:t>
      </w:r>
    </w:p>
    <w:p w:rsidR="0076443E" w:rsidRPr="009F64BD" w:rsidRDefault="0076443E" w:rsidP="0076443E">
      <w:pPr>
        <w:tabs>
          <w:tab w:val="left" w:pos="4290"/>
        </w:tabs>
        <w:jc w:val="both"/>
        <w:rPr>
          <w:rFonts w:ascii="Arial" w:hAnsi="Arial" w:cs="Arial"/>
          <w:b/>
          <w:bCs/>
          <w:sz w:val="8"/>
          <w:szCs w:val="8"/>
        </w:rPr>
      </w:pPr>
    </w:p>
    <w:tbl>
      <w:tblPr>
        <w:tblStyle w:val="af8"/>
        <w:tblW w:w="0" w:type="auto"/>
        <w:tblLook w:val="04A0"/>
      </w:tblPr>
      <w:tblGrid>
        <w:gridCol w:w="4774"/>
        <w:gridCol w:w="4800"/>
      </w:tblGrid>
      <w:tr w:rsidR="0076443E" w:rsidRPr="004F3CA4" w:rsidTr="004F3CA4">
        <w:tc>
          <w:tcPr>
            <w:tcW w:w="4774" w:type="dxa"/>
            <w:tcBorders>
              <w:bottom w:val="single" w:sz="4" w:space="0" w:color="auto"/>
            </w:tcBorders>
            <w:vAlign w:val="center"/>
          </w:tcPr>
          <w:p w:rsidR="0076443E" w:rsidRPr="00EF080C" w:rsidRDefault="0076443E" w:rsidP="00580C89">
            <w:pPr>
              <w:tabs>
                <w:tab w:val="left" w:pos="1250"/>
              </w:tabs>
              <w:jc w:val="center"/>
              <w:rPr>
                <w:rFonts w:ascii="Arial" w:hAnsi="Arial" w:cs="Arial"/>
                <w:sz w:val="16"/>
                <w:szCs w:val="16"/>
              </w:rPr>
            </w:pPr>
            <w:r w:rsidRPr="00EF080C">
              <w:rPr>
                <w:rFonts w:ascii="Arial" w:hAnsi="Arial" w:cs="Arial"/>
                <w:sz w:val="16"/>
                <w:szCs w:val="16"/>
              </w:rPr>
              <w:t>Конфигурация процесса</w:t>
            </w:r>
          </w:p>
        </w:tc>
        <w:tc>
          <w:tcPr>
            <w:tcW w:w="4800" w:type="dxa"/>
            <w:tcBorders>
              <w:bottom w:val="single" w:sz="4" w:space="0" w:color="auto"/>
            </w:tcBorders>
            <w:vAlign w:val="center"/>
          </w:tcPr>
          <w:p w:rsidR="0076443E" w:rsidRPr="00EF080C" w:rsidRDefault="0076443E" w:rsidP="00580C89">
            <w:pPr>
              <w:tabs>
                <w:tab w:val="left" w:pos="4290"/>
              </w:tabs>
              <w:jc w:val="center"/>
              <w:rPr>
                <w:rFonts w:ascii="Arial" w:hAnsi="Arial" w:cs="Arial"/>
                <w:sz w:val="16"/>
                <w:szCs w:val="16"/>
              </w:rPr>
            </w:pPr>
            <w:r w:rsidRPr="00EF080C">
              <w:rPr>
                <w:rFonts w:ascii="Arial" w:hAnsi="Arial" w:cs="Arial"/>
                <w:sz w:val="16"/>
                <w:szCs w:val="16"/>
              </w:rPr>
              <w:t>Образующийся поток</w:t>
            </w:r>
          </w:p>
        </w:tc>
      </w:tr>
      <w:tr w:rsidR="004F3CA4" w:rsidRPr="004F3CA4" w:rsidTr="004F3CA4">
        <w:tc>
          <w:tcPr>
            <w:tcW w:w="4774" w:type="dxa"/>
            <w:tcBorders>
              <w:bottom w:val="double" w:sz="4" w:space="0" w:color="auto"/>
            </w:tcBorders>
            <w:vAlign w:val="center"/>
          </w:tcPr>
          <w:p w:rsidR="004F3CA4" w:rsidRPr="00EF080C" w:rsidRDefault="004F3CA4" w:rsidP="00580C89">
            <w:pPr>
              <w:tabs>
                <w:tab w:val="left" w:pos="1250"/>
              </w:tabs>
              <w:jc w:val="center"/>
              <w:rPr>
                <w:rFonts w:ascii="Arial" w:hAnsi="Arial" w:cs="Arial"/>
                <w:sz w:val="16"/>
                <w:szCs w:val="16"/>
              </w:rPr>
            </w:pPr>
            <w:r w:rsidRPr="00EF080C">
              <w:rPr>
                <w:rFonts w:ascii="Arial" w:hAnsi="Arial" w:cs="Arial"/>
                <w:sz w:val="16"/>
                <w:szCs w:val="16"/>
              </w:rPr>
              <w:t>1</w:t>
            </w:r>
          </w:p>
        </w:tc>
        <w:tc>
          <w:tcPr>
            <w:tcW w:w="4800" w:type="dxa"/>
            <w:tcBorders>
              <w:bottom w:val="double" w:sz="4" w:space="0" w:color="auto"/>
            </w:tcBorders>
            <w:vAlign w:val="center"/>
          </w:tcPr>
          <w:p w:rsidR="004F3CA4" w:rsidRPr="00EF080C" w:rsidRDefault="004F3CA4" w:rsidP="00580C89">
            <w:pPr>
              <w:tabs>
                <w:tab w:val="left" w:pos="4290"/>
              </w:tabs>
              <w:jc w:val="center"/>
              <w:rPr>
                <w:rFonts w:ascii="Arial" w:hAnsi="Arial" w:cs="Arial"/>
                <w:sz w:val="16"/>
                <w:szCs w:val="16"/>
              </w:rPr>
            </w:pPr>
            <w:r w:rsidRPr="00EF080C">
              <w:rPr>
                <w:rFonts w:ascii="Arial" w:hAnsi="Arial" w:cs="Arial"/>
                <w:sz w:val="16"/>
                <w:szCs w:val="16"/>
              </w:rPr>
              <w:t>2</w:t>
            </w:r>
          </w:p>
        </w:tc>
      </w:tr>
      <w:tr w:rsidR="0076443E" w:rsidRPr="004F3CA4" w:rsidTr="004F3CA4">
        <w:tc>
          <w:tcPr>
            <w:tcW w:w="4774" w:type="dxa"/>
            <w:vMerge w:val="restart"/>
            <w:tcBorders>
              <w:top w:val="double" w:sz="4" w:space="0" w:color="auto"/>
            </w:tcBorders>
            <w:vAlign w:val="center"/>
          </w:tcPr>
          <w:p w:rsidR="0076443E" w:rsidRPr="00EF080C" w:rsidRDefault="0076443E" w:rsidP="00580C89">
            <w:pPr>
              <w:tabs>
                <w:tab w:val="left" w:pos="4290"/>
              </w:tabs>
              <w:rPr>
                <w:rFonts w:ascii="Arial" w:hAnsi="Arial" w:cs="Arial"/>
                <w:sz w:val="18"/>
                <w:szCs w:val="18"/>
              </w:rPr>
            </w:pPr>
            <w:r w:rsidRPr="00EF080C">
              <w:rPr>
                <w:rFonts w:ascii="Arial" w:hAnsi="Arial" w:cs="Arial"/>
                <w:sz w:val="18"/>
                <w:szCs w:val="18"/>
              </w:rPr>
              <w:t xml:space="preserve">Аэробная </w:t>
            </w:r>
            <w:proofErr w:type="spellStart"/>
            <w:r w:rsidRPr="00EF080C">
              <w:rPr>
                <w:rFonts w:ascii="Arial" w:hAnsi="Arial" w:cs="Arial"/>
                <w:sz w:val="18"/>
                <w:szCs w:val="18"/>
              </w:rPr>
              <w:t>биосушка</w:t>
            </w:r>
            <w:proofErr w:type="spellEnd"/>
          </w:p>
        </w:tc>
        <w:tc>
          <w:tcPr>
            <w:tcW w:w="4800" w:type="dxa"/>
            <w:tcBorders>
              <w:top w:val="double" w:sz="4" w:space="0" w:color="auto"/>
            </w:tcBorders>
          </w:tcPr>
          <w:p w:rsidR="0076443E" w:rsidRPr="00EF080C" w:rsidRDefault="0076443E" w:rsidP="0076443E">
            <w:pPr>
              <w:pStyle w:val="Default"/>
              <w:rPr>
                <w:rFonts w:ascii="Arial" w:hAnsi="Arial" w:cs="Arial"/>
                <w:sz w:val="18"/>
                <w:szCs w:val="18"/>
              </w:rPr>
            </w:pPr>
            <w:r w:rsidRPr="00EF080C">
              <w:rPr>
                <w:rFonts w:ascii="Arial" w:hAnsi="Arial" w:cs="Arial"/>
                <w:sz w:val="18"/>
                <w:szCs w:val="18"/>
              </w:rPr>
              <w:t xml:space="preserve">Подготавливаемые материалы (различаются в зависимости от конфигурации, но обычно черные и цветные металлы, пластмассы) </w:t>
            </w:r>
          </w:p>
        </w:tc>
      </w:tr>
      <w:tr w:rsidR="0076443E" w:rsidRPr="004F3CA4" w:rsidTr="004F3CA4">
        <w:tc>
          <w:tcPr>
            <w:tcW w:w="4774" w:type="dxa"/>
            <w:vMerge/>
            <w:vAlign w:val="center"/>
          </w:tcPr>
          <w:p w:rsidR="0076443E" w:rsidRPr="00EF080C" w:rsidRDefault="0076443E" w:rsidP="00580C89">
            <w:pPr>
              <w:tabs>
                <w:tab w:val="left" w:pos="4290"/>
              </w:tabs>
              <w:rPr>
                <w:rFonts w:ascii="Arial" w:hAnsi="Arial" w:cs="Arial"/>
                <w:sz w:val="18"/>
                <w:szCs w:val="18"/>
              </w:rPr>
            </w:pPr>
          </w:p>
        </w:tc>
        <w:tc>
          <w:tcPr>
            <w:tcW w:w="4800" w:type="dxa"/>
          </w:tcPr>
          <w:p w:rsidR="0076443E" w:rsidRPr="00EF080C" w:rsidRDefault="0076443E" w:rsidP="00580C89">
            <w:pPr>
              <w:pStyle w:val="Default"/>
              <w:rPr>
                <w:rFonts w:ascii="Arial" w:hAnsi="Arial" w:cs="Arial"/>
                <w:sz w:val="18"/>
                <w:szCs w:val="18"/>
              </w:rPr>
            </w:pPr>
            <w:r w:rsidRPr="00EF080C">
              <w:rPr>
                <w:rFonts w:ascii="Arial" w:hAnsi="Arial" w:cs="Arial"/>
                <w:sz w:val="18"/>
                <w:szCs w:val="18"/>
              </w:rPr>
              <w:t xml:space="preserve">RDF-топливо или твердое топливо из отходов </w:t>
            </w:r>
          </w:p>
        </w:tc>
      </w:tr>
      <w:tr w:rsidR="0076443E" w:rsidRPr="004F3CA4" w:rsidTr="004F3CA4">
        <w:tc>
          <w:tcPr>
            <w:tcW w:w="4774" w:type="dxa"/>
            <w:vMerge/>
            <w:vAlign w:val="center"/>
          </w:tcPr>
          <w:p w:rsidR="0076443E" w:rsidRPr="00EF080C" w:rsidRDefault="0076443E" w:rsidP="00580C89">
            <w:pPr>
              <w:tabs>
                <w:tab w:val="left" w:pos="4290"/>
              </w:tabs>
              <w:rPr>
                <w:rFonts w:ascii="Arial" w:hAnsi="Arial" w:cs="Arial"/>
                <w:sz w:val="18"/>
                <w:szCs w:val="18"/>
              </w:rPr>
            </w:pPr>
          </w:p>
        </w:tc>
        <w:tc>
          <w:tcPr>
            <w:tcW w:w="4800" w:type="dxa"/>
          </w:tcPr>
          <w:p w:rsidR="0076443E" w:rsidRPr="00EF080C" w:rsidRDefault="0076443E" w:rsidP="00580C89">
            <w:pPr>
              <w:pStyle w:val="Default"/>
              <w:rPr>
                <w:rFonts w:ascii="Arial" w:hAnsi="Arial" w:cs="Arial"/>
                <w:sz w:val="18"/>
                <w:szCs w:val="18"/>
              </w:rPr>
            </w:pPr>
            <w:r w:rsidRPr="00EF080C">
              <w:rPr>
                <w:rFonts w:ascii="Arial" w:hAnsi="Arial" w:cs="Arial"/>
                <w:sz w:val="18"/>
                <w:szCs w:val="18"/>
              </w:rPr>
              <w:t xml:space="preserve">Неорганические мелкие частицы и инертные вещества </w:t>
            </w:r>
          </w:p>
        </w:tc>
      </w:tr>
      <w:tr w:rsidR="0076443E" w:rsidRPr="004F3CA4" w:rsidTr="004F3CA4">
        <w:tc>
          <w:tcPr>
            <w:tcW w:w="4774" w:type="dxa"/>
            <w:vMerge w:val="restart"/>
            <w:vAlign w:val="center"/>
          </w:tcPr>
          <w:p w:rsidR="0076443E" w:rsidRPr="00EF080C" w:rsidRDefault="0076443E" w:rsidP="00580C89">
            <w:pPr>
              <w:pStyle w:val="Default"/>
              <w:rPr>
                <w:rFonts w:ascii="Arial" w:hAnsi="Arial" w:cs="Arial"/>
                <w:sz w:val="18"/>
                <w:szCs w:val="18"/>
              </w:rPr>
            </w:pPr>
            <w:r w:rsidRPr="00EF080C">
              <w:rPr>
                <w:rFonts w:ascii="Arial" w:hAnsi="Arial" w:cs="Arial"/>
                <w:sz w:val="18"/>
                <w:szCs w:val="18"/>
              </w:rPr>
              <w:t xml:space="preserve">Аэробная </w:t>
            </w:r>
            <w:proofErr w:type="spellStart"/>
            <w:r w:rsidRPr="00EF080C">
              <w:rPr>
                <w:rFonts w:ascii="Arial" w:hAnsi="Arial" w:cs="Arial"/>
                <w:sz w:val="18"/>
                <w:szCs w:val="18"/>
              </w:rPr>
              <w:t>биостабилизация</w:t>
            </w:r>
            <w:proofErr w:type="spellEnd"/>
            <w:r w:rsidRPr="00EF080C">
              <w:rPr>
                <w:rFonts w:ascii="Arial" w:hAnsi="Arial" w:cs="Arial"/>
                <w:sz w:val="18"/>
                <w:szCs w:val="18"/>
              </w:rPr>
              <w:t xml:space="preserve"> </w:t>
            </w:r>
          </w:p>
          <w:p w:rsidR="0076443E" w:rsidRPr="00EF080C" w:rsidRDefault="0076443E" w:rsidP="00580C89">
            <w:pPr>
              <w:tabs>
                <w:tab w:val="left" w:pos="4290"/>
              </w:tabs>
              <w:rPr>
                <w:rFonts w:ascii="Arial" w:hAnsi="Arial" w:cs="Arial"/>
                <w:sz w:val="18"/>
                <w:szCs w:val="18"/>
              </w:rPr>
            </w:pPr>
          </w:p>
        </w:tc>
        <w:tc>
          <w:tcPr>
            <w:tcW w:w="4800" w:type="dxa"/>
          </w:tcPr>
          <w:p w:rsidR="0076443E" w:rsidRPr="00EF080C" w:rsidRDefault="0076443E" w:rsidP="0076443E">
            <w:pPr>
              <w:pStyle w:val="Default"/>
              <w:rPr>
                <w:rFonts w:ascii="Arial" w:hAnsi="Arial" w:cs="Arial"/>
                <w:sz w:val="18"/>
                <w:szCs w:val="18"/>
              </w:rPr>
            </w:pPr>
            <w:r w:rsidRPr="00EF080C">
              <w:rPr>
                <w:rFonts w:ascii="Arial" w:hAnsi="Arial" w:cs="Arial"/>
                <w:sz w:val="18"/>
                <w:szCs w:val="18"/>
              </w:rPr>
              <w:t xml:space="preserve">Подготавливаемые материалы (различаются в зависимости от конфигурации, но обычно черные и цветные металлы, пластмассы) </w:t>
            </w:r>
          </w:p>
        </w:tc>
      </w:tr>
      <w:tr w:rsidR="0076443E" w:rsidRPr="004F3CA4" w:rsidTr="004F3CA4">
        <w:tc>
          <w:tcPr>
            <w:tcW w:w="4774" w:type="dxa"/>
            <w:vMerge/>
            <w:vAlign w:val="center"/>
          </w:tcPr>
          <w:p w:rsidR="0076443E" w:rsidRPr="00EF080C" w:rsidRDefault="0076443E" w:rsidP="00580C89">
            <w:pPr>
              <w:tabs>
                <w:tab w:val="left" w:pos="4290"/>
              </w:tabs>
              <w:rPr>
                <w:rFonts w:ascii="Arial" w:hAnsi="Arial" w:cs="Arial"/>
                <w:sz w:val="18"/>
                <w:szCs w:val="18"/>
              </w:rPr>
            </w:pPr>
          </w:p>
        </w:tc>
        <w:tc>
          <w:tcPr>
            <w:tcW w:w="4800" w:type="dxa"/>
          </w:tcPr>
          <w:p w:rsidR="0076443E" w:rsidRPr="00EF080C" w:rsidRDefault="0076443E" w:rsidP="00EC6A10">
            <w:pPr>
              <w:pStyle w:val="Default"/>
              <w:rPr>
                <w:rFonts w:ascii="Arial" w:hAnsi="Arial" w:cs="Arial"/>
                <w:sz w:val="18"/>
                <w:szCs w:val="18"/>
              </w:rPr>
            </w:pPr>
            <w:r w:rsidRPr="00EF080C">
              <w:rPr>
                <w:rFonts w:ascii="Arial" w:hAnsi="Arial" w:cs="Arial"/>
                <w:sz w:val="18"/>
                <w:szCs w:val="18"/>
              </w:rPr>
              <w:t>Пластмассы и другие неорганические остатки, не пригодные для стабилизации и производства отделенной и п</w:t>
            </w:r>
            <w:r w:rsidR="00EC6A10" w:rsidRPr="00EF080C">
              <w:rPr>
                <w:rFonts w:ascii="Arial" w:hAnsi="Arial" w:cs="Arial"/>
                <w:sz w:val="18"/>
                <w:szCs w:val="18"/>
              </w:rPr>
              <w:t>одготовле</w:t>
            </w:r>
            <w:r w:rsidRPr="00EF080C">
              <w:rPr>
                <w:rFonts w:ascii="Arial" w:hAnsi="Arial" w:cs="Arial"/>
                <w:sz w:val="18"/>
                <w:szCs w:val="18"/>
              </w:rPr>
              <w:t xml:space="preserve">нной органической фракции </w:t>
            </w:r>
          </w:p>
        </w:tc>
      </w:tr>
      <w:tr w:rsidR="0076443E" w:rsidRPr="004F3CA4" w:rsidTr="004F3CA4">
        <w:tc>
          <w:tcPr>
            <w:tcW w:w="4774" w:type="dxa"/>
            <w:vMerge/>
            <w:vAlign w:val="center"/>
          </w:tcPr>
          <w:p w:rsidR="0076443E" w:rsidRPr="00EF080C" w:rsidRDefault="0076443E" w:rsidP="00580C89">
            <w:pPr>
              <w:tabs>
                <w:tab w:val="left" w:pos="4290"/>
              </w:tabs>
              <w:rPr>
                <w:rFonts w:ascii="Arial" w:hAnsi="Arial" w:cs="Arial"/>
                <w:sz w:val="18"/>
                <w:szCs w:val="18"/>
              </w:rPr>
            </w:pPr>
          </w:p>
        </w:tc>
        <w:tc>
          <w:tcPr>
            <w:tcW w:w="4800" w:type="dxa"/>
          </w:tcPr>
          <w:p w:rsidR="0076443E" w:rsidRPr="00EF080C" w:rsidRDefault="0076443E" w:rsidP="00580C89">
            <w:pPr>
              <w:pStyle w:val="Default"/>
              <w:rPr>
                <w:rFonts w:ascii="Arial" w:hAnsi="Arial" w:cs="Arial"/>
                <w:sz w:val="18"/>
                <w:szCs w:val="18"/>
              </w:rPr>
            </w:pPr>
            <w:r w:rsidRPr="00EF080C">
              <w:rPr>
                <w:rFonts w:ascii="Arial" w:hAnsi="Arial" w:cs="Arial"/>
                <w:sz w:val="18"/>
                <w:szCs w:val="18"/>
              </w:rPr>
              <w:t xml:space="preserve">Отделенные и подготовленные органические фракции или стабилизированные отходы </w:t>
            </w:r>
          </w:p>
        </w:tc>
      </w:tr>
      <w:tr w:rsidR="0076443E" w:rsidRPr="004F3CA4" w:rsidTr="004F3CA4">
        <w:tc>
          <w:tcPr>
            <w:tcW w:w="4774" w:type="dxa"/>
            <w:vMerge/>
            <w:vAlign w:val="center"/>
          </w:tcPr>
          <w:p w:rsidR="0076443E" w:rsidRPr="00EF080C" w:rsidRDefault="0076443E" w:rsidP="00580C89">
            <w:pPr>
              <w:tabs>
                <w:tab w:val="left" w:pos="4290"/>
              </w:tabs>
              <w:rPr>
                <w:rFonts w:ascii="Arial" w:hAnsi="Arial" w:cs="Arial"/>
                <w:sz w:val="18"/>
                <w:szCs w:val="18"/>
              </w:rPr>
            </w:pPr>
          </w:p>
        </w:tc>
        <w:tc>
          <w:tcPr>
            <w:tcW w:w="4800" w:type="dxa"/>
          </w:tcPr>
          <w:p w:rsidR="0076443E" w:rsidRPr="00EF080C" w:rsidRDefault="0076443E" w:rsidP="00580C89">
            <w:pPr>
              <w:pStyle w:val="Default"/>
              <w:rPr>
                <w:rFonts w:ascii="Arial" w:hAnsi="Arial" w:cs="Arial"/>
                <w:sz w:val="18"/>
                <w:szCs w:val="18"/>
              </w:rPr>
            </w:pPr>
            <w:r w:rsidRPr="00EF080C">
              <w:rPr>
                <w:rFonts w:ascii="Arial" w:hAnsi="Arial" w:cs="Arial"/>
                <w:sz w:val="18"/>
                <w:szCs w:val="18"/>
              </w:rPr>
              <w:t xml:space="preserve">Неорганические мелкие частицы и инертные вещества </w:t>
            </w:r>
          </w:p>
        </w:tc>
      </w:tr>
    </w:tbl>
    <w:p w:rsidR="00553A24" w:rsidRDefault="00553A24"/>
    <w:p w:rsidR="00553A24" w:rsidRDefault="00553A24"/>
    <w:p w:rsidR="00553A24" w:rsidRDefault="00553A24">
      <w:pPr>
        <w:rPr>
          <w:rFonts w:ascii="Arial" w:hAnsi="Arial" w:cs="Arial"/>
          <w:b/>
          <w:sz w:val="18"/>
          <w:szCs w:val="18"/>
        </w:rPr>
      </w:pPr>
      <w:r w:rsidRPr="00553A24">
        <w:rPr>
          <w:rFonts w:ascii="Arial" w:hAnsi="Arial" w:cs="Arial"/>
          <w:b/>
          <w:sz w:val="18"/>
          <w:szCs w:val="18"/>
        </w:rPr>
        <w:t>Окончание таблицы 8</w:t>
      </w:r>
    </w:p>
    <w:p w:rsidR="00553A24" w:rsidRPr="00553A24" w:rsidRDefault="00553A24">
      <w:pPr>
        <w:rPr>
          <w:rFonts w:ascii="Arial" w:hAnsi="Arial" w:cs="Arial"/>
          <w:b/>
          <w:sz w:val="8"/>
          <w:szCs w:val="8"/>
        </w:rPr>
      </w:pPr>
    </w:p>
    <w:tbl>
      <w:tblPr>
        <w:tblStyle w:val="af8"/>
        <w:tblW w:w="0" w:type="auto"/>
        <w:tblLook w:val="04A0"/>
      </w:tblPr>
      <w:tblGrid>
        <w:gridCol w:w="4774"/>
        <w:gridCol w:w="4800"/>
      </w:tblGrid>
      <w:tr w:rsidR="00553A24" w:rsidRPr="004F3CA4" w:rsidTr="00553A24">
        <w:tc>
          <w:tcPr>
            <w:tcW w:w="4774" w:type="dxa"/>
            <w:tcBorders>
              <w:bottom w:val="double" w:sz="4" w:space="0" w:color="auto"/>
            </w:tcBorders>
            <w:vAlign w:val="center"/>
          </w:tcPr>
          <w:p w:rsidR="00553A24" w:rsidRPr="00553A24" w:rsidRDefault="00553A24" w:rsidP="00553A24">
            <w:pPr>
              <w:tabs>
                <w:tab w:val="left" w:pos="4290"/>
              </w:tabs>
              <w:jc w:val="center"/>
              <w:rPr>
                <w:rFonts w:ascii="Arial" w:hAnsi="Arial" w:cs="Arial"/>
                <w:sz w:val="20"/>
                <w:szCs w:val="20"/>
              </w:rPr>
            </w:pPr>
            <w:r>
              <w:rPr>
                <w:rFonts w:ascii="Arial" w:hAnsi="Arial" w:cs="Arial"/>
                <w:sz w:val="20"/>
                <w:szCs w:val="20"/>
              </w:rPr>
              <w:t>1</w:t>
            </w:r>
          </w:p>
        </w:tc>
        <w:tc>
          <w:tcPr>
            <w:tcW w:w="4800" w:type="dxa"/>
            <w:tcBorders>
              <w:bottom w:val="double" w:sz="4" w:space="0" w:color="auto"/>
            </w:tcBorders>
          </w:tcPr>
          <w:p w:rsidR="00553A24" w:rsidRPr="00553A24" w:rsidRDefault="00553A24" w:rsidP="00553A24">
            <w:pPr>
              <w:pStyle w:val="Default"/>
              <w:jc w:val="center"/>
              <w:rPr>
                <w:rFonts w:ascii="Arial" w:hAnsi="Arial" w:cs="Arial"/>
                <w:sz w:val="20"/>
                <w:szCs w:val="20"/>
              </w:rPr>
            </w:pPr>
            <w:r>
              <w:rPr>
                <w:rFonts w:ascii="Arial" w:hAnsi="Arial" w:cs="Arial"/>
                <w:sz w:val="20"/>
                <w:szCs w:val="20"/>
              </w:rPr>
              <w:t>2</w:t>
            </w:r>
          </w:p>
        </w:tc>
      </w:tr>
      <w:tr w:rsidR="0076443E" w:rsidRPr="004F3CA4" w:rsidTr="00553A24">
        <w:tc>
          <w:tcPr>
            <w:tcW w:w="4774" w:type="dxa"/>
            <w:vMerge w:val="restart"/>
            <w:tcBorders>
              <w:top w:val="double" w:sz="4" w:space="0" w:color="auto"/>
            </w:tcBorders>
            <w:vAlign w:val="center"/>
          </w:tcPr>
          <w:p w:rsidR="0076443E" w:rsidRPr="00EF080C" w:rsidRDefault="0076443E" w:rsidP="00580C89">
            <w:pPr>
              <w:pStyle w:val="Default"/>
              <w:rPr>
                <w:rFonts w:ascii="Arial" w:hAnsi="Arial" w:cs="Arial"/>
                <w:sz w:val="18"/>
                <w:szCs w:val="18"/>
              </w:rPr>
            </w:pPr>
            <w:proofErr w:type="gramStart"/>
            <w:r w:rsidRPr="00EF080C">
              <w:rPr>
                <w:rFonts w:ascii="Arial" w:hAnsi="Arial" w:cs="Arial"/>
                <w:sz w:val="18"/>
                <w:szCs w:val="18"/>
              </w:rPr>
              <w:t>Аэробная</w:t>
            </w:r>
            <w:proofErr w:type="gramEnd"/>
            <w:r w:rsidRPr="00EF080C">
              <w:rPr>
                <w:rFonts w:ascii="Arial" w:hAnsi="Arial" w:cs="Arial"/>
                <w:sz w:val="18"/>
                <w:szCs w:val="18"/>
              </w:rPr>
              <w:t xml:space="preserve"> </w:t>
            </w:r>
            <w:proofErr w:type="spellStart"/>
            <w:r w:rsidRPr="00EF080C">
              <w:rPr>
                <w:rFonts w:ascii="Arial" w:hAnsi="Arial" w:cs="Arial"/>
                <w:sz w:val="18"/>
                <w:szCs w:val="18"/>
              </w:rPr>
              <w:t>биостабилизация</w:t>
            </w:r>
            <w:proofErr w:type="spellEnd"/>
            <w:r w:rsidRPr="00EF080C">
              <w:rPr>
                <w:rFonts w:ascii="Arial" w:hAnsi="Arial" w:cs="Arial"/>
                <w:sz w:val="18"/>
                <w:szCs w:val="18"/>
              </w:rPr>
              <w:t xml:space="preserve"> с образованием RDF-топлива </w:t>
            </w:r>
          </w:p>
        </w:tc>
        <w:tc>
          <w:tcPr>
            <w:tcW w:w="4800" w:type="dxa"/>
            <w:tcBorders>
              <w:top w:val="double" w:sz="4" w:space="0" w:color="auto"/>
            </w:tcBorders>
          </w:tcPr>
          <w:p w:rsidR="0076443E" w:rsidRPr="00EF080C" w:rsidRDefault="0076443E" w:rsidP="008B1250">
            <w:pPr>
              <w:pStyle w:val="Default"/>
              <w:jc w:val="both"/>
              <w:rPr>
                <w:rFonts w:ascii="Arial" w:hAnsi="Arial" w:cs="Arial"/>
                <w:sz w:val="18"/>
                <w:szCs w:val="18"/>
              </w:rPr>
            </w:pPr>
            <w:r w:rsidRPr="00EF080C">
              <w:rPr>
                <w:rFonts w:ascii="Arial" w:hAnsi="Arial" w:cs="Arial"/>
                <w:sz w:val="18"/>
                <w:szCs w:val="18"/>
              </w:rPr>
              <w:t>П</w:t>
            </w:r>
            <w:r w:rsidR="008B1250" w:rsidRPr="00EF080C">
              <w:rPr>
                <w:rFonts w:ascii="Arial" w:hAnsi="Arial" w:cs="Arial"/>
                <w:sz w:val="18"/>
                <w:szCs w:val="18"/>
              </w:rPr>
              <w:t>одготавли</w:t>
            </w:r>
            <w:r w:rsidRPr="00EF080C">
              <w:rPr>
                <w:rFonts w:ascii="Arial" w:hAnsi="Arial" w:cs="Arial"/>
                <w:sz w:val="18"/>
                <w:szCs w:val="18"/>
              </w:rPr>
              <w:t xml:space="preserve">ваемые материалы (различаются в зависимости от конфигурации, но обычно черные и цветные металлы, пластмассы) </w:t>
            </w:r>
          </w:p>
        </w:tc>
      </w:tr>
      <w:tr w:rsidR="0076443E" w:rsidRPr="004F3CA4" w:rsidTr="004F3CA4">
        <w:tc>
          <w:tcPr>
            <w:tcW w:w="4774" w:type="dxa"/>
            <w:vMerge/>
            <w:vAlign w:val="center"/>
          </w:tcPr>
          <w:p w:rsidR="0076443E" w:rsidRPr="00EF080C" w:rsidRDefault="0076443E" w:rsidP="00580C89">
            <w:pPr>
              <w:tabs>
                <w:tab w:val="left" w:pos="4290"/>
              </w:tabs>
              <w:rPr>
                <w:rFonts w:ascii="Arial" w:hAnsi="Arial" w:cs="Arial"/>
                <w:sz w:val="18"/>
                <w:szCs w:val="18"/>
              </w:rPr>
            </w:pPr>
          </w:p>
        </w:tc>
        <w:tc>
          <w:tcPr>
            <w:tcW w:w="4800" w:type="dxa"/>
          </w:tcPr>
          <w:p w:rsidR="0076443E" w:rsidRPr="00EF080C" w:rsidRDefault="0076443E" w:rsidP="00580C89">
            <w:pPr>
              <w:pStyle w:val="Default"/>
              <w:rPr>
                <w:rFonts w:ascii="Arial" w:hAnsi="Arial" w:cs="Arial"/>
                <w:sz w:val="18"/>
                <w:szCs w:val="18"/>
              </w:rPr>
            </w:pPr>
            <w:r w:rsidRPr="00EF080C">
              <w:rPr>
                <w:rFonts w:ascii="Arial" w:hAnsi="Arial" w:cs="Arial"/>
                <w:sz w:val="18"/>
                <w:szCs w:val="18"/>
              </w:rPr>
              <w:t xml:space="preserve">Неорганические вещества </w:t>
            </w:r>
          </w:p>
        </w:tc>
      </w:tr>
      <w:tr w:rsidR="0076443E" w:rsidRPr="004F3CA4" w:rsidTr="004F3CA4">
        <w:tc>
          <w:tcPr>
            <w:tcW w:w="4774" w:type="dxa"/>
            <w:vMerge/>
            <w:vAlign w:val="center"/>
          </w:tcPr>
          <w:p w:rsidR="0076443E" w:rsidRPr="00EF080C" w:rsidRDefault="0076443E" w:rsidP="00580C89">
            <w:pPr>
              <w:tabs>
                <w:tab w:val="left" w:pos="4290"/>
              </w:tabs>
              <w:rPr>
                <w:rFonts w:ascii="Arial" w:hAnsi="Arial" w:cs="Arial"/>
                <w:sz w:val="18"/>
                <w:szCs w:val="18"/>
              </w:rPr>
            </w:pPr>
          </w:p>
        </w:tc>
        <w:tc>
          <w:tcPr>
            <w:tcW w:w="4800" w:type="dxa"/>
          </w:tcPr>
          <w:p w:rsidR="0076443E" w:rsidRPr="00EF080C" w:rsidRDefault="0076443E" w:rsidP="00580C89">
            <w:pPr>
              <w:pStyle w:val="Default"/>
              <w:rPr>
                <w:rFonts w:ascii="Arial" w:hAnsi="Arial" w:cs="Arial"/>
                <w:sz w:val="18"/>
                <w:szCs w:val="18"/>
              </w:rPr>
            </w:pPr>
            <w:proofErr w:type="spellStart"/>
            <w:r w:rsidRPr="00EF080C">
              <w:rPr>
                <w:rFonts w:ascii="Arial" w:hAnsi="Arial" w:cs="Arial"/>
                <w:sz w:val="18"/>
                <w:szCs w:val="18"/>
              </w:rPr>
              <w:t>Биостабилизированные</w:t>
            </w:r>
            <w:proofErr w:type="spellEnd"/>
            <w:r w:rsidRPr="00EF080C">
              <w:rPr>
                <w:rFonts w:ascii="Arial" w:hAnsi="Arial" w:cs="Arial"/>
                <w:sz w:val="18"/>
                <w:szCs w:val="18"/>
              </w:rPr>
              <w:t xml:space="preserve"> отходы, пригодные для производства RDF-топлива или захоронения </w:t>
            </w:r>
          </w:p>
        </w:tc>
      </w:tr>
      <w:tr w:rsidR="0076443E" w:rsidRPr="004F3CA4" w:rsidTr="004F3CA4">
        <w:tc>
          <w:tcPr>
            <w:tcW w:w="4774" w:type="dxa"/>
            <w:vMerge/>
            <w:vAlign w:val="center"/>
          </w:tcPr>
          <w:p w:rsidR="0076443E" w:rsidRPr="00EF080C" w:rsidRDefault="0076443E" w:rsidP="00580C89">
            <w:pPr>
              <w:tabs>
                <w:tab w:val="left" w:pos="4290"/>
              </w:tabs>
              <w:rPr>
                <w:rFonts w:ascii="Arial" w:hAnsi="Arial" w:cs="Arial"/>
                <w:sz w:val="18"/>
                <w:szCs w:val="18"/>
              </w:rPr>
            </w:pPr>
          </w:p>
        </w:tc>
        <w:tc>
          <w:tcPr>
            <w:tcW w:w="4800" w:type="dxa"/>
          </w:tcPr>
          <w:p w:rsidR="0076443E" w:rsidRPr="00EF080C" w:rsidRDefault="0076443E" w:rsidP="00580C89">
            <w:pPr>
              <w:pStyle w:val="Default"/>
              <w:rPr>
                <w:rFonts w:ascii="Arial" w:hAnsi="Arial" w:cs="Arial"/>
                <w:sz w:val="18"/>
                <w:szCs w:val="18"/>
              </w:rPr>
            </w:pPr>
            <w:r w:rsidRPr="00EF080C">
              <w:rPr>
                <w:rFonts w:ascii="Arial" w:hAnsi="Arial" w:cs="Arial"/>
                <w:sz w:val="18"/>
                <w:szCs w:val="18"/>
              </w:rPr>
              <w:t xml:space="preserve">Неорганические мелкие частицы и инертные вещества </w:t>
            </w:r>
          </w:p>
        </w:tc>
      </w:tr>
      <w:tr w:rsidR="0076443E" w:rsidRPr="004D3FFE" w:rsidTr="00553A24">
        <w:tc>
          <w:tcPr>
            <w:tcW w:w="4774" w:type="dxa"/>
            <w:vMerge w:val="restart"/>
            <w:tcBorders>
              <w:top w:val="single" w:sz="4" w:space="0" w:color="auto"/>
            </w:tcBorders>
            <w:vAlign w:val="center"/>
          </w:tcPr>
          <w:p w:rsidR="0076443E" w:rsidRPr="00EF080C" w:rsidRDefault="0076443E" w:rsidP="00580C89">
            <w:pPr>
              <w:pStyle w:val="Default"/>
              <w:rPr>
                <w:rFonts w:ascii="Arial" w:hAnsi="Arial" w:cs="Arial"/>
                <w:sz w:val="18"/>
                <w:szCs w:val="18"/>
              </w:rPr>
            </w:pPr>
            <w:r w:rsidRPr="00EF080C">
              <w:rPr>
                <w:rFonts w:ascii="Arial" w:hAnsi="Arial" w:cs="Arial"/>
                <w:sz w:val="18"/>
                <w:szCs w:val="18"/>
              </w:rPr>
              <w:t xml:space="preserve">Анаэробное разложение </w:t>
            </w:r>
          </w:p>
          <w:p w:rsidR="0076443E" w:rsidRPr="00EF080C" w:rsidRDefault="0076443E" w:rsidP="00580C89">
            <w:pPr>
              <w:tabs>
                <w:tab w:val="left" w:pos="4290"/>
              </w:tabs>
              <w:rPr>
                <w:rFonts w:ascii="Arial" w:hAnsi="Arial" w:cs="Arial"/>
                <w:sz w:val="18"/>
                <w:szCs w:val="18"/>
              </w:rPr>
            </w:pPr>
          </w:p>
        </w:tc>
        <w:tc>
          <w:tcPr>
            <w:tcW w:w="4800" w:type="dxa"/>
            <w:tcBorders>
              <w:top w:val="single" w:sz="4" w:space="0" w:color="auto"/>
            </w:tcBorders>
          </w:tcPr>
          <w:p w:rsidR="0076443E" w:rsidRPr="00EF080C" w:rsidRDefault="0076443E" w:rsidP="00580C89">
            <w:pPr>
              <w:pStyle w:val="Default"/>
              <w:rPr>
                <w:rFonts w:ascii="Arial" w:hAnsi="Arial" w:cs="Arial"/>
                <w:sz w:val="18"/>
                <w:szCs w:val="18"/>
              </w:rPr>
            </w:pPr>
            <w:proofErr w:type="spellStart"/>
            <w:r w:rsidRPr="00EF080C">
              <w:rPr>
                <w:rFonts w:ascii="Arial" w:hAnsi="Arial" w:cs="Arial"/>
                <w:sz w:val="18"/>
                <w:szCs w:val="18"/>
              </w:rPr>
              <w:t>Биогаз</w:t>
            </w:r>
            <w:proofErr w:type="spellEnd"/>
            <w:r w:rsidRPr="00EF080C">
              <w:rPr>
                <w:rFonts w:ascii="Arial" w:hAnsi="Arial" w:cs="Arial"/>
                <w:sz w:val="18"/>
                <w:szCs w:val="18"/>
              </w:rPr>
              <w:t xml:space="preserve"> </w:t>
            </w:r>
          </w:p>
        </w:tc>
      </w:tr>
      <w:tr w:rsidR="0076443E" w:rsidRPr="004D3FFE" w:rsidTr="004F3CA4">
        <w:tc>
          <w:tcPr>
            <w:tcW w:w="4774" w:type="dxa"/>
            <w:vMerge/>
          </w:tcPr>
          <w:p w:rsidR="0076443E" w:rsidRPr="00EF080C" w:rsidRDefault="0076443E" w:rsidP="00580C89">
            <w:pPr>
              <w:tabs>
                <w:tab w:val="left" w:pos="4290"/>
              </w:tabs>
              <w:jc w:val="both"/>
              <w:rPr>
                <w:rFonts w:ascii="Arial" w:hAnsi="Arial" w:cs="Arial"/>
                <w:sz w:val="18"/>
                <w:szCs w:val="18"/>
              </w:rPr>
            </w:pPr>
          </w:p>
        </w:tc>
        <w:tc>
          <w:tcPr>
            <w:tcW w:w="4800" w:type="dxa"/>
          </w:tcPr>
          <w:p w:rsidR="0076443E" w:rsidRPr="00EF080C" w:rsidRDefault="0076443E" w:rsidP="00580C89">
            <w:pPr>
              <w:pStyle w:val="Default"/>
              <w:rPr>
                <w:rFonts w:ascii="Arial" w:hAnsi="Arial" w:cs="Arial"/>
                <w:sz w:val="18"/>
                <w:szCs w:val="18"/>
              </w:rPr>
            </w:pPr>
            <w:proofErr w:type="spellStart"/>
            <w:r w:rsidRPr="00EF080C">
              <w:rPr>
                <w:rFonts w:ascii="Arial" w:hAnsi="Arial" w:cs="Arial"/>
                <w:sz w:val="18"/>
                <w:szCs w:val="18"/>
              </w:rPr>
              <w:t>Дигестат</w:t>
            </w:r>
            <w:proofErr w:type="spellEnd"/>
            <w:r w:rsidRPr="00EF080C">
              <w:rPr>
                <w:rFonts w:ascii="Arial" w:hAnsi="Arial" w:cs="Arial"/>
                <w:sz w:val="18"/>
                <w:szCs w:val="18"/>
              </w:rPr>
              <w:t xml:space="preserve"> с возможным использованием в качестве добавки к RDF-топливу, обладающей низкой теплотворной способностью, или добавки для восстановления свалок </w:t>
            </w:r>
          </w:p>
        </w:tc>
      </w:tr>
      <w:tr w:rsidR="0076443E" w:rsidRPr="004D3FFE" w:rsidTr="004F3CA4">
        <w:tc>
          <w:tcPr>
            <w:tcW w:w="4774" w:type="dxa"/>
            <w:vMerge/>
          </w:tcPr>
          <w:p w:rsidR="0076443E" w:rsidRPr="00EF080C" w:rsidRDefault="0076443E" w:rsidP="00580C89">
            <w:pPr>
              <w:tabs>
                <w:tab w:val="left" w:pos="4290"/>
              </w:tabs>
              <w:jc w:val="both"/>
              <w:rPr>
                <w:rFonts w:ascii="Arial" w:hAnsi="Arial" w:cs="Arial"/>
                <w:sz w:val="18"/>
                <w:szCs w:val="18"/>
              </w:rPr>
            </w:pPr>
          </w:p>
        </w:tc>
        <w:tc>
          <w:tcPr>
            <w:tcW w:w="4800" w:type="dxa"/>
          </w:tcPr>
          <w:p w:rsidR="0076443E" w:rsidRPr="00EF080C" w:rsidRDefault="0076443E" w:rsidP="008B1250">
            <w:pPr>
              <w:pStyle w:val="Default"/>
              <w:rPr>
                <w:rFonts w:ascii="Arial" w:hAnsi="Arial" w:cs="Arial"/>
                <w:sz w:val="18"/>
                <w:szCs w:val="18"/>
              </w:rPr>
            </w:pPr>
            <w:r w:rsidRPr="00EF080C">
              <w:rPr>
                <w:rFonts w:ascii="Arial" w:hAnsi="Arial" w:cs="Arial"/>
                <w:sz w:val="18"/>
                <w:szCs w:val="18"/>
              </w:rPr>
              <w:t>П</w:t>
            </w:r>
            <w:r w:rsidR="008B1250" w:rsidRPr="00EF080C">
              <w:rPr>
                <w:rFonts w:ascii="Arial" w:hAnsi="Arial" w:cs="Arial"/>
                <w:sz w:val="18"/>
                <w:szCs w:val="18"/>
              </w:rPr>
              <w:t>одготавли</w:t>
            </w:r>
            <w:r w:rsidRPr="00EF080C">
              <w:rPr>
                <w:rFonts w:ascii="Arial" w:hAnsi="Arial" w:cs="Arial"/>
                <w:sz w:val="18"/>
                <w:szCs w:val="18"/>
              </w:rPr>
              <w:t xml:space="preserve">ваемые материалы (различаются в зависимости от конфигурации, но обычно черные и цветные металлы, пластмассы) </w:t>
            </w:r>
          </w:p>
        </w:tc>
      </w:tr>
      <w:tr w:rsidR="0076443E" w:rsidRPr="004D3FFE" w:rsidTr="004F3CA4">
        <w:tc>
          <w:tcPr>
            <w:tcW w:w="4774" w:type="dxa"/>
            <w:vMerge/>
          </w:tcPr>
          <w:p w:rsidR="0076443E" w:rsidRPr="00EF080C" w:rsidRDefault="0076443E" w:rsidP="00580C89">
            <w:pPr>
              <w:tabs>
                <w:tab w:val="left" w:pos="4290"/>
              </w:tabs>
              <w:jc w:val="both"/>
              <w:rPr>
                <w:rFonts w:ascii="Arial" w:hAnsi="Arial" w:cs="Arial"/>
                <w:sz w:val="18"/>
                <w:szCs w:val="18"/>
              </w:rPr>
            </w:pPr>
          </w:p>
        </w:tc>
        <w:tc>
          <w:tcPr>
            <w:tcW w:w="4800" w:type="dxa"/>
          </w:tcPr>
          <w:p w:rsidR="0076443E" w:rsidRPr="00EF080C" w:rsidRDefault="0076443E" w:rsidP="00580C89">
            <w:pPr>
              <w:pStyle w:val="Default"/>
              <w:rPr>
                <w:rFonts w:ascii="Arial" w:hAnsi="Arial" w:cs="Arial"/>
                <w:sz w:val="18"/>
                <w:szCs w:val="18"/>
              </w:rPr>
            </w:pPr>
            <w:r w:rsidRPr="00EF080C">
              <w:rPr>
                <w:rFonts w:ascii="Arial" w:hAnsi="Arial" w:cs="Arial"/>
                <w:sz w:val="18"/>
                <w:szCs w:val="18"/>
              </w:rPr>
              <w:t xml:space="preserve">Пластмассы и другие неорганические остатки, не пригодные для анаэробного разложения </w:t>
            </w:r>
          </w:p>
        </w:tc>
      </w:tr>
      <w:tr w:rsidR="0076443E" w:rsidRPr="004D3FFE" w:rsidTr="004F3CA4">
        <w:tc>
          <w:tcPr>
            <w:tcW w:w="4774" w:type="dxa"/>
            <w:vMerge/>
          </w:tcPr>
          <w:p w:rsidR="0076443E" w:rsidRPr="00EF080C" w:rsidRDefault="0076443E" w:rsidP="00580C89">
            <w:pPr>
              <w:tabs>
                <w:tab w:val="left" w:pos="4290"/>
              </w:tabs>
              <w:jc w:val="both"/>
              <w:rPr>
                <w:rFonts w:ascii="Arial" w:hAnsi="Arial" w:cs="Arial"/>
                <w:sz w:val="18"/>
                <w:szCs w:val="18"/>
              </w:rPr>
            </w:pPr>
          </w:p>
        </w:tc>
        <w:tc>
          <w:tcPr>
            <w:tcW w:w="4800" w:type="dxa"/>
          </w:tcPr>
          <w:p w:rsidR="0076443E" w:rsidRPr="00EF080C" w:rsidRDefault="0076443E" w:rsidP="00580C89">
            <w:pPr>
              <w:pStyle w:val="Default"/>
              <w:rPr>
                <w:rFonts w:ascii="Arial" w:hAnsi="Arial" w:cs="Arial"/>
                <w:sz w:val="18"/>
                <w:szCs w:val="18"/>
              </w:rPr>
            </w:pPr>
            <w:r w:rsidRPr="00EF080C">
              <w:rPr>
                <w:rFonts w:ascii="Arial" w:hAnsi="Arial" w:cs="Arial"/>
                <w:sz w:val="18"/>
                <w:szCs w:val="18"/>
              </w:rPr>
              <w:t xml:space="preserve">Неорганические мелкие частицы и инертные вещества </w:t>
            </w:r>
          </w:p>
        </w:tc>
      </w:tr>
    </w:tbl>
    <w:p w:rsidR="0076443E" w:rsidRDefault="0076443E" w:rsidP="0076443E">
      <w:pPr>
        <w:tabs>
          <w:tab w:val="left" w:pos="4290"/>
        </w:tabs>
        <w:jc w:val="both"/>
        <w:rPr>
          <w:rFonts w:ascii="Arial" w:hAnsi="Arial" w:cs="Arial"/>
          <w:b/>
          <w:sz w:val="18"/>
          <w:szCs w:val="18"/>
        </w:rPr>
      </w:pPr>
    </w:p>
    <w:p w:rsidR="008B1250" w:rsidRDefault="008B1250" w:rsidP="008B1250">
      <w:pPr>
        <w:tabs>
          <w:tab w:val="left" w:pos="4290"/>
        </w:tabs>
        <w:ind w:firstLine="397"/>
        <w:jc w:val="both"/>
        <w:rPr>
          <w:rFonts w:ascii="Arial" w:hAnsi="Arial" w:cs="Arial"/>
          <w:sz w:val="20"/>
          <w:szCs w:val="20"/>
        </w:rPr>
      </w:pPr>
      <w:r w:rsidRPr="00B6503C">
        <w:rPr>
          <w:rFonts w:ascii="Arial" w:hAnsi="Arial" w:cs="Arial"/>
          <w:sz w:val="20"/>
          <w:szCs w:val="20"/>
        </w:rPr>
        <w:t xml:space="preserve">Установки </w:t>
      </w:r>
      <w:proofErr w:type="gramStart"/>
      <w:r w:rsidRPr="00B6503C">
        <w:rPr>
          <w:rFonts w:ascii="Arial" w:hAnsi="Arial" w:cs="Arial"/>
          <w:sz w:val="20"/>
          <w:szCs w:val="20"/>
        </w:rPr>
        <w:t>M</w:t>
      </w:r>
      <w:proofErr w:type="gramEnd"/>
      <w:r w:rsidRPr="00B6503C">
        <w:rPr>
          <w:rFonts w:ascii="Arial" w:hAnsi="Arial" w:cs="Arial"/>
          <w:sz w:val="20"/>
          <w:szCs w:val="20"/>
        </w:rPr>
        <w:t>БП универсальны и могут быть построены на модульной основе. Например, механическая п</w:t>
      </w:r>
      <w:r>
        <w:rPr>
          <w:rFonts w:ascii="Arial" w:hAnsi="Arial" w:cs="Arial"/>
          <w:sz w:val="20"/>
          <w:szCs w:val="20"/>
        </w:rPr>
        <w:t>одготов</w:t>
      </w:r>
      <w:r w:rsidRPr="00B6503C">
        <w:rPr>
          <w:rFonts w:ascii="Arial" w:hAnsi="Arial" w:cs="Arial"/>
          <w:sz w:val="20"/>
          <w:szCs w:val="20"/>
        </w:rPr>
        <w:t>ка может проводиться до или после биологической п</w:t>
      </w:r>
      <w:r>
        <w:rPr>
          <w:rFonts w:ascii="Arial" w:hAnsi="Arial" w:cs="Arial"/>
          <w:sz w:val="20"/>
          <w:szCs w:val="20"/>
        </w:rPr>
        <w:t>одготов</w:t>
      </w:r>
      <w:r w:rsidRPr="00B6503C">
        <w:rPr>
          <w:rFonts w:ascii="Arial" w:hAnsi="Arial" w:cs="Arial"/>
          <w:sz w:val="20"/>
          <w:szCs w:val="20"/>
        </w:rPr>
        <w:t>ки.</w:t>
      </w:r>
    </w:p>
    <w:p w:rsidR="008B1250" w:rsidRPr="000723ED" w:rsidRDefault="008B1250" w:rsidP="008B1250">
      <w:pPr>
        <w:pStyle w:val="Default"/>
        <w:ind w:firstLine="397"/>
        <w:jc w:val="both"/>
        <w:rPr>
          <w:rFonts w:ascii="Arial" w:hAnsi="Arial" w:cs="Arial"/>
          <w:sz w:val="20"/>
          <w:szCs w:val="20"/>
          <w:u w:val="single"/>
        </w:rPr>
      </w:pPr>
      <w:r w:rsidRPr="000723ED">
        <w:rPr>
          <w:rFonts w:ascii="Arial" w:hAnsi="Arial" w:cs="Arial"/>
          <w:i/>
          <w:iCs/>
          <w:sz w:val="20"/>
          <w:szCs w:val="20"/>
          <w:u w:val="single"/>
        </w:rPr>
        <w:t xml:space="preserve">Биологическая подготовка </w:t>
      </w:r>
    </w:p>
    <w:p w:rsidR="008B1250" w:rsidRPr="000723ED" w:rsidRDefault="008B1250" w:rsidP="008B1250">
      <w:pPr>
        <w:pStyle w:val="Default"/>
        <w:ind w:firstLine="397"/>
        <w:jc w:val="both"/>
        <w:rPr>
          <w:rFonts w:ascii="Arial" w:hAnsi="Arial" w:cs="Arial"/>
          <w:sz w:val="20"/>
          <w:szCs w:val="20"/>
        </w:rPr>
      </w:pPr>
      <w:r w:rsidRPr="000723ED">
        <w:rPr>
          <w:rFonts w:ascii="Arial" w:hAnsi="Arial" w:cs="Arial"/>
          <w:sz w:val="20"/>
          <w:szCs w:val="20"/>
        </w:rPr>
        <w:t>Методами биологической п</w:t>
      </w:r>
      <w:r>
        <w:rPr>
          <w:rFonts w:ascii="Arial" w:hAnsi="Arial" w:cs="Arial"/>
          <w:sz w:val="20"/>
          <w:szCs w:val="20"/>
        </w:rPr>
        <w:t>одготов</w:t>
      </w:r>
      <w:r w:rsidRPr="000723ED">
        <w:rPr>
          <w:rFonts w:ascii="Arial" w:hAnsi="Arial" w:cs="Arial"/>
          <w:sz w:val="20"/>
          <w:szCs w:val="20"/>
        </w:rPr>
        <w:t>ки, которые используются в установке МБП, являются или аэробная (</w:t>
      </w:r>
      <w:proofErr w:type="gramStart"/>
      <w:r w:rsidRPr="000723ED">
        <w:rPr>
          <w:rFonts w:ascii="Arial" w:hAnsi="Arial" w:cs="Arial"/>
          <w:sz w:val="20"/>
          <w:szCs w:val="20"/>
        </w:rPr>
        <w:t>см</w:t>
      </w:r>
      <w:proofErr w:type="gramEnd"/>
      <w:r w:rsidRPr="000723ED">
        <w:rPr>
          <w:rFonts w:ascii="Arial" w:hAnsi="Arial" w:cs="Arial"/>
          <w:sz w:val="20"/>
          <w:szCs w:val="20"/>
        </w:rPr>
        <w:t xml:space="preserve">. раздел </w:t>
      </w:r>
      <w:r>
        <w:rPr>
          <w:rFonts w:ascii="Arial" w:hAnsi="Arial" w:cs="Arial"/>
          <w:sz w:val="20"/>
          <w:szCs w:val="20"/>
        </w:rPr>
        <w:t>7</w:t>
      </w:r>
      <w:r w:rsidRPr="000723ED">
        <w:rPr>
          <w:rFonts w:ascii="Arial" w:hAnsi="Arial" w:cs="Arial"/>
          <w:sz w:val="20"/>
          <w:szCs w:val="20"/>
        </w:rPr>
        <w:t>.</w:t>
      </w:r>
      <w:r>
        <w:rPr>
          <w:rFonts w:ascii="Arial" w:hAnsi="Arial" w:cs="Arial"/>
          <w:sz w:val="20"/>
          <w:szCs w:val="20"/>
        </w:rPr>
        <w:t>1</w:t>
      </w:r>
      <w:r w:rsidRPr="000723ED">
        <w:rPr>
          <w:rFonts w:ascii="Arial" w:hAnsi="Arial" w:cs="Arial"/>
          <w:sz w:val="20"/>
          <w:szCs w:val="20"/>
        </w:rPr>
        <w:t>) или анаэробная п</w:t>
      </w:r>
      <w:r>
        <w:rPr>
          <w:rFonts w:ascii="Arial" w:hAnsi="Arial" w:cs="Arial"/>
          <w:sz w:val="20"/>
          <w:szCs w:val="20"/>
        </w:rPr>
        <w:t>одготов</w:t>
      </w:r>
      <w:r w:rsidRPr="000723ED">
        <w:rPr>
          <w:rFonts w:ascii="Arial" w:hAnsi="Arial" w:cs="Arial"/>
          <w:sz w:val="20"/>
          <w:szCs w:val="20"/>
        </w:rPr>
        <w:t xml:space="preserve">ка (см. раздел </w:t>
      </w:r>
      <w:r>
        <w:rPr>
          <w:rFonts w:ascii="Arial" w:hAnsi="Arial" w:cs="Arial"/>
          <w:sz w:val="20"/>
          <w:szCs w:val="20"/>
        </w:rPr>
        <w:t>7</w:t>
      </w:r>
      <w:r w:rsidRPr="000723ED">
        <w:rPr>
          <w:rFonts w:ascii="Arial" w:hAnsi="Arial" w:cs="Arial"/>
          <w:sz w:val="20"/>
          <w:szCs w:val="20"/>
        </w:rPr>
        <w:t>.</w:t>
      </w:r>
      <w:r>
        <w:rPr>
          <w:rFonts w:ascii="Arial" w:hAnsi="Arial" w:cs="Arial"/>
          <w:sz w:val="20"/>
          <w:szCs w:val="20"/>
        </w:rPr>
        <w:t>2</w:t>
      </w:r>
      <w:r w:rsidRPr="000723ED">
        <w:rPr>
          <w:rFonts w:ascii="Arial" w:hAnsi="Arial" w:cs="Arial"/>
          <w:sz w:val="20"/>
          <w:szCs w:val="20"/>
        </w:rPr>
        <w:t xml:space="preserve">). </w:t>
      </w:r>
    </w:p>
    <w:p w:rsidR="008B1250" w:rsidRPr="000723ED" w:rsidRDefault="008B1250" w:rsidP="008B1250">
      <w:pPr>
        <w:pStyle w:val="Default"/>
        <w:ind w:firstLine="397"/>
        <w:jc w:val="both"/>
        <w:rPr>
          <w:rFonts w:ascii="Arial" w:hAnsi="Arial" w:cs="Arial"/>
          <w:sz w:val="20"/>
          <w:szCs w:val="20"/>
        </w:rPr>
      </w:pPr>
      <w:r w:rsidRPr="000723ED">
        <w:rPr>
          <w:rFonts w:ascii="Arial" w:hAnsi="Arial" w:cs="Arial"/>
          <w:i/>
          <w:iCs/>
          <w:sz w:val="20"/>
          <w:szCs w:val="20"/>
          <w:u w:val="single"/>
        </w:rPr>
        <w:t>Механическая п</w:t>
      </w:r>
      <w:r>
        <w:rPr>
          <w:rFonts w:ascii="Arial" w:hAnsi="Arial" w:cs="Arial"/>
          <w:i/>
          <w:iCs/>
          <w:sz w:val="20"/>
          <w:szCs w:val="20"/>
          <w:u w:val="single"/>
        </w:rPr>
        <w:t>одготов</w:t>
      </w:r>
      <w:r w:rsidRPr="000723ED">
        <w:rPr>
          <w:rFonts w:ascii="Arial" w:hAnsi="Arial" w:cs="Arial"/>
          <w:i/>
          <w:iCs/>
          <w:sz w:val="20"/>
          <w:szCs w:val="20"/>
          <w:u w:val="single"/>
        </w:rPr>
        <w:t>ка</w:t>
      </w:r>
      <w:r w:rsidRPr="000723ED">
        <w:rPr>
          <w:rFonts w:ascii="Arial" w:hAnsi="Arial" w:cs="Arial"/>
          <w:i/>
          <w:iCs/>
          <w:sz w:val="20"/>
          <w:szCs w:val="20"/>
        </w:rPr>
        <w:t xml:space="preserve"> </w:t>
      </w:r>
      <w:r w:rsidRPr="000723ED">
        <w:rPr>
          <w:rFonts w:ascii="Arial" w:hAnsi="Arial" w:cs="Arial"/>
          <w:sz w:val="20"/>
          <w:szCs w:val="20"/>
        </w:rPr>
        <w:t>(</w:t>
      </w:r>
      <w:proofErr w:type="gramStart"/>
      <w:r w:rsidRPr="000723ED">
        <w:rPr>
          <w:rFonts w:ascii="Arial" w:hAnsi="Arial" w:cs="Arial"/>
          <w:sz w:val="20"/>
          <w:szCs w:val="20"/>
        </w:rPr>
        <w:t>см</w:t>
      </w:r>
      <w:proofErr w:type="gramEnd"/>
      <w:r w:rsidRPr="000723ED">
        <w:rPr>
          <w:rFonts w:ascii="Arial" w:hAnsi="Arial" w:cs="Arial"/>
          <w:sz w:val="20"/>
          <w:szCs w:val="20"/>
        </w:rPr>
        <w:t>. также раздел</w:t>
      </w:r>
      <w:r>
        <w:rPr>
          <w:rFonts w:ascii="Arial" w:hAnsi="Arial" w:cs="Arial"/>
          <w:sz w:val="20"/>
          <w:szCs w:val="20"/>
        </w:rPr>
        <w:t xml:space="preserve"> 6</w:t>
      </w:r>
      <w:r w:rsidRPr="000723ED">
        <w:rPr>
          <w:rFonts w:ascii="Arial" w:hAnsi="Arial" w:cs="Arial"/>
          <w:sz w:val="20"/>
          <w:szCs w:val="20"/>
        </w:rPr>
        <w:t xml:space="preserve">) </w:t>
      </w:r>
    </w:p>
    <w:p w:rsidR="008B1250" w:rsidRPr="000723ED" w:rsidRDefault="008B1250" w:rsidP="008B1250">
      <w:pPr>
        <w:tabs>
          <w:tab w:val="left" w:pos="4290"/>
        </w:tabs>
        <w:ind w:firstLine="397"/>
        <w:jc w:val="both"/>
        <w:rPr>
          <w:rFonts w:ascii="Arial" w:hAnsi="Arial" w:cs="Arial"/>
          <w:sz w:val="20"/>
          <w:szCs w:val="20"/>
        </w:rPr>
      </w:pPr>
      <w:r w:rsidRPr="000723ED">
        <w:rPr>
          <w:rFonts w:ascii="Arial" w:hAnsi="Arial" w:cs="Arial"/>
          <w:sz w:val="20"/>
          <w:szCs w:val="20"/>
        </w:rPr>
        <w:t>Этап механической п</w:t>
      </w:r>
      <w:r>
        <w:rPr>
          <w:rFonts w:ascii="Arial" w:hAnsi="Arial" w:cs="Arial"/>
          <w:sz w:val="20"/>
          <w:szCs w:val="20"/>
        </w:rPr>
        <w:t>одготов</w:t>
      </w:r>
      <w:r w:rsidRPr="000723ED">
        <w:rPr>
          <w:rFonts w:ascii="Arial" w:hAnsi="Arial" w:cs="Arial"/>
          <w:sz w:val="20"/>
          <w:szCs w:val="20"/>
        </w:rPr>
        <w:t>ки включает разделение и кондиционирование отходов. Процесс может включать в себя:</w:t>
      </w:r>
    </w:p>
    <w:p w:rsidR="008B1250" w:rsidRPr="000723ED" w:rsidRDefault="008B1250" w:rsidP="008B1250">
      <w:pPr>
        <w:pStyle w:val="af3"/>
        <w:numPr>
          <w:ilvl w:val="0"/>
          <w:numId w:val="46"/>
        </w:numPr>
        <w:autoSpaceDE w:val="0"/>
        <w:autoSpaceDN w:val="0"/>
        <w:adjustRightInd w:val="0"/>
        <w:spacing w:after="100" w:line="240" w:lineRule="auto"/>
        <w:jc w:val="both"/>
        <w:rPr>
          <w:rFonts w:ascii="Arial" w:hAnsi="Arial" w:cs="Arial"/>
          <w:color w:val="000000"/>
          <w:sz w:val="20"/>
          <w:szCs w:val="20"/>
        </w:rPr>
      </w:pPr>
      <w:r w:rsidRPr="000723ED">
        <w:rPr>
          <w:rFonts w:ascii="Arial" w:hAnsi="Arial" w:cs="Arial"/>
          <w:color w:val="000000"/>
          <w:sz w:val="20"/>
          <w:szCs w:val="20"/>
        </w:rPr>
        <w:t>открытие мешков для отходов (при необ</w:t>
      </w:r>
      <w:r>
        <w:rPr>
          <w:rFonts w:ascii="Arial" w:hAnsi="Arial" w:cs="Arial"/>
          <w:color w:val="000000"/>
          <w:sz w:val="20"/>
          <w:szCs w:val="20"/>
        </w:rPr>
        <w:t>ходимости) (например, шредеры);</w:t>
      </w:r>
    </w:p>
    <w:p w:rsidR="008B1250" w:rsidRPr="000723ED" w:rsidRDefault="008B1250" w:rsidP="008B1250">
      <w:pPr>
        <w:pStyle w:val="af3"/>
        <w:numPr>
          <w:ilvl w:val="0"/>
          <w:numId w:val="46"/>
        </w:numPr>
        <w:autoSpaceDE w:val="0"/>
        <w:autoSpaceDN w:val="0"/>
        <w:adjustRightInd w:val="0"/>
        <w:spacing w:after="100" w:line="240" w:lineRule="auto"/>
        <w:jc w:val="both"/>
        <w:rPr>
          <w:rFonts w:ascii="Arial" w:hAnsi="Arial" w:cs="Arial"/>
          <w:color w:val="000000"/>
          <w:sz w:val="20"/>
          <w:szCs w:val="20"/>
        </w:rPr>
      </w:pPr>
      <w:r w:rsidRPr="000723ED">
        <w:rPr>
          <w:rFonts w:ascii="Arial" w:hAnsi="Arial" w:cs="Arial"/>
          <w:color w:val="000000"/>
          <w:sz w:val="20"/>
          <w:szCs w:val="20"/>
        </w:rPr>
        <w:t>извлечение нежелательных компонентов, которые могут препятствовать последующей п</w:t>
      </w:r>
      <w:r>
        <w:rPr>
          <w:rFonts w:ascii="Arial" w:hAnsi="Arial" w:cs="Arial"/>
          <w:color w:val="000000"/>
          <w:sz w:val="20"/>
          <w:szCs w:val="20"/>
        </w:rPr>
        <w:t>одготов</w:t>
      </w:r>
      <w:r w:rsidRPr="000723ED">
        <w:rPr>
          <w:rFonts w:ascii="Arial" w:hAnsi="Arial" w:cs="Arial"/>
          <w:color w:val="000000"/>
          <w:sz w:val="20"/>
          <w:szCs w:val="20"/>
        </w:rPr>
        <w:t xml:space="preserve">ке </w:t>
      </w:r>
      <w:r>
        <w:rPr>
          <w:rFonts w:ascii="Arial" w:hAnsi="Arial" w:cs="Arial"/>
          <w:color w:val="000000"/>
          <w:sz w:val="20"/>
          <w:szCs w:val="20"/>
        </w:rPr>
        <w:t>(например, сепараторы металла);</w:t>
      </w:r>
    </w:p>
    <w:p w:rsidR="008B1250" w:rsidRPr="000723ED" w:rsidRDefault="008B1250" w:rsidP="008B1250">
      <w:pPr>
        <w:pStyle w:val="af3"/>
        <w:numPr>
          <w:ilvl w:val="0"/>
          <w:numId w:val="46"/>
        </w:numPr>
        <w:autoSpaceDE w:val="0"/>
        <w:autoSpaceDN w:val="0"/>
        <w:adjustRightInd w:val="0"/>
        <w:spacing w:after="100" w:line="240" w:lineRule="auto"/>
        <w:jc w:val="both"/>
        <w:rPr>
          <w:rFonts w:ascii="Arial" w:hAnsi="Arial" w:cs="Arial"/>
          <w:color w:val="000000"/>
          <w:sz w:val="20"/>
          <w:szCs w:val="20"/>
        </w:rPr>
      </w:pPr>
      <w:r w:rsidRPr="000723ED">
        <w:rPr>
          <w:rFonts w:ascii="Arial" w:hAnsi="Arial" w:cs="Arial"/>
          <w:color w:val="000000"/>
          <w:sz w:val="20"/>
          <w:szCs w:val="20"/>
        </w:rPr>
        <w:t>оптимизация размера частиц (например,</w:t>
      </w:r>
      <w:r>
        <w:rPr>
          <w:rFonts w:ascii="Arial" w:hAnsi="Arial" w:cs="Arial"/>
          <w:color w:val="000000"/>
          <w:sz w:val="20"/>
          <w:szCs w:val="20"/>
        </w:rPr>
        <w:t xml:space="preserve"> при помощи сита или шредеров);</w:t>
      </w:r>
    </w:p>
    <w:p w:rsidR="008B1250" w:rsidRPr="000723ED" w:rsidRDefault="008B1250" w:rsidP="008B1250">
      <w:pPr>
        <w:pStyle w:val="af3"/>
        <w:numPr>
          <w:ilvl w:val="0"/>
          <w:numId w:val="46"/>
        </w:numPr>
        <w:autoSpaceDE w:val="0"/>
        <w:autoSpaceDN w:val="0"/>
        <w:adjustRightInd w:val="0"/>
        <w:spacing w:after="100" w:line="240" w:lineRule="auto"/>
        <w:jc w:val="both"/>
        <w:rPr>
          <w:rFonts w:ascii="Arial" w:hAnsi="Arial" w:cs="Arial"/>
          <w:color w:val="000000"/>
          <w:sz w:val="20"/>
          <w:szCs w:val="20"/>
        </w:rPr>
      </w:pPr>
      <w:r w:rsidRPr="000723ED">
        <w:rPr>
          <w:rFonts w:ascii="Arial" w:hAnsi="Arial" w:cs="Arial"/>
          <w:color w:val="000000"/>
          <w:sz w:val="20"/>
          <w:szCs w:val="20"/>
        </w:rPr>
        <w:t>разделение разлагаемых отходов в нижних потоках первичного просеивания, чтобы их можно было отправлять в процесс биологической п</w:t>
      </w:r>
      <w:r>
        <w:rPr>
          <w:rFonts w:ascii="Arial" w:hAnsi="Arial" w:cs="Arial"/>
          <w:color w:val="000000"/>
          <w:sz w:val="20"/>
          <w:szCs w:val="20"/>
        </w:rPr>
        <w:t>одготовки (например, через сита);</w:t>
      </w:r>
    </w:p>
    <w:p w:rsidR="008B1250" w:rsidRPr="000723ED" w:rsidRDefault="008B1250" w:rsidP="008B1250">
      <w:pPr>
        <w:pStyle w:val="af3"/>
        <w:numPr>
          <w:ilvl w:val="0"/>
          <w:numId w:val="46"/>
        </w:numPr>
        <w:autoSpaceDE w:val="0"/>
        <w:autoSpaceDN w:val="0"/>
        <w:adjustRightInd w:val="0"/>
        <w:spacing w:after="100" w:line="240" w:lineRule="auto"/>
        <w:jc w:val="both"/>
        <w:rPr>
          <w:rFonts w:ascii="Arial" w:hAnsi="Arial" w:cs="Arial"/>
          <w:color w:val="000000"/>
          <w:sz w:val="20"/>
          <w:szCs w:val="20"/>
        </w:rPr>
      </w:pPr>
      <w:r w:rsidRPr="000723ED">
        <w:rPr>
          <w:rFonts w:ascii="Arial" w:hAnsi="Arial" w:cs="Arial"/>
          <w:color w:val="000000"/>
          <w:sz w:val="20"/>
          <w:szCs w:val="20"/>
        </w:rPr>
        <w:t>разделение отходов, обладающих высокой теплотворной способностью, таких как текстиль, бумага и пластмассы, в потоках первичного просеивания, чтобы их можно было отправлять для использования в производстве топлива; а также разделение отходов, пригодных для дальнейшего извлечения материала (наприм</w:t>
      </w:r>
      <w:r>
        <w:rPr>
          <w:rFonts w:ascii="Arial" w:hAnsi="Arial" w:cs="Arial"/>
          <w:color w:val="000000"/>
          <w:sz w:val="20"/>
          <w:szCs w:val="20"/>
        </w:rPr>
        <w:t>ер, путем воздушной сепарации);</w:t>
      </w:r>
    </w:p>
    <w:p w:rsidR="008B1250" w:rsidRPr="000723ED" w:rsidRDefault="008B1250" w:rsidP="008B1250">
      <w:pPr>
        <w:pStyle w:val="af3"/>
        <w:numPr>
          <w:ilvl w:val="0"/>
          <w:numId w:val="46"/>
        </w:numPr>
        <w:autoSpaceDE w:val="0"/>
        <w:autoSpaceDN w:val="0"/>
        <w:adjustRightInd w:val="0"/>
        <w:spacing w:after="0" w:line="240" w:lineRule="auto"/>
        <w:jc w:val="both"/>
        <w:rPr>
          <w:rFonts w:ascii="Arial" w:hAnsi="Arial" w:cs="Arial"/>
          <w:color w:val="000000"/>
          <w:sz w:val="20"/>
          <w:szCs w:val="20"/>
        </w:rPr>
      </w:pPr>
      <w:r w:rsidRPr="000723ED">
        <w:rPr>
          <w:rFonts w:ascii="Arial" w:hAnsi="Arial" w:cs="Arial"/>
          <w:color w:val="000000"/>
          <w:sz w:val="20"/>
          <w:szCs w:val="20"/>
        </w:rPr>
        <w:t xml:space="preserve">гомогенизация отходов, предназначенных </w:t>
      </w:r>
      <w:r>
        <w:rPr>
          <w:rFonts w:ascii="Arial" w:hAnsi="Arial" w:cs="Arial"/>
          <w:color w:val="000000"/>
          <w:sz w:val="20"/>
          <w:szCs w:val="20"/>
        </w:rPr>
        <w:t>для биологической подготовки.</w:t>
      </w:r>
    </w:p>
    <w:p w:rsidR="008B1250" w:rsidRDefault="008B1250" w:rsidP="008B1250">
      <w:pPr>
        <w:tabs>
          <w:tab w:val="left" w:pos="4290"/>
        </w:tabs>
        <w:ind w:firstLine="397"/>
        <w:jc w:val="both"/>
        <w:rPr>
          <w:rFonts w:ascii="Arial" w:hAnsi="Arial" w:cs="Arial"/>
          <w:sz w:val="20"/>
          <w:szCs w:val="20"/>
        </w:rPr>
      </w:pPr>
      <w:r w:rsidRPr="00390CDB">
        <w:rPr>
          <w:rFonts w:ascii="Arial" w:hAnsi="Arial" w:cs="Arial"/>
          <w:sz w:val="20"/>
          <w:szCs w:val="20"/>
        </w:rPr>
        <w:t>Помимо этих процессов, установка может включать оборудование для восстановления металлов и извлечения минеральных фракций.</w:t>
      </w:r>
    </w:p>
    <w:p w:rsidR="008B1250" w:rsidRPr="00390CDB" w:rsidRDefault="008B1250" w:rsidP="008B1250">
      <w:pPr>
        <w:pStyle w:val="Default"/>
        <w:ind w:firstLine="397"/>
        <w:rPr>
          <w:rFonts w:ascii="Arial" w:hAnsi="Arial" w:cs="Arial"/>
          <w:sz w:val="20"/>
          <w:szCs w:val="20"/>
          <w:u w:val="single"/>
        </w:rPr>
      </w:pPr>
      <w:proofErr w:type="spellStart"/>
      <w:r w:rsidRPr="00390CDB">
        <w:rPr>
          <w:rFonts w:ascii="Arial" w:hAnsi="Arial" w:cs="Arial"/>
          <w:i/>
          <w:iCs/>
          <w:sz w:val="20"/>
          <w:szCs w:val="20"/>
          <w:u w:val="single"/>
        </w:rPr>
        <w:t>Биосушка</w:t>
      </w:r>
      <w:proofErr w:type="spellEnd"/>
      <w:r w:rsidRPr="00390CDB">
        <w:rPr>
          <w:rFonts w:ascii="Arial" w:hAnsi="Arial" w:cs="Arial"/>
          <w:i/>
          <w:iCs/>
          <w:sz w:val="20"/>
          <w:szCs w:val="20"/>
          <w:u w:val="single"/>
        </w:rPr>
        <w:t xml:space="preserve"> </w:t>
      </w:r>
    </w:p>
    <w:p w:rsidR="008B1250" w:rsidRDefault="008B1250" w:rsidP="008B1250">
      <w:pPr>
        <w:tabs>
          <w:tab w:val="left" w:pos="4290"/>
        </w:tabs>
        <w:ind w:firstLine="397"/>
        <w:jc w:val="both"/>
        <w:rPr>
          <w:rFonts w:ascii="Arial" w:hAnsi="Arial" w:cs="Arial"/>
          <w:sz w:val="20"/>
          <w:szCs w:val="20"/>
        </w:rPr>
      </w:pPr>
      <w:r w:rsidRPr="00390CDB">
        <w:rPr>
          <w:rFonts w:ascii="Arial" w:hAnsi="Arial" w:cs="Arial"/>
          <w:sz w:val="20"/>
          <w:szCs w:val="20"/>
        </w:rPr>
        <w:t xml:space="preserve">Типичный реактор </w:t>
      </w:r>
      <w:proofErr w:type="spellStart"/>
      <w:r w:rsidRPr="00390CDB">
        <w:rPr>
          <w:rFonts w:ascii="Arial" w:hAnsi="Arial" w:cs="Arial"/>
          <w:sz w:val="20"/>
          <w:szCs w:val="20"/>
        </w:rPr>
        <w:t>биосушки</w:t>
      </w:r>
      <w:proofErr w:type="spellEnd"/>
      <w:r w:rsidRPr="00390CDB">
        <w:rPr>
          <w:rFonts w:ascii="Arial" w:hAnsi="Arial" w:cs="Arial"/>
          <w:sz w:val="20"/>
          <w:szCs w:val="20"/>
        </w:rPr>
        <w:t xml:space="preserve"> включает в себя ряд обособленных закрытых контейнеров, соединенных с системой аэрации или большим помещением </w:t>
      </w:r>
      <w:proofErr w:type="spellStart"/>
      <w:r w:rsidRPr="00390CDB">
        <w:rPr>
          <w:rFonts w:ascii="Arial" w:hAnsi="Arial" w:cs="Arial"/>
          <w:sz w:val="20"/>
          <w:szCs w:val="20"/>
        </w:rPr>
        <w:t>биосушки</w:t>
      </w:r>
      <w:proofErr w:type="spellEnd"/>
      <w:r w:rsidRPr="00390CDB">
        <w:rPr>
          <w:rFonts w:ascii="Arial" w:hAnsi="Arial" w:cs="Arial"/>
          <w:sz w:val="20"/>
          <w:szCs w:val="20"/>
        </w:rPr>
        <w:t>, где партии отходов постепенно перемещаются с помощью крана с механической нагрузкой. Для каждого из используемых контейнеров необходима система аэрации и управления выбросами для достижения оптимальных условий сушки и снижения вероятности выбросов.</w:t>
      </w:r>
    </w:p>
    <w:p w:rsidR="00403F6F" w:rsidRDefault="00403F6F">
      <w:pPr>
        <w:tabs>
          <w:tab w:val="left" w:pos="4290"/>
        </w:tabs>
        <w:jc w:val="both"/>
        <w:rPr>
          <w:rFonts w:ascii="Arial" w:hAnsi="Arial" w:cs="Arial"/>
          <w:sz w:val="20"/>
          <w:szCs w:val="20"/>
        </w:rPr>
      </w:pPr>
      <w:r>
        <w:rPr>
          <w:rFonts w:ascii="Arial" w:hAnsi="Arial" w:cs="Arial"/>
          <w:noProof/>
          <w:sz w:val="20"/>
          <w:szCs w:val="20"/>
        </w:rPr>
        <w:drawing>
          <wp:inline distT="0" distB="0" distL="0" distR="0">
            <wp:extent cx="5942330" cy="3176717"/>
            <wp:effectExtent l="19050" t="0" r="127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13490" t="24154" r="19334" b="18284"/>
                    <a:stretch>
                      <a:fillRect/>
                    </a:stretch>
                  </pic:blipFill>
                  <pic:spPr bwMode="auto">
                    <a:xfrm>
                      <a:off x="0" y="0"/>
                      <a:ext cx="5942330" cy="3176717"/>
                    </a:xfrm>
                    <a:prstGeom prst="rect">
                      <a:avLst/>
                    </a:prstGeom>
                    <a:noFill/>
                    <a:ln w="9525">
                      <a:noFill/>
                      <a:miter lim="800000"/>
                      <a:headEnd/>
                      <a:tailEnd/>
                    </a:ln>
                  </pic:spPr>
                </pic:pic>
              </a:graphicData>
            </a:graphic>
          </wp:inline>
        </w:drawing>
      </w:r>
    </w:p>
    <w:p w:rsidR="001A3F95" w:rsidRPr="001A3F95" w:rsidRDefault="00D173B0" w:rsidP="001A3F95">
      <w:pPr>
        <w:tabs>
          <w:tab w:val="left" w:pos="4290"/>
        </w:tabs>
        <w:jc w:val="center"/>
        <w:rPr>
          <w:rFonts w:ascii="Arial" w:hAnsi="Arial" w:cs="Arial"/>
          <w:b/>
          <w:sz w:val="18"/>
          <w:szCs w:val="18"/>
        </w:rPr>
      </w:pPr>
      <w:r w:rsidRPr="00D173B0">
        <w:rPr>
          <w:rFonts w:ascii="Arial" w:hAnsi="Arial" w:cs="Arial"/>
          <w:b/>
          <w:sz w:val="18"/>
          <w:szCs w:val="18"/>
        </w:rPr>
        <w:t xml:space="preserve">Рисунок </w:t>
      </w:r>
      <w:r w:rsidR="001A3F95">
        <w:rPr>
          <w:rFonts w:ascii="Arial" w:hAnsi="Arial" w:cs="Arial"/>
          <w:b/>
          <w:sz w:val="18"/>
          <w:szCs w:val="18"/>
        </w:rPr>
        <w:t>8</w:t>
      </w:r>
      <w:r w:rsidRPr="00D173B0">
        <w:rPr>
          <w:rFonts w:ascii="Arial" w:hAnsi="Arial" w:cs="Arial"/>
          <w:b/>
          <w:sz w:val="18"/>
          <w:szCs w:val="18"/>
        </w:rPr>
        <w:t xml:space="preserve"> – Схема процесса </w:t>
      </w:r>
      <w:proofErr w:type="spellStart"/>
      <w:r w:rsidRPr="00D173B0">
        <w:rPr>
          <w:rFonts w:ascii="Arial" w:hAnsi="Arial" w:cs="Arial"/>
          <w:b/>
          <w:sz w:val="18"/>
          <w:szCs w:val="18"/>
        </w:rPr>
        <w:t>биосушки</w:t>
      </w:r>
      <w:proofErr w:type="spellEnd"/>
    </w:p>
    <w:p w:rsidR="001A3F95" w:rsidRDefault="001A3F95" w:rsidP="001A3F95">
      <w:pPr>
        <w:tabs>
          <w:tab w:val="left" w:pos="4290"/>
        </w:tabs>
        <w:jc w:val="center"/>
        <w:rPr>
          <w:rFonts w:ascii="Arial" w:hAnsi="Arial" w:cs="Arial"/>
          <w:b/>
          <w:sz w:val="20"/>
          <w:szCs w:val="20"/>
        </w:rPr>
      </w:pPr>
    </w:p>
    <w:p w:rsidR="001A3F95" w:rsidRDefault="001A3F95" w:rsidP="001A3F95">
      <w:pPr>
        <w:tabs>
          <w:tab w:val="left" w:pos="4290"/>
        </w:tabs>
        <w:ind w:firstLine="397"/>
        <w:jc w:val="both"/>
        <w:rPr>
          <w:rFonts w:ascii="Arial" w:hAnsi="Arial" w:cs="Arial"/>
          <w:sz w:val="20"/>
          <w:szCs w:val="20"/>
        </w:rPr>
      </w:pPr>
      <w:r w:rsidRPr="00C67C00">
        <w:rPr>
          <w:rFonts w:ascii="Arial" w:hAnsi="Arial" w:cs="Arial"/>
          <w:sz w:val="20"/>
          <w:szCs w:val="20"/>
        </w:rPr>
        <w:t xml:space="preserve">Процесс </w:t>
      </w:r>
      <w:proofErr w:type="spellStart"/>
      <w:r w:rsidRPr="00C67C00">
        <w:rPr>
          <w:rFonts w:ascii="Arial" w:hAnsi="Arial" w:cs="Arial"/>
          <w:sz w:val="20"/>
          <w:szCs w:val="20"/>
        </w:rPr>
        <w:t>биосушки</w:t>
      </w:r>
      <w:proofErr w:type="spellEnd"/>
      <w:r w:rsidRPr="00C67C00">
        <w:rPr>
          <w:rFonts w:ascii="Arial" w:hAnsi="Arial" w:cs="Arial"/>
          <w:sz w:val="20"/>
          <w:szCs w:val="20"/>
        </w:rPr>
        <w:t xml:space="preserve"> использует тепло, выделяемое при аэробном разложении легкоразлагающегося органического материала, для удаления влаги из органических отходов в сочетании с избыточной аэраци</w:t>
      </w:r>
      <w:r>
        <w:rPr>
          <w:rFonts w:ascii="Arial" w:hAnsi="Arial" w:cs="Arial"/>
          <w:sz w:val="20"/>
          <w:szCs w:val="20"/>
        </w:rPr>
        <w:t>ей</w:t>
      </w:r>
      <w:r w:rsidRPr="00C67C00">
        <w:rPr>
          <w:rFonts w:ascii="Arial" w:hAnsi="Arial" w:cs="Arial"/>
          <w:sz w:val="20"/>
          <w:szCs w:val="20"/>
        </w:rPr>
        <w:t>. В результате удаления влаги из отходов можно получить RDF-топливо.</w:t>
      </w:r>
    </w:p>
    <w:p w:rsidR="001A3F95" w:rsidRDefault="001A3F95" w:rsidP="001A3F95">
      <w:pPr>
        <w:tabs>
          <w:tab w:val="left" w:pos="4290"/>
        </w:tabs>
        <w:ind w:firstLine="397"/>
        <w:jc w:val="both"/>
        <w:rPr>
          <w:rFonts w:ascii="Arial" w:hAnsi="Arial" w:cs="Arial"/>
          <w:sz w:val="20"/>
          <w:szCs w:val="20"/>
        </w:rPr>
      </w:pPr>
      <w:r w:rsidRPr="007C36C5">
        <w:rPr>
          <w:rFonts w:ascii="Arial" w:hAnsi="Arial" w:cs="Arial"/>
          <w:sz w:val="20"/>
          <w:szCs w:val="20"/>
        </w:rPr>
        <w:t>Потерю влаги можно контролировать с помощью скорости воздушного потока, которая должна совпадать с температурными профилями. Испарение воды из органических отходов увеличивается при увеличении скорости воздушного потока, что приводит к значительной потере энергии в виде тепла от массы отходов.</w:t>
      </w:r>
    </w:p>
    <w:p w:rsidR="001A3F95" w:rsidRPr="00E26120" w:rsidRDefault="001A3F95" w:rsidP="001A3F95">
      <w:pPr>
        <w:pStyle w:val="Default"/>
        <w:ind w:firstLine="397"/>
        <w:jc w:val="both"/>
        <w:rPr>
          <w:rFonts w:ascii="Arial" w:hAnsi="Arial" w:cs="Arial"/>
          <w:sz w:val="20"/>
          <w:szCs w:val="20"/>
        </w:rPr>
      </w:pPr>
      <w:r w:rsidRPr="00E26120">
        <w:rPr>
          <w:rFonts w:ascii="Arial" w:hAnsi="Arial" w:cs="Arial"/>
          <w:sz w:val="20"/>
          <w:szCs w:val="20"/>
        </w:rPr>
        <w:t>Процесс сушки также может быть ускорен путем введения дополнительного тепла от горелок или отработанного тепла от выхлопов газовых двигателей, где установки анаэробного разложения являются комбинированным вариантом п</w:t>
      </w:r>
      <w:r>
        <w:rPr>
          <w:rFonts w:ascii="Arial" w:hAnsi="Arial" w:cs="Arial"/>
          <w:sz w:val="20"/>
          <w:szCs w:val="20"/>
        </w:rPr>
        <w:t>одготов</w:t>
      </w:r>
      <w:r w:rsidRPr="00E26120">
        <w:rPr>
          <w:rFonts w:ascii="Arial" w:hAnsi="Arial" w:cs="Arial"/>
          <w:sz w:val="20"/>
          <w:szCs w:val="20"/>
        </w:rPr>
        <w:t xml:space="preserve">ки. </w:t>
      </w:r>
    </w:p>
    <w:p w:rsidR="001A3F95" w:rsidRDefault="001A3F95" w:rsidP="001A3F95">
      <w:pPr>
        <w:tabs>
          <w:tab w:val="left" w:pos="4290"/>
        </w:tabs>
        <w:ind w:firstLine="397"/>
        <w:jc w:val="both"/>
        <w:rPr>
          <w:rFonts w:ascii="Arial" w:hAnsi="Arial" w:cs="Arial"/>
          <w:sz w:val="20"/>
          <w:szCs w:val="20"/>
        </w:rPr>
      </w:pPr>
      <w:r w:rsidRPr="00E26120">
        <w:rPr>
          <w:rFonts w:ascii="Arial" w:hAnsi="Arial" w:cs="Arial"/>
          <w:sz w:val="20"/>
          <w:szCs w:val="20"/>
        </w:rPr>
        <w:t>Очистка газа и воздуха, отводимого из технологических зон, требует особого внимания, так как воздушный поток кислотный и обычно горячий.</w:t>
      </w:r>
    </w:p>
    <w:p w:rsidR="001A3F95" w:rsidRDefault="001A3F95" w:rsidP="001A3F95">
      <w:pPr>
        <w:tabs>
          <w:tab w:val="left" w:pos="4290"/>
        </w:tabs>
        <w:ind w:firstLine="397"/>
        <w:jc w:val="both"/>
        <w:rPr>
          <w:rFonts w:ascii="Arial" w:hAnsi="Arial" w:cs="Arial"/>
          <w:i/>
          <w:iCs/>
          <w:sz w:val="20"/>
          <w:szCs w:val="20"/>
          <w:u w:val="single"/>
        </w:rPr>
      </w:pPr>
      <w:r w:rsidRPr="000E5FBD">
        <w:rPr>
          <w:rFonts w:ascii="Arial" w:hAnsi="Arial" w:cs="Arial"/>
          <w:i/>
          <w:iCs/>
          <w:sz w:val="20"/>
          <w:szCs w:val="20"/>
          <w:u w:val="single"/>
        </w:rPr>
        <w:t>Обработка в автоклаве</w:t>
      </w:r>
    </w:p>
    <w:p w:rsidR="001A3F95" w:rsidRPr="000E5FBD" w:rsidRDefault="001A3F95" w:rsidP="001A3F95">
      <w:pPr>
        <w:pStyle w:val="Default"/>
        <w:ind w:firstLine="397"/>
        <w:jc w:val="both"/>
        <w:rPr>
          <w:rFonts w:ascii="Arial" w:hAnsi="Arial" w:cs="Arial"/>
          <w:sz w:val="20"/>
          <w:szCs w:val="20"/>
        </w:rPr>
      </w:pPr>
      <w:r w:rsidRPr="000E5FBD">
        <w:rPr>
          <w:rFonts w:ascii="Arial" w:hAnsi="Arial" w:cs="Arial"/>
          <w:sz w:val="20"/>
          <w:szCs w:val="20"/>
        </w:rPr>
        <w:t>Стерилизация отходов в автоклаве используется в качестве первого этапа смешанной п</w:t>
      </w:r>
      <w:r>
        <w:rPr>
          <w:rFonts w:ascii="Arial" w:hAnsi="Arial" w:cs="Arial"/>
          <w:sz w:val="20"/>
          <w:szCs w:val="20"/>
        </w:rPr>
        <w:t>одготов</w:t>
      </w:r>
      <w:r w:rsidRPr="000E5FBD">
        <w:rPr>
          <w:rFonts w:ascii="Arial" w:hAnsi="Arial" w:cs="Arial"/>
          <w:sz w:val="20"/>
          <w:szCs w:val="20"/>
        </w:rPr>
        <w:t>ки твердых коммунальных отходов перед их механическим разделением. Этот процесс повышает эффективность механическо</w:t>
      </w:r>
      <w:r>
        <w:rPr>
          <w:rFonts w:ascii="Arial" w:hAnsi="Arial" w:cs="Arial"/>
          <w:sz w:val="20"/>
          <w:szCs w:val="20"/>
        </w:rPr>
        <w:t>го</w:t>
      </w:r>
      <w:r w:rsidRPr="000E5FBD">
        <w:rPr>
          <w:rFonts w:ascii="Arial" w:hAnsi="Arial" w:cs="Arial"/>
          <w:sz w:val="20"/>
          <w:szCs w:val="20"/>
        </w:rPr>
        <w:t xml:space="preserve"> </w:t>
      </w:r>
      <w:r>
        <w:rPr>
          <w:rFonts w:ascii="Arial" w:hAnsi="Arial" w:cs="Arial"/>
          <w:sz w:val="20"/>
          <w:szCs w:val="20"/>
        </w:rPr>
        <w:t>разделения</w:t>
      </w:r>
      <w:r w:rsidRPr="000E5FBD">
        <w:rPr>
          <w:rFonts w:ascii="Arial" w:hAnsi="Arial" w:cs="Arial"/>
          <w:sz w:val="20"/>
          <w:szCs w:val="20"/>
        </w:rPr>
        <w:t xml:space="preserve"> отходов. Благодаря обезвоживанию органическая разлагаемая фракция может быть полностью отделена от неорганических фракций (вторичн</w:t>
      </w:r>
      <w:r>
        <w:rPr>
          <w:rFonts w:ascii="Arial" w:hAnsi="Arial" w:cs="Arial"/>
          <w:sz w:val="20"/>
          <w:szCs w:val="20"/>
        </w:rPr>
        <w:t>ые материальные ресурсы</w:t>
      </w:r>
      <w:r w:rsidRPr="000E5FBD">
        <w:rPr>
          <w:rFonts w:ascii="Arial" w:hAnsi="Arial" w:cs="Arial"/>
          <w:sz w:val="20"/>
          <w:szCs w:val="20"/>
        </w:rPr>
        <w:t>, так</w:t>
      </w:r>
      <w:r>
        <w:rPr>
          <w:rFonts w:ascii="Arial" w:hAnsi="Arial" w:cs="Arial"/>
          <w:sz w:val="20"/>
          <w:szCs w:val="20"/>
        </w:rPr>
        <w:t>и</w:t>
      </w:r>
      <w:r w:rsidRPr="000E5FBD">
        <w:rPr>
          <w:rFonts w:ascii="Arial" w:hAnsi="Arial" w:cs="Arial"/>
          <w:sz w:val="20"/>
          <w:szCs w:val="20"/>
        </w:rPr>
        <w:t xml:space="preserve">е как пластмасса, стекло и металлы, а также минералы, керамика и т.д.). Затем следует механическое разделение отходов, в которых выделяются разные фракции. </w:t>
      </w:r>
    </w:p>
    <w:p w:rsidR="001A3F95" w:rsidRDefault="001A3F95" w:rsidP="001A3F95">
      <w:pPr>
        <w:tabs>
          <w:tab w:val="left" w:pos="4290"/>
        </w:tabs>
        <w:ind w:firstLine="397"/>
        <w:jc w:val="both"/>
        <w:rPr>
          <w:rFonts w:ascii="Arial" w:hAnsi="Arial" w:cs="Arial"/>
          <w:sz w:val="20"/>
          <w:szCs w:val="20"/>
        </w:rPr>
      </w:pPr>
      <w:r w:rsidRPr="000E5FBD">
        <w:rPr>
          <w:rFonts w:ascii="Arial" w:hAnsi="Arial" w:cs="Arial"/>
          <w:sz w:val="20"/>
          <w:szCs w:val="20"/>
        </w:rPr>
        <w:t>Процесс обработки в автоклаве осуществляется при давлении 2</w:t>
      </w:r>
      <w:r>
        <w:rPr>
          <w:rFonts w:ascii="Arial" w:hAnsi="Arial" w:cs="Arial"/>
          <w:sz w:val="20"/>
          <w:szCs w:val="20"/>
        </w:rPr>
        <w:t xml:space="preserve"> </w:t>
      </w:r>
      <w:r w:rsidRPr="000E5FBD">
        <w:rPr>
          <w:rFonts w:ascii="Arial" w:hAnsi="Arial" w:cs="Arial"/>
          <w:sz w:val="20"/>
          <w:szCs w:val="20"/>
        </w:rPr>
        <w:t>–</w:t>
      </w:r>
      <w:r>
        <w:rPr>
          <w:rFonts w:ascii="Arial" w:hAnsi="Arial" w:cs="Arial"/>
          <w:sz w:val="20"/>
          <w:szCs w:val="20"/>
        </w:rPr>
        <w:t xml:space="preserve"> </w:t>
      </w:r>
      <w:r w:rsidRPr="000E5FBD">
        <w:rPr>
          <w:rFonts w:ascii="Arial" w:hAnsi="Arial" w:cs="Arial"/>
          <w:sz w:val="20"/>
          <w:szCs w:val="20"/>
        </w:rPr>
        <w:t>5 бар и температуре 120</w:t>
      </w:r>
      <w:r>
        <w:rPr>
          <w:rFonts w:ascii="Arial" w:hAnsi="Arial" w:cs="Arial"/>
          <w:sz w:val="20"/>
          <w:szCs w:val="20"/>
        </w:rPr>
        <w:t xml:space="preserve"> </w:t>
      </w:r>
      <w:r w:rsidRPr="000E5FBD">
        <w:rPr>
          <w:rFonts w:ascii="Arial" w:hAnsi="Arial" w:cs="Arial"/>
          <w:sz w:val="20"/>
          <w:szCs w:val="20"/>
        </w:rPr>
        <w:t>–</w:t>
      </w:r>
      <w:r>
        <w:rPr>
          <w:rFonts w:ascii="Arial" w:hAnsi="Arial" w:cs="Arial"/>
          <w:sz w:val="20"/>
          <w:szCs w:val="20"/>
        </w:rPr>
        <w:t xml:space="preserve">   </w:t>
      </w:r>
      <w:r w:rsidRPr="000E5FBD">
        <w:rPr>
          <w:rFonts w:ascii="Arial" w:hAnsi="Arial" w:cs="Arial"/>
          <w:sz w:val="20"/>
          <w:szCs w:val="20"/>
        </w:rPr>
        <w:t>150 ºC.</w:t>
      </w:r>
    </w:p>
    <w:p w:rsidR="001A3F95" w:rsidRDefault="001A3F95" w:rsidP="001A3F95">
      <w:pPr>
        <w:tabs>
          <w:tab w:val="left" w:pos="4290"/>
        </w:tabs>
        <w:ind w:firstLine="397"/>
        <w:jc w:val="both"/>
        <w:rPr>
          <w:rFonts w:ascii="Arial" w:hAnsi="Arial" w:cs="Arial"/>
          <w:sz w:val="20"/>
          <w:szCs w:val="20"/>
        </w:rPr>
      </w:pPr>
      <w:r w:rsidRPr="006F5ECF">
        <w:rPr>
          <w:rFonts w:ascii="Arial" w:hAnsi="Arial" w:cs="Arial"/>
          <w:sz w:val="20"/>
          <w:szCs w:val="20"/>
        </w:rPr>
        <w:t>Механическо-биологическая п</w:t>
      </w:r>
      <w:r>
        <w:rPr>
          <w:rFonts w:ascii="Arial" w:hAnsi="Arial" w:cs="Arial"/>
          <w:sz w:val="20"/>
          <w:szCs w:val="20"/>
        </w:rPr>
        <w:t>одготов</w:t>
      </w:r>
      <w:r w:rsidRPr="006F5ECF">
        <w:rPr>
          <w:rFonts w:ascii="Arial" w:hAnsi="Arial" w:cs="Arial"/>
          <w:sz w:val="20"/>
          <w:szCs w:val="20"/>
        </w:rPr>
        <w:t>ка представляет собой метод предварительной п</w:t>
      </w:r>
      <w:r>
        <w:rPr>
          <w:rFonts w:ascii="Arial" w:hAnsi="Arial" w:cs="Arial"/>
          <w:sz w:val="20"/>
          <w:szCs w:val="20"/>
        </w:rPr>
        <w:t>одготов</w:t>
      </w:r>
      <w:r w:rsidRPr="006F5ECF">
        <w:rPr>
          <w:rFonts w:ascii="Arial" w:hAnsi="Arial" w:cs="Arial"/>
          <w:sz w:val="20"/>
          <w:szCs w:val="20"/>
        </w:rPr>
        <w:t>ки отходов для восстановления, подготовки твердых отходов (обычно твердых коммунальных отходов) для использования в качестве топлива или перед захоронением на полигоне.</w:t>
      </w:r>
    </w:p>
    <w:p w:rsidR="00F93549" w:rsidRPr="00F93549" w:rsidRDefault="00F93549" w:rsidP="001A3F95">
      <w:pPr>
        <w:tabs>
          <w:tab w:val="left" w:pos="4290"/>
        </w:tabs>
        <w:ind w:firstLine="397"/>
        <w:jc w:val="both"/>
        <w:rPr>
          <w:rFonts w:ascii="Arial" w:hAnsi="Arial" w:cs="Arial"/>
          <w:sz w:val="12"/>
          <w:szCs w:val="12"/>
        </w:rPr>
      </w:pPr>
    </w:p>
    <w:p w:rsidR="00C008D6" w:rsidRDefault="00C008D6" w:rsidP="00C008D6">
      <w:pPr>
        <w:tabs>
          <w:tab w:val="left" w:pos="4290"/>
        </w:tabs>
        <w:ind w:firstLine="397"/>
        <w:jc w:val="both"/>
        <w:rPr>
          <w:rFonts w:ascii="Arial" w:hAnsi="Arial" w:cs="Arial"/>
          <w:b/>
          <w:sz w:val="20"/>
          <w:szCs w:val="20"/>
        </w:rPr>
      </w:pPr>
      <w:r>
        <w:rPr>
          <w:rFonts w:ascii="Arial" w:hAnsi="Arial" w:cs="Arial"/>
          <w:b/>
          <w:sz w:val="20"/>
          <w:szCs w:val="20"/>
        </w:rPr>
        <w:t xml:space="preserve">7.3.1 </w:t>
      </w:r>
      <w:r w:rsidRPr="00003A03">
        <w:rPr>
          <w:rFonts w:ascii="Arial" w:hAnsi="Arial" w:cs="Arial"/>
          <w:b/>
          <w:sz w:val="20"/>
          <w:szCs w:val="20"/>
        </w:rPr>
        <w:t xml:space="preserve">Уровни </w:t>
      </w:r>
      <w:r>
        <w:rPr>
          <w:rFonts w:ascii="Arial" w:hAnsi="Arial" w:cs="Arial"/>
          <w:b/>
          <w:sz w:val="20"/>
          <w:szCs w:val="20"/>
        </w:rPr>
        <w:t>воздействия</w:t>
      </w:r>
      <w:r w:rsidRPr="00003A03">
        <w:rPr>
          <w:rFonts w:ascii="Arial" w:hAnsi="Arial" w:cs="Arial"/>
          <w:b/>
          <w:sz w:val="20"/>
          <w:szCs w:val="20"/>
        </w:rPr>
        <w:t xml:space="preserve"> </w:t>
      </w:r>
      <w:r>
        <w:rPr>
          <w:rFonts w:ascii="Arial" w:hAnsi="Arial" w:cs="Arial"/>
          <w:b/>
          <w:sz w:val="20"/>
          <w:szCs w:val="20"/>
        </w:rPr>
        <w:t xml:space="preserve">на окружающую среду </w:t>
      </w:r>
      <w:r w:rsidRPr="00003A03">
        <w:rPr>
          <w:rFonts w:ascii="Arial" w:hAnsi="Arial" w:cs="Arial"/>
          <w:b/>
          <w:sz w:val="20"/>
          <w:szCs w:val="20"/>
        </w:rPr>
        <w:t>и потребления</w:t>
      </w:r>
      <w:r>
        <w:rPr>
          <w:rFonts w:ascii="Arial" w:hAnsi="Arial" w:cs="Arial"/>
          <w:b/>
          <w:sz w:val="20"/>
          <w:szCs w:val="20"/>
        </w:rPr>
        <w:t xml:space="preserve"> </w:t>
      </w:r>
      <w:proofErr w:type="gramStart"/>
      <w:r>
        <w:rPr>
          <w:rFonts w:ascii="Arial" w:hAnsi="Arial" w:cs="Arial"/>
          <w:b/>
          <w:sz w:val="20"/>
          <w:szCs w:val="20"/>
        </w:rPr>
        <w:t>природных</w:t>
      </w:r>
      <w:proofErr w:type="gramEnd"/>
      <w:r>
        <w:rPr>
          <w:rFonts w:ascii="Arial" w:hAnsi="Arial" w:cs="Arial"/>
          <w:b/>
          <w:sz w:val="20"/>
          <w:szCs w:val="20"/>
        </w:rPr>
        <w:t xml:space="preserve"> ресурсов</w:t>
      </w:r>
    </w:p>
    <w:p w:rsidR="00F93549" w:rsidRPr="00F93549" w:rsidRDefault="00F93549" w:rsidP="00C008D6">
      <w:pPr>
        <w:tabs>
          <w:tab w:val="left" w:pos="4290"/>
        </w:tabs>
        <w:ind w:firstLine="397"/>
        <w:jc w:val="both"/>
        <w:rPr>
          <w:rFonts w:ascii="Arial" w:hAnsi="Arial" w:cs="Arial"/>
          <w:b/>
          <w:sz w:val="8"/>
          <w:szCs w:val="8"/>
        </w:rPr>
      </w:pPr>
    </w:p>
    <w:p w:rsidR="00EF080C" w:rsidRPr="009E3687" w:rsidRDefault="00EF080C" w:rsidP="00EF080C">
      <w:pPr>
        <w:tabs>
          <w:tab w:val="left" w:pos="4290"/>
        </w:tabs>
        <w:ind w:firstLine="397"/>
        <w:jc w:val="both"/>
        <w:rPr>
          <w:rFonts w:ascii="Arial" w:hAnsi="Arial" w:cs="Arial"/>
          <w:sz w:val="20"/>
          <w:szCs w:val="20"/>
        </w:rPr>
      </w:pPr>
      <w:r>
        <w:rPr>
          <w:rFonts w:ascii="Arial" w:hAnsi="Arial" w:cs="Arial"/>
          <w:sz w:val="20"/>
          <w:szCs w:val="20"/>
        </w:rPr>
        <w:t xml:space="preserve">Организация отбора проб и проведения измерений в области охраны окружающей среды, а также их периодичность определяется в соответствии с </w:t>
      </w:r>
      <w:r w:rsidRPr="009E3687">
        <w:rPr>
          <w:rFonts w:ascii="Arial" w:hAnsi="Arial" w:cs="Arial"/>
          <w:sz w:val="20"/>
          <w:szCs w:val="20"/>
        </w:rPr>
        <w:t>[</w:t>
      </w:r>
      <w:r w:rsidR="00A959FB">
        <w:rPr>
          <w:rFonts w:ascii="Arial" w:hAnsi="Arial" w:cs="Arial"/>
          <w:sz w:val="20"/>
          <w:szCs w:val="20"/>
        </w:rPr>
        <w:t>3</w:t>
      </w:r>
      <w:r w:rsidRPr="009E3687">
        <w:rPr>
          <w:rFonts w:ascii="Arial" w:hAnsi="Arial" w:cs="Arial"/>
          <w:sz w:val="20"/>
          <w:szCs w:val="20"/>
        </w:rPr>
        <w:t>].</w:t>
      </w:r>
    </w:p>
    <w:p w:rsidR="00C008D6" w:rsidRPr="000A6E4C" w:rsidRDefault="00C008D6" w:rsidP="00C008D6">
      <w:pPr>
        <w:tabs>
          <w:tab w:val="left" w:pos="4290"/>
        </w:tabs>
        <w:ind w:firstLine="397"/>
        <w:jc w:val="both"/>
        <w:rPr>
          <w:rFonts w:ascii="Arial" w:hAnsi="Arial" w:cs="Arial"/>
          <w:b/>
          <w:i/>
          <w:sz w:val="20"/>
          <w:szCs w:val="20"/>
        </w:rPr>
      </w:pPr>
      <w:r w:rsidRPr="000A6E4C">
        <w:rPr>
          <w:rFonts w:ascii="Arial" w:hAnsi="Arial" w:cs="Arial"/>
          <w:b/>
          <w:i/>
          <w:sz w:val="20"/>
          <w:szCs w:val="20"/>
        </w:rPr>
        <w:t>Выбросы в атмосферный воздух</w:t>
      </w:r>
    </w:p>
    <w:p w:rsidR="00C008D6" w:rsidRPr="00057C9F" w:rsidRDefault="00C008D6" w:rsidP="00C008D6">
      <w:pPr>
        <w:pStyle w:val="Default"/>
        <w:ind w:firstLine="397"/>
        <w:jc w:val="both"/>
        <w:rPr>
          <w:rFonts w:ascii="Arial" w:hAnsi="Arial" w:cs="Arial"/>
          <w:sz w:val="20"/>
          <w:szCs w:val="20"/>
        </w:rPr>
      </w:pPr>
      <w:r w:rsidRPr="00057C9F">
        <w:rPr>
          <w:rFonts w:ascii="Arial" w:hAnsi="Arial" w:cs="Arial"/>
          <w:sz w:val="20"/>
          <w:szCs w:val="20"/>
        </w:rPr>
        <w:t xml:space="preserve">Выбросы загрязняющих в </w:t>
      </w:r>
      <w:r>
        <w:rPr>
          <w:rFonts w:ascii="Arial" w:hAnsi="Arial" w:cs="Arial"/>
          <w:sz w:val="20"/>
          <w:szCs w:val="20"/>
        </w:rPr>
        <w:t xml:space="preserve">атмосферный </w:t>
      </w:r>
      <w:r w:rsidRPr="00057C9F">
        <w:rPr>
          <w:rFonts w:ascii="Arial" w:hAnsi="Arial" w:cs="Arial"/>
          <w:sz w:val="20"/>
          <w:szCs w:val="20"/>
        </w:rPr>
        <w:t xml:space="preserve">воздух из установок МБП зависят </w:t>
      </w:r>
      <w:proofErr w:type="gramStart"/>
      <w:r w:rsidRPr="00057C9F">
        <w:rPr>
          <w:rFonts w:ascii="Arial" w:hAnsi="Arial" w:cs="Arial"/>
          <w:sz w:val="20"/>
          <w:szCs w:val="20"/>
        </w:rPr>
        <w:t>от</w:t>
      </w:r>
      <w:proofErr w:type="gramEnd"/>
      <w:r w:rsidRPr="00057C9F">
        <w:rPr>
          <w:rFonts w:ascii="Arial" w:hAnsi="Arial" w:cs="Arial"/>
          <w:sz w:val="20"/>
          <w:szCs w:val="20"/>
        </w:rPr>
        <w:t xml:space="preserve">: </w:t>
      </w:r>
    </w:p>
    <w:p w:rsidR="00C008D6" w:rsidRPr="00057C9F" w:rsidRDefault="00C008D6" w:rsidP="00C008D6">
      <w:pPr>
        <w:pStyle w:val="Default"/>
        <w:numPr>
          <w:ilvl w:val="0"/>
          <w:numId w:val="47"/>
        </w:numPr>
        <w:ind w:left="426" w:firstLine="0"/>
        <w:jc w:val="both"/>
        <w:rPr>
          <w:rFonts w:ascii="Arial" w:hAnsi="Arial" w:cs="Arial"/>
          <w:sz w:val="20"/>
          <w:szCs w:val="20"/>
        </w:rPr>
      </w:pPr>
      <w:r w:rsidRPr="00057C9F">
        <w:rPr>
          <w:rFonts w:ascii="Arial" w:hAnsi="Arial" w:cs="Arial"/>
          <w:sz w:val="20"/>
          <w:szCs w:val="20"/>
        </w:rPr>
        <w:t xml:space="preserve">отходов (вид, состав); </w:t>
      </w:r>
    </w:p>
    <w:p w:rsidR="00C008D6" w:rsidRPr="00057C9F" w:rsidRDefault="00C008D6" w:rsidP="00C008D6">
      <w:pPr>
        <w:pStyle w:val="Default"/>
        <w:numPr>
          <w:ilvl w:val="0"/>
          <w:numId w:val="47"/>
        </w:numPr>
        <w:ind w:left="426" w:firstLine="0"/>
        <w:jc w:val="both"/>
        <w:rPr>
          <w:rFonts w:ascii="Arial" w:hAnsi="Arial" w:cs="Arial"/>
          <w:sz w:val="20"/>
          <w:szCs w:val="20"/>
        </w:rPr>
      </w:pPr>
      <w:r w:rsidRPr="00057C9F">
        <w:rPr>
          <w:rFonts w:ascii="Arial" w:hAnsi="Arial" w:cs="Arial"/>
          <w:sz w:val="20"/>
          <w:szCs w:val="20"/>
        </w:rPr>
        <w:t>методов п</w:t>
      </w:r>
      <w:r>
        <w:rPr>
          <w:rFonts w:ascii="Arial" w:hAnsi="Arial" w:cs="Arial"/>
          <w:sz w:val="20"/>
          <w:szCs w:val="20"/>
        </w:rPr>
        <w:t>одготов</w:t>
      </w:r>
      <w:r w:rsidRPr="00057C9F">
        <w:rPr>
          <w:rFonts w:ascii="Arial" w:hAnsi="Arial" w:cs="Arial"/>
          <w:sz w:val="20"/>
          <w:szCs w:val="20"/>
        </w:rPr>
        <w:t xml:space="preserve">ки (аэробное, анаэробное разложение); </w:t>
      </w:r>
    </w:p>
    <w:p w:rsidR="00C008D6" w:rsidRPr="00057C9F" w:rsidRDefault="00C008D6" w:rsidP="00C008D6">
      <w:pPr>
        <w:pStyle w:val="Default"/>
        <w:numPr>
          <w:ilvl w:val="0"/>
          <w:numId w:val="47"/>
        </w:numPr>
        <w:ind w:left="426" w:firstLine="0"/>
        <w:jc w:val="both"/>
        <w:rPr>
          <w:rFonts w:ascii="Arial" w:hAnsi="Arial" w:cs="Arial"/>
          <w:sz w:val="20"/>
          <w:szCs w:val="20"/>
        </w:rPr>
      </w:pPr>
      <w:r w:rsidRPr="00057C9F">
        <w:rPr>
          <w:rFonts w:ascii="Arial" w:hAnsi="Arial" w:cs="Arial"/>
          <w:sz w:val="20"/>
          <w:szCs w:val="20"/>
        </w:rPr>
        <w:t xml:space="preserve">процессов (вид аэрации); </w:t>
      </w:r>
    </w:p>
    <w:p w:rsidR="00C008D6" w:rsidRPr="00057C9F" w:rsidRDefault="00C008D6" w:rsidP="00C008D6">
      <w:pPr>
        <w:pStyle w:val="Default"/>
        <w:numPr>
          <w:ilvl w:val="0"/>
          <w:numId w:val="47"/>
        </w:numPr>
        <w:ind w:left="426" w:firstLine="0"/>
        <w:jc w:val="both"/>
        <w:rPr>
          <w:rFonts w:ascii="Arial" w:hAnsi="Arial" w:cs="Arial"/>
          <w:sz w:val="20"/>
          <w:szCs w:val="20"/>
        </w:rPr>
      </w:pPr>
      <w:r w:rsidRPr="00057C9F">
        <w:rPr>
          <w:rFonts w:ascii="Arial" w:hAnsi="Arial" w:cs="Arial"/>
          <w:sz w:val="20"/>
          <w:szCs w:val="20"/>
        </w:rPr>
        <w:t xml:space="preserve">оперативного управления; </w:t>
      </w:r>
    </w:p>
    <w:p w:rsidR="00C008D6" w:rsidRPr="00057C9F" w:rsidRDefault="00C008D6" w:rsidP="00C008D6">
      <w:pPr>
        <w:pStyle w:val="Default"/>
        <w:numPr>
          <w:ilvl w:val="0"/>
          <w:numId w:val="47"/>
        </w:numPr>
        <w:ind w:left="426" w:firstLine="0"/>
        <w:jc w:val="both"/>
        <w:rPr>
          <w:rFonts w:ascii="Arial" w:hAnsi="Arial" w:cs="Arial"/>
          <w:sz w:val="20"/>
          <w:szCs w:val="20"/>
        </w:rPr>
      </w:pPr>
      <w:r w:rsidRPr="00057C9F">
        <w:rPr>
          <w:rFonts w:ascii="Arial" w:hAnsi="Arial" w:cs="Arial"/>
          <w:sz w:val="20"/>
          <w:szCs w:val="20"/>
        </w:rPr>
        <w:t xml:space="preserve">метеорологических (погодных) условий в случае открытых реакторов. </w:t>
      </w:r>
    </w:p>
    <w:p w:rsidR="00C008D6" w:rsidRPr="00057C9F" w:rsidRDefault="00C008D6" w:rsidP="00C008D6">
      <w:pPr>
        <w:pStyle w:val="Default"/>
        <w:ind w:firstLine="397"/>
        <w:jc w:val="both"/>
        <w:rPr>
          <w:rFonts w:ascii="Arial" w:hAnsi="Arial" w:cs="Arial"/>
          <w:sz w:val="20"/>
          <w:szCs w:val="20"/>
        </w:rPr>
      </w:pPr>
      <w:r>
        <w:rPr>
          <w:rFonts w:ascii="Arial" w:hAnsi="Arial" w:cs="Arial"/>
          <w:sz w:val="20"/>
          <w:szCs w:val="20"/>
        </w:rPr>
        <w:t xml:space="preserve">В дополнение </w:t>
      </w:r>
      <w:r w:rsidRPr="00057C9F">
        <w:rPr>
          <w:rFonts w:ascii="Arial" w:hAnsi="Arial" w:cs="Arial"/>
          <w:sz w:val="20"/>
          <w:szCs w:val="20"/>
        </w:rPr>
        <w:t>при доставке и во время механической п</w:t>
      </w:r>
      <w:r>
        <w:rPr>
          <w:rFonts w:ascii="Arial" w:hAnsi="Arial" w:cs="Arial"/>
          <w:sz w:val="20"/>
          <w:szCs w:val="20"/>
        </w:rPr>
        <w:t>одготов</w:t>
      </w:r>
      <w:r w:rsidRPr="00057C9F">
        <w:rPr>
          <w:rFonts w:ascii="Arial" w:hAnsi="Arial" w:cs="Arial"/>
          <w:sz w:val="20"/>
          <w:szCs w:val="20"/>
        </w:rPr>
        <w:t xml:space="preserve">ки, выбросы от установки в основном происходят из следующих источников: </w:t>
      </w:r>
    </w:p>
    <w:p w:rsidR="00C008D6" w:rsidRPr="00057C9F" w:rsidRDefault="00C008D6" w:rsidP="00C008D6">
      <w:pPr>
        <w:pStyle w:val="Default"/>
        <w:numPr>
          <w:ilvl w:val="0"/>
          <w:numId w:val="48"/>
        </w:numPr>
        <w:ind w:left="426" w:firstLine="0"/>
        <w:jc w:val="both"/>
        <w:rPr>
          <w:rFonts w:ascii="Arial" w:hAnsi="Arial" w:cs="Arial"/>
          <w:sz w:val="20"/>
          <w:szCs w:val="20"/>
        </w:rPr>
      </w:pPr>
      <w:r w:rsidRPr="00057C9F">
        <w:rPr>
          <w:rFonts w:ascii="Arial" w:hAnsi="Arial" w:cs="Arial"/>
          <w:sz w:val="20"/>
          <w:szCs w:val="20"/>
        </w:rPr>
        <w:t xml:space="preserve">аэробное разложение; </w:t>
      </w:r>
    </w:p>
    <w:p w:rsidR="00C008D6" w:rsidRPr="00057C9F" w:rsidRDefault="00C008D6" w:rsidP="00C008D6">
      <w:pPr>
        <w:pStyle w:val="Default"/>
        <w:numPr>
          <w:ilvl w:val="0"/>
          <w:numId w:val="48"/>
        </w:numPr>
        <w:ind w:left="426" w:firstLine="0"/>
        <w:jc w:val="both"/>
        <w:rPr>
          <w:rFonts w:ascii="Arial" w:hAnsi="Arial" w:cs="Arial"/>
          <w:sz w:val="20"/>
          <w:szCs w:val="20"/>
        </w:rPr>
      </w:pPr>
      <w:r w:rsidRPr="00057C9F">
        <w:rPr>
          <w:rFonts w:ascii="Arial" w:hAnsi="Arial" w:cs="Arial"/>
          <w:sz w:val="20"/>
          <w:szCs w:val="20"/>
        </w:rPr>
        <w:t xml:space="preserve">анаэробное разложение; </w:t>
      </w:r>
    </w:p>
    <w:p w:rsidR="00C008D6" w:rsidRDefault="00C008D6" w:rsidP="00C008D6">
      <w:pPr>
        <w:pStyle w:val="Default"/>
        <w:numPr>
          <w:ilvl w:val="0"/>
          <w:numId w:val="48"/>
        </w:numPr>
        <w:ind w:left="426" w:firstLine="0"/>
        <w:jc w:val="both"/>
        <w:rPr>
          <w:rFonts w:ascii="Arial" w:hAnsi="Arial" w:cs="Arial"/>
          <w:sz w:val="20"/>
          <w:szCs w:val="20"/>
        </w:rPr>
      </w:pPr>
      <w:r w:rsidRPr="00057C9F">
        <w:rPr>
          <w:rFonts w:ascii="Arial" w:hAnsi="Arial" w:cs="Arial"/>
          <w:sz w:val="20"/>
          <w:szCs w:val="20"/>
        </w:rPr>
        <w:t xml:space="preserve">очистка отработанного воздуха/отработанных газов. </w:t>
      </w:r>
    </w:p>
    <w:p w:rsidR="00C008D6" w:rsidRDefault="00C008D6" w:rsidP="00C008D6">
      <w:pPr>
        <w:pStyle w:val="Default"/>
        <w:ind w:firstLine="426"/>
        <w:jc w:val="both"/>
        <w:rPr>
          <w:rFonts w:ascii="Arial" w:hAnsi="Arial" w:cs="Arial"/>
          <w:sz w:val="20"/>
          <w:szCs w:val="20"/>
        </w:rPr>
      </w:pPr>
      <w:r w:rsidRPr="00DF3FAA">
        <w:rPr>
          <w:rFonts w:ascii="Arial" w:hAnsi="Arial" w:cs="Arial"/>
          <w:sz w:val="20"/>
          <w:szCs w:val="20"/>
        </w:rPr>
        <w:t>Наиболее часто измеряемыми параметрами являются NH</w:t>
      </w:r>
      <w:r w:rsidRPr="00DF3FAA">
        <w:rPr>
          <w:rFonts w:ascii="Arial" w:hAnsi="Arial" w:cs="Arial"/>
          <w:sz w:val="20"/>
          <w:szCs w:val="20"/>
          <w:vertAlign w:val="subscript"/>
        </w:rPr>
        <w:t>3</w:t>
      </w:r>
      <w:r w:rsidRPr="00DF3FAA">
        <w:rPr>
          <w:rFonts w:ascii="Arial" w:hAnsi="Arial" w:cs="Arial"/>
          <w:sz w:val="20"/>
          <w:szCs w:val="20"/>
        </w:rPr>
        <w:t xml:space="preserve">, </w:t>
      </w:r>
      <w:proofErr w:type="spellStart"/>
      <w:r w:rsidRPr="00DF3FAA">
        <w:rPr>
          <w:rFonts w:ascii="Arial" w:hAnsi="Arial" w:cs="Arial"/>
          <w:sz w:val="20"/>
          <w:szCs w:val="20"/>
        </w:rPr>
        <w:t>дурнопахнущие</w:t>
      </w:r>
      <w:proofErr w:type="spellEnd"/>
      <w:r w:rsidRPr="00DF3FAA">
        <w:rPr>
          <w:rFonts w:ascii="Arial" w:hAnsi="Arial" w:cs="Arial"/>
          <w:sz w:val="20"/>
          <w:szCs w:val="20"/>
        </w:rPr>
        <w:t xml:space="preserve"> вещества, </w:t>
      </w:r>
      <w:r>
        <w:rPr>
          <w:rFonts w:ascii="Arial" w:hAnsi="Arial" w:cs="Arial"/>
          <w:sz w:val="20"/>
          <w:szCs w:val="20"/>
        </w:rPr>
        <w:t>твердые частицы</w:t>
      </w:r>
      <w:r w:rsidRPr="00DF3FAA">
        <w:rPr>
          <w:rFonts w:ascii="Arial" w:hAnsi="Arial" w:cs="Arial"/>
          <w:sz w:val="20"/>
          <w:szCs w:val="20"/>
        </w:rPr>
        <w:t>, H</w:t>
      </w:r>
      <w:r w:rsidRPr="00DF3FAA">
        <w:rPr>
          <w:rFonts w:ascii="Arial" w:hAnsi="Arial" w:cs="Arial"/>
          <w:sz w:val="20"/>
          <w:szCs w:val="20"/>
          <w:vertAlign w:val="subscript"/>
        </w:rPr>
        <w:t>2</w:t>
      </w:r>
      <w:r w:rsidRPr="00DF3FAA">
        <w:rPr>
          <w:rFonts w:ascii="Arial" w:hAnsi="Arial" w:cs="Arial"/>
          <w:sz w:val="20"/>
          <w:szCs w:val="20"/>
        </w:rPr>
        <w:t xml:space="preserve">S и органические соединения из установок, оснащенных в основном </w:t>
      </w:r>
      <w:proofErr w:type="spellStart"/>
      <w:r w:rsidRPr="00DF3FAA">
        <w:rPr>
          <w:rFonts w:ascii="Arial" w:hAnsi="Arial" w:cs="Arial"/>
          <w:sz w:val="20"/>
          <w:szCs w:val="20"/>
        </w:rPr>
        <w:t>скрубберной</w:t>
      </w:r>
      <w:proofErr w:type="spellEnd"/>
      <w:r w:rsidRPr="00DF3FAA">
        <w:rPr>
          <w:rFonts w:ascii="Arial" w:hAnsi="Arial" w:cs="Arial"/>
          <w:sz w:val="20"/>
          <w:szCs w:val="20"/>
        </w:rPr>
        <w:t xml:space="preserve"> системой и биофильтром. Снижение выбросов </w:t>
      </w:r>
      <w:r>
        <w:rPr>
          <w:rFonts w:ascii="Arial" w:hAnsi="Arial" w:cs="Arial"/>
          <w:sz w:val="20"/>
          <w:szCs w:val="20"/>
        </w:rPr>
        <w:t>твердых частиц</w:t>
      </w:r>
      <w:r w:rsidRPr="00DF3FAA">
        <w:rPr>
          <w:rFonts w:ascii="Arial" w:hAnsi="Arial" w:cs="Arial"/>
          <w:sz w:val="20"/>
          <w:szCs w:val="20"/>
        </w:rPr>
        <w:t xml:space="preserve"> иногда осуществляется с помощью рукавного фильтра.</w:t>
      </w:r>
    </w:p>
    <w:p w:rsidR="00C008D6" w:rsidRDefault="00C008D6" w:rsidP="00C008D6">
      <w:pPr>
        <w:tabs>
          <w:tab w:val="left" w:pos="4290"/>
        </w:tabs>
        <w:ind w:firstLine="397"/>
        <w:jc w:val="both"/>
        <w:rPr>
          <w:rFonts w:ascii="Arial" w:hAnsi="Arial" w:cs="Arial"/>
          <w:b/>
          <w:i/>
          <w:sz w:val="20"/>
          <w:szCs w:val="20"/>
        </w:rPr>
      </w:pPr>
      <w:r>
        <w:rPr>
          <w:rFonts w:ascii="Arial" w:hAnsi="Arial" w:cs="Arial"/>
          <w:b/>
          <w:i/>
          <w:sz w:val="20"/>
          <w:szCs w:val="20"/>
        </w:rPr>
        <w:t>Сброс</w:t>
      </w:r>
      <w:r w:rsidRPr="000A6E4C">
        <w:rPr>
          <w:rFonts w:ascii="Arial" w:hAnsi="Arial" w:cs="Arial"/>
          <w:b/>
          <w:i/>
          <w:sz w:val="20"/>
          <w:szCs w:val="20"/>
        </w:rPr>
        <w:t xml:space="preserve"> в </w:t>
      </w:r>
      <w:r>
        <w:rPr>
          <w:rFonts w:ascii="Arial" w:hAnsi="Arial" w:cs="Arial"/>
          <w:b/>
          <w:i/>
          <w:sz w:val="20"/>
          <w:szCs w:val="20"/>
        </w:rPr>
        <w:t>водные объекты и водопотребление</w:t>
      </w:r>
    </w:p>
    <w:p w:rsidR="00C008D6" w:rsidRDefault="00C008D6" w:rsidP="00C008D6">
      <w:pPr>
        <w:tabs>
          <w:tab w:val="left" w:pos="1372"/>
          <w:tab w:val="left" w:pos="4402"/>
        </w:tabs>
        <w:ind w:firstLine="397"/>
        <w:jc w:val="both"/>
        <w:rPr>
          <w:rFonts w:ascii="Arial" w:hAnsi="Arial" w:cs="Arial"/>
          <w:sz w:val="20"/>
          <w:szCs w:val="20"/>
        </w:rPr>
      </w:pPr>
      <w:r w:rsidRPr="00C1071A">
        <w:rPr>
          <w:rFonts w:ascii="Arial" w:hAnsi="Arial" w:cs="Arial"/>
          <w:sz w:val="20"/>
          <w:szCs w:val="20"/>
        </w:rPr>
        <w:t xml:space="preserve">Наиболее часто измеряемыми параметрами являются </w:t>
      </w:r>
      <w:proofErr w:type="spellStart"/>
      <w:r w:rsidRPr="00C1071A">
        <w:rPr>
          <w:rFonts w:ascii="Arial" w:hAnsi="Arial" w:cs="Arial"/>
          <w:sz w:val="20"/>
          <w:szCs w:val="20"/>
        </w:rPr>
        <w:t>pH</w:t>
      </w:r>
      <w:proofErr w:type="spellEnd"/>
      <w:r w:rsidRPr="00C1071A">
        <w:rPr>
          <w:rFonts w:ascii="Arial" w:hAnsi="Arial" w:cs="Arial"/>
          <w:sz w:val="20"/>
          <w:szCs w:val="20"/>
        </w:rPr>
        <w:t>, ХПК, БПК</w:t>
      </w:r>
      <w:r w:rsidRPr="00C1071A">
        <w:rPr>
          <w:rFonts w:ascii="Arial" w:hAnsi="Arial" w:cs="Arial"/>
          <w:sz w:val="20"/>
          <w:szCs w:val="20"/>
          <w:vertAlign w:val="subscript"/>
        </w:rPr>
        <w:t>5</w:t>
      </w:r>
      <w:r w:rsidRPr="00C1071A">
        <w:rPr>
          <w:rFonts w:ascii="Arial" w:hAnsi="Arial" w:cs="Arial"/>
          <w:sz w:val="20"/>
          <w:szCs w:val="20"/>
        </w:rPr>
        <w:t>, NH</w:t>
      </w:r>
      <w:r w:rsidRPr="00C1071A">
        <w:rPr>
          <w:rFonts w:ascii="Arial" w:hAnsi="Arial" w:cs="Arial"/>
          <w:sz w:val="20"/>
          <w:szCs w:val="20"/>
          <w:vertAlign w:val="subscript"/>
        </w:rPr>
        <w:t>3</w:t>
      </w:r>
      <w:r w:rsidRPr="00C1071A">
        <w:rPr>
          <w:rFonts w:ascii="Arial" w:hAnsi="Arial" w:cs="Arial"/>
          <w:sz w:val="20"/>
          <w:szCs w:val="20"/>
        </w:rPr>
        <w:t xml:space="preserve">-N и некоторые металлы, такие как </w:t>
      </w:r>
      <w:proofErr w:type="spellStart"/>
      <w:r w:rsidRPr="00C1071A">
        <w:rPr>
          <w:rFonts w:ascii="Arial" w:hAnsi="Arial" w:cs="Arial"/>
          <w:sz w:val="20"/>
          <w:szCs w:val="20"/>
        </w:rPr>
        <w:t>Cd</w:t>
      </w:r>
      <w:proofErr w:type="spellEnd"/>
      <w:r w:rsidRPr="00C1071A">
        <w:rPr>
          <w:rFonts w:ascii="Arial" w:hAnsi="Arial" w:cs="Arial"/>
          <w:sz w:val="20"/>
          <w:szCs w:val="20"/>
        </w:rPr>
        <w:t xml:space="preserve">, </w:t>
      </w:r>
      <w:proofErr w:type="spellStart"/>
      <w:r w:rsidRPr="00C1071A">
        <w:rPr>
          <w:rFonts w:ascii="Arial" w:hAnsi="Arial" w:cs="Arial"/>
          <w:sz w:val="20"/>
          <w:szCs w:val="20"/>
        </w:rPr>
        <w:t>Pb</w:t>
      </w:r>
      <w:proofErr w:type="spellEnd"/>
      <w:r w:rsidRPr="00C1071A">
        <w:rPr>
          <w:rFonts w:ascii="Arial" w:hAnsi="Arial" w:cs="Arial"/>
          <w:sz w:val="20"/>
          <w:szCs w:val="20"/>
        </w:rPr>
        <w:t xml:space="preserve">, </w:t>
      </w:r>
      <w:proofErr w:type="spellStart"/>
      <w:r w:rsidRPr="00C1071A">
        <w:rPr>
          <w:rFonts w:ascii="Arial" w:hAnsi="Arial" w:cs="Arial"/>
          <w:sz w:val="20"/>
          <w:szCs w:val="20"/>
        </w:rPr>
        <w:t>Cr</w:t>
      </w:r>
      <w:proofErr w:type="spellEnd"/>
      <w:r w:rsidRPr="00C1071A">
        <w:rPr>
          <w:rFonts w:ascii="Arial" w:hAnsi="Arial" w:cs="Arial"/>
          <w:sz w:val="20"/>
          <w:szCs w:val="20"/>
        </w:rPr>
        <w:t xml:space="preserve">, </w:t>
      </w:r>
      <w:proofErr w:type="spellStart"/>
      <w:r w:rsidRPr="00C1071A">
        <w:rPr>
          <w:rFonts w:ascii="Arial" w:hAnsi="Arial" w:cs="Arial"/>
          <w:sz w:val="20"/>
          <w:szCs w:val="20"/>
        </w:rPr>
        <w:t>Ni</w:t>
      </w:r>
      <w:proofErr w:type="spellEnd"/>
      <w:r w:rsidRPr="00C1071A">
        <w:rPr>
          <w:rFonts w:ascii="Arial" w:hAnsi="Arial" w:cs="Arial"/>
          <w:sz w:val="20"/>
          <w:szCs w:val="20"/>
        </w:rPr>
        <w:t xml:space="preserve"> и </w:t>
      </w:r>
      <w:proofErr w:type="spellStart"/>
      <w:r w:rsidRPr="00C1071A">
        <w:rPr>
          <w:rFonts w:ascii="Arial" w:hAnsi="Arial" w:cs="Arial"/>
          <w:sz w:val="20"/>
          <w:szCs w:val="20"/>
        </w:rPr>
        <w:t>Zn</w:t>
      </w:r>
      <w:proofErr w:type="spellEnd"/>
      <w:r w:rsidRPr="00C1071A">
        <w:rPr>
          <w:rFonts w:ascii="Arial" w:hAnsi="Arial" w:cs="Arial"/>
          <w:sz w:val="20"/>
          <w:szCs w:val="20"/>
        </w:rPr>
        <w:t>.</w:t>
      </w:r>
    </w:p>
    <w:p w:rsidR="00C008D6" w:rsidRDefault="00C008D6" w:rsidP="00C008D6">
      <w:pPr>
        <w:tabs>
          <w:tab w:val="left" w:pos="1372"/>
          <w:tab w:val="left" w:pos="4402"/>
        </w:tabs>
        <w:ind w:firstLine="397"/>
        <w:jc w:val="both"/>
        <w:rPr>
          <w:rFonts w:ascii="Arial" w:hAnsi="Arial" w:cs="Arial"/>
          <w:sz w:val="20"/>
          <w:szCs w:val="20"/>
        </w:rPr>
      </w:pPr>
      <w:r w:rsidRPr="003E3B46">
        <w:rPr>
          <w:rFonts w:ascii="Arial" w:hAnsi="Arial" w:cs="Arial"/>
          <w:sz w:val="20"/>
          <w:szCs w:val="20"/>
        </w:rPr>
        <w:t xml:space="preserve">Установки </w:t>
      </w:r>
      <w:proofErr w:type="gramStart"/>
      <w:r w:rsidRPr="003E3B46">
        <w:rPr>
          <w:rFonts w:ascii="Arial" w:hAnsi="Arial" w:cs="Arial"/>
          <w:sz w:val="20"/>
          <w:szCs w:val="20"/>
        </w:rPr>
        <w:t>M</w:t>
      </w:r>
      <w:proofErr w:type="gramEnd"/>
      <w:r w:rsidRPr="003E3B46">
        <w:rPr>
          <w:rFonts w:ascii="Arial" w:hAnsi="Arial" w:cs="Arial"/>
          <w:sz w:val="20"/>
          <w:szCs w:val="20"/>
        </w:rPr>
        <w:t>БП иногда добавляют воду к компостным рядам, так как во время аэробного разложения теряется влага, что может привести к нехватке воды и остановить процесс разложения.</w:t>
      </w:r>
    </w:p>
    <w:p w:rsidR="00C008D6" w:rsidRDefault="00C008D6" w:rsidP="00C008D6">
      <w:pPr>
        <w:pStyle w:val="Default"/>
        <w:ind w:firstLine="397"/>
        <w:jc w:val="both"/>
        <w:rPr>
          <w:rFonts w:ascii="Arial" w:hAnsi="Arial" w:cs="Arial"/>
          <w:sz w:val="20"/>
          <w:szCs w:val="20"/>
        </w:rPr>
      </w:pPr>
      <w:r w:rsidRPr="007C4954">
        <w:rPr>
          <w:rFonts w:ascii="Arial" w:hAnsi="Arial" w:cs="Arial"/>
          <w:sz w:val="20"/>
          <w:szCs w:val="20"/>
        </w:rPr>
        <w:t xml:space="preserve">В процессе сушки образуется вода (350 литров – в виде пара – на </w:t>
      </w:r>
      <w:r>
        <w:rPr>
          <w:rFonts w:ascii="Arial" w:hAnsi="Arial" w:cs="Arial"/>
          <w:sz w:val="20"/>
          <w:szCs w:val="20"/>
        </w:rPr>
        <w:t xml:space="preserve">1 </w:t>
      </w:r>
      <w:r w:rsidRPr="007C4954">
        <w:rPr>
          <w:rFonts w:ascii="Arial" w:hAnsi="Arial" w:cs="Arial"/>
          <w:sz w:val="20"/>
          <w:szCs w:val="20"/>
        </w:rPr>
        <w:t>т отходов). Во время аэробного разложения температура достигает</w:t>
      </w:r>
      <w:r>
        <w:rPr>
          <w:rFonts w:ascii="Arial" w:hAnsi="Arial" w:cs="Arial"/>
          <w:sz w:val="20"/>
          <w:szCs w:val="20"/>
        </w:rPr>
        <w:t xml:space="preserve"> </w:t>
      </w:r>
      <w:r w:rsidRPr="007C4954">
        <w:rPr>
          <w:rFonts w:ascii="Arial" w:hAnsi="Arial" w:cs="Arial"/>
          <w:sz w:val="20"/>
          <w:szCs w:val="20"/>
        </w:rPr>
        <w:t>50</w:t>
      </w:r>
      <w:r>
        <w:rPr>
          <w:rFonts w:ascii="Arial" w:hAnsi="Arial" w:cs="Arial"/>
          <w:sz w:val="20"/>
          <w:szCs w:val="20"/>
        </w:rPr>
        <w:t xml:space="preserve"> </w:t>
      </w:r>
      <w:r w:rsidRPr="007C4954">
        <w:rPr>
          <w:rFonts w:ascii="Arial" w:hAnsi="Arial" w:cs="Arial"/>
          <w:sz w:val="20"/>
          <w:szCs w:val="20"/>
        </w:rPr>
        <w:t>–</w:t>
      </w:r>
      <w:r>
        <w:rPr>
          <w:rFonts w:ascii="Arial" w:hAnsi="Arial" w:cs="Arial"/>
          <w:sz w:val="20"/>
          <w:szCs w:val="20"/>
        </w:rPr>
        <w:t xml:space="preserve"> </w:t>
      </w:r>
      <w:r w:rsidRPr="007C4954">
        <w:rPr>
          <w:rFonts w:ascii="Arial" w:hAnsi="Arial" w:cs="Arial"/>
          <w:sz w:val="20"/>
          <w:szCs w:val="20"/>
        </w:rPr>
        <w:t>60</w:t>
      </w:r>
      <w:r>
        <w:rPr>
          <w:rFonts w:ascii="Arial" w:hAnsi="Arial" w:cs="Arial"/>
          <w:sz w:val="20"/>
          <w:szCs w:val="20"/>
        </w:rPr>
        <w:t xml:space="preserve"> </w:t>
      </w:r>
      <w:r w:rsidRPr="007C4954">
        <w:rPr>
          <w:rFonts w:ascii="Arial" w:hAnsi="Arial" w:cs="Arial"/>
          <w:sz w:val="20"/>
          <w:szCs w:val="20"/>
        </w:rPr>
        <w:t>°C. Таким образом, вода, удаленная из исходного сырья, становится водяным паром (около 90</w:t>
      </w:r>
      <w:r>
        <w:rPr>
          <w:rFonts w:ascii="Arial" w:hAnsi="Arial" w:cs="Arial"/>
          <w:sz w:val="20"/>
          <w:szCs w:val="20"/>
        </w:rPr>
        <w:t xml:space="preserve"> </w:t>
      </w:r>
      <w:r w:rsidRPr="007C4954">
        <w:rPr>
          <w:rFonts w:ascii="Arial" w:hAnsi="Arial" w:cs="Arial"/>
          <w:sz w:val="20"/>
          <w:szCs w:val="20"/>
        </w:rPr>
        <w:t xml:space="preserve">%) и обычно выделяется в </w:t>
      </w:r>
      <w:r>
        <w:rPr>
          <w:rFonts w:ascii="Arial" w:hAnsi="Arial" w:cs="Arial"/>
          <w:sz w:val="20"/>
          <w:szCs w:val="20"/>
        </w:rPr>
        <w:t xml:space="preserve">атмосферный </w:t>
      </w:r>
      <w:r w:rsidRPr="007C4954">
        <w:rPr>
          <w:rFonts w:ascii="Arial" w:hAnsi="Arial" w:cs="Arial"/>
          <w:sz w:val="20"/>
          <w:szCs w:val="20"/>
        </w:rPr>
        <w:t>воздух. Однако в некоторых случаях часть этой воды конденсируется. Очистка этой конденсированной воды довольно сложна. Очищенная сточная вода (</w:t>
      </w:r>
      <w:proofErr w:type="spellStart"/>
      <w:r w:rsidRPr="007C4954">
        <w:rPr>
          <w:rFonts w:ascii="Arial" w:hAnsi="Arial" w:cs="Arial"/>
          <w:sz w:val="20"/>
          <w:szCs w:val="20"/>
        </w:rPr>
        <w:t>пермеат</w:t>
      </w:r>
      <w:proofErr w:type="spellEnd"/>
      <w:r w:rsidRPr="007C4954">
        <w:rPr>
          <w:rFonts w:ascii="Arial" w:hAnsi="Arial" w:cs="Arial"/>
          <w:sz w:val="20"/>
          <w:szCs w:val="20"/>
        </w:rPr>
        <w:t xml:space="preserve">) используется в качестве технологической воды в контуре охлаждения. Она испаряется в охлаждающей колонне. Водопроводная вода используется только в охлаждающей колонне в качестве </w:t>
      </w:r>
      <w:proofErr w:type="spellStart"/>
      <w:r w:rsidRPr="007C4954">
        <w:rPr>
          <w:rFonts w:ascii="Arial" w:hAnsi="Arial" w:cs="Arial"/>
          <w:sz w:val="20"/>
          <w:szCs w:val="20"/>
        </w:rPr>
        <w:t>подпиточной</w:t>
      </w:r>
      <w:proofErr w:type="spellEnd"/>
      <w:r w:rsidRPr="007C4954">
        <w:rPr>
          <w:rFonts w:ascii="Arial" w:hAnsi="Arial" w:cs="Arial"/>
          <w:sz w:val="20"/>
          <w:szCs w:val="20"/>
        </w:rPr>
        <w:t xml:space="preserve"> воды (10 л на </w:t>
      </w:r>
      <w:r>
        <w:rPr>
          <w:rFonts w:ascii="Arial" w:hAnsi="Arial" w:cs="Arial"/>
          <w:sz w:val="20"/>
          <w:szCs w:val="20"/>
        </w:rPr>
        <w:t xml:space="preserve">1 </w:t>
      </w:r>
      <w:r w:rsidRPr="007C4954">
        <w:rPr>
          <w:rFonts w:ascii="Arial" w:hAnsi="Arial" w:cs="Arial"/>
          <w:sz w:val="20"/>
          <w:szCs w:val="20"/>
        </w:rPr>
        <w:t xml:space="preserve">т отходов). </w:t>
      </w:r>
    </w:p>
    <w:p w:rsidR="00C008D6" w:rsidRPr="00F93549" w:rsidRDefault="00C008D6" w:rsidP="00C008D6">
      <w:pPr>
        <w:pStyle w:val="Default"/>
        <w:ind w:firstLine="397"/>
        <w:jc w:val="both"/>
        <w:rPr>
          <w:rFonts w:ascii="Arial" w:hAnsi="Arial" w:cs="Arial"/>
          <w:sz w:val="22"/>
          <w:szCs w:val="22"/>
        </w:rPr>
      </w:pPr>
    </w:p>
    <w:p w:rsidR="00C008D6" w:rsidRDefault="00D173B0" w:rsidP="00C008D6">
      <w:pPr>
        <w:tabs>
          <w:tab w:val="left" w:pos="1372"/>
          <w:tab w:val="left" w:pos="4402"/>
        </w:tabs>
        <w:ind w:firstLine="397"/>
        <w:jc w:val="both"/>
        <w:rPr>
          <w:rFonts w:ascii="Arial" w:hAnsi="Arial" w:cs="Arial"/>
          <w:b/>
          <w:sz w:val="22"/>
          <w:szCs w:val="22"/>
        </w:rPr>
      </w:pPr>
      <w:r w:rsidRPr="00D173B0">
        <w:rPr>
          <w:rFonts w:ascii="Arial" w:hAnsi="Arial" w:cs="Arial"/>
          <w:b/>
          <w:sz w:val="22"/>
          <w:szCs w:val="22"/>
        </w:rPr>
        <w:t>8 Физико-химическая подготовка отходов</w:t>
      </w:r>
    </w:p>
    <w:p w:rsidR="00F93549" w:rsidRPr="00F93549" w:rsidRDefault="00F93549" w:rsidP="00C008D6">
      <w:pPr>
        <w:tabs>
          <w:tab w:val="left" w:pos="1372"/>
          <w:tab w:val="left" w:pos="4402"/>
        </w:tabs>
        <w:ind w:firstLine="397"/>
        <w:jc w:val="both"/>
        <w:rPr>
          <w:rFonts w:ascii="Arial" w:hAnsi="Arial" w:cs="Arial"/>
          <w:b/>
          <w:sz w:val="12"/>
          <w:szCs w:val="12"/>
        </w:rPr>
      </w:pPr>
    </w:p>
    <w:p w:rsidR="00C008D6" w:rsidRDefault="00C008D6" w:rsidP="00C008D6">
      <w:pPr>
        <w:tabs>
          <w:tab w:val="left" w:pos="1372"/>
          <w:tab w:val="left" w:pos="4402"/>
        </w:tabs>
        <w:ind w:firstLine="397"/>
        <w:jc w:val="both"/>
        <w:rPr>
          <w:rFonts w:ascii="Arial" w:hAnsi="Arial" w:cs="Arial"/>
          <w:b/>
          <w:sz w:val="20"/>
          <w:szCs w:val="20"/>
        </w:rPr>
      </w:pPr>
      <w:r>
        <w:rPr>
          <w:rFonts w:ascii="Arial" w:hAnsi="Arial" w:cs="Arial"/>
          <w:b/>
          <w:sz w:val="20"/>
          <w:szCs w:val="20"/>
        </w:rPr>
        <w:t>8.1 Физико-химическая подготовка твердых и/или пастообразных отходов</w:t>
      </w:r>
    </w:p>
    <w:p w:rsidR="00F93549" w:rsidRPr="00F93549" w:rsidRDefault="00F93549" w:rsidP="00C008D6">
      <w:pPr>
        <w:tabs>
          <w:tab w:val="left" w:pos="1372"/>
          <w:tab w:val="left" w:pos="4402"/>
        </w:tabs>
        <w:ind w:firstLine="397"/>
        <w:jc w:val="both"/>
        <w:rPr>
          <w:rFonts w:ascii="Arial" w:hAnsi="Arial" w:cs="Arial"/>
          <w:b/>
          <w:sz w:val="8"/>
          <w:szCs w:val="8"/>
        </w:rPr>
      </w:pPr>
    </w:p>
    <w:p w:rsidR="00C008D6" w:rsidRDefault="00C008D6" w:rsidP="00C008D6">
      <w:pPr>
        <w:tabs>
          <w:tab w:val="left" w:pos="1372"/>
          <w:tab w:val="left" w:pos="4402"/>
        </w:tabs>
        <w:ind w:firstLine="397"/>
        <w:jc w:val="both"/>
        <w:rPr>
          <w:rFonts w:ascii="Arial" w:hAnsi="Arial" w:cs="Arial"/>
          <w:sz w:val="20"/>
          <w:szCs w:val="20"/>
        </w:rPr>
      </w:pPr>
      <w:r w:rsidRPr="00F96BA2">
        <w:rPr>
          <w:rFonts w:ascii="Arial" w:hAnsi="Arial" w:cs="Arial"/>
          <w:sz w:val="20"/>
          <w:szCs w:val="20"/>
        </w:rPr>
        <w:t xml:space="preserve">В настоящем разделе подробно описаны два основных процесса: иммобилизация твердых и/или пастообразных отходов, которая включает стабилизацию и затвердевание, и физико-химическая подготовка твердых и/или пастообразных отходов перед обратной засыпкой. Промышленный шлам также можно подготавливать с использованием термической десорбции. </w:t>
      </w:r>
    </w:p>
    <w:p w:rsidR="00F93549" w:rsidRPr="00F93549" w:rsidRDefault="00F93549" w:rsidP="00C008D6">
      <w:pPr>
        <w:tabs>
          <w:tab w:val="left" w:pos="1372"/>
          <w:tab w:val="left" w:pos="4402"/>
        </w:tabs>
        <w:ind w:firstLine="397"/>
        <w:jc w:val="both"/>
        <w:rPr>
          <w:rFonts w:ascii="Arial" w:hAnsi="Arial" w:cs="Arial"/>
          <w:sz w:val="12"/>
          <w:szCs w:val="12"/>
        </w:rPr>
      </w:pPr>
    </w:p>
    <w:p w:rsidR="00910547" w:rsidRDefault="00910547" w:rsidP="00910547">
      <w:pPr>
        <w:tabs>
          <w:tab w:val="left" w:pos="1372"/>
          <w:tab w:val="left" w:pos="4402"/>
        </w:tabs>
        <w:ind w:firstLine="397"/>
        <w:jc w:val="both"/>
        <w:rPr>
          <w:rFonts w:ascii="Arial" w:hAnsi="Arial" w:cs="Arial"/>
          <w:b/>
          <w:sz w:val="20"/>
          <w:szCs w:val="20"/>
        </w:rPr>
      </w:pPr>
      <w:r>
        <w:rPr>
          <w:rFonts w:ascii="Arial" w:hAnsi="Arial" w:cs="Arial"/>
          <w:b/>
          <w:sz w:val="20"/>
          <w:szCs w:val="20"/>
        </w:rPr>
        <w:t>8</w:t>
      </w:r>
      <w:r w:rsidRPr="006A4443">
        <w:rPr>
          <w:rFonts w:ascii="Arial" w:hAnsi="Arial" w:cs="Arial"/>
          <w:b/>
          <w:sz w:val="20"/>
          <w:szCs w:val="20"/>
        </w:rPr>
        <w:t>.1.1 Иммобилизация твердых и/или пастообразных отходов</w:t>
      </w:r>
    </w:p>
    <w:p w:rsidR="00F93549" w:rsidRPr="00F93549" w:rsidRDefault="00F93549" w:rsidP="00910547">
      <w:pPr>
        <w:tabs>
          <w:tab w:val="left" w:pos="1372"/>
          <w:tab w:val="left" w:pos="4402"/>
        </w:tabs>
        <w:ind w:firstLine="397"/>
        <w:jc w:val="both"/>
        <w:rPr>
          <w:rFonts w:ascii="Arial" w:hAnsi="Arial" w:cs="Arial"/>
          <w:b/>
          <w:sz w:val="8"/>
          <w:szCs w:val="8"/>
        </w:rPr>
      </w:pPr>
    </w:p>
    <w:p w:rsidR="00910547" w:rsidRDefault="00910547" w:rsidP="00910547">
      <w:pPr>
        <w:tabs>
          <w:tab w:val="left" w:pos="1372"/>
          <w:tab w:val="left" w:pos="4402"/>
        </w:tabs>
        <w:ind w:firstLine="397"/>
        <w:jc w:val="both"/>
        <w:rPr>
          <w:rFonts w:ascii="Arial" w:hAnsi="Arial" w:cs="Arial"/>
          <w:sz w:val="20"/>
          <w:szCs w:val="20"/>
        </w:rPr>
      </w:pPr>
      <w:r w:rsidRPr="006A4443">
        <w:rPr>
          <w:rFonts w:ascii="Arial" w:hAnsi="Arial" w:cs="Arial"/>
          <w:sz w:val="20"/>
          <w:szCs w:val="20"/>
        </w:rPr>
        <w:t>Целью иммобилизации является минимизация поступления загрязняющих веществ в окружающую среду и/или уменьшение токсичности загрязнителей для изменения или улучшения характеристик отходов для их дальнейшего захоронения.</w:t>
      </w:r>
    </w:p>
    <w:p w:rsidR="00910547" w:rsidRDefault="00910547" w:rsidP="00910547">
      <w:pPr>
        <w:tabs>
          <w:tab w:val="left" w:pos="1372"/>
          <w:tab w:val="left" w:pos="4402"/>
        </w:tabs>
        <w:ind w:firstLine="397"/>
        <w:jc w:val="both"/>
        <w:rPr>
          <w:rFonts w:ascii="Arial" w:hAnsi="Arial" w:cs="Arial"/>
          <w:sz w:val="20"/>
          <w:szCs w:val="20"/>
        </w:rPr>
      </w:pPr>
      <w:r w:rsidRPr="00087C6E">
        <w:rPr>
          <w:rFonts w:ascii="Arial" w:hAnsi="Arial" w:cs="Arial"/>
          <w:sz w:val="20"/>
          <w:szCs w:val="20"/>
        </w:rPr>
        <w:t xml:space="preserve">Иммобилизация изменяет химический состав в результате некоторых химических реакций, но не снижает содержание загрязняющих веществ в отходах. Органические отходы обычно не </w:t>
      </w:r>
      <w:proofErr w:type="spellStart"/>
      <w:r w:rsidRPr="00087C6E">
        <w:rPr>
          <w:rFonts w:ascii="Arial" w:hAnsi="Arial" w:cs="Arial"/>
          <w:sz w:val="20"/>
          <w:szCs w:val="20"/>
        </w:rPr>
        <w:t>иммобилизируются</w:t>
      </w:r>
      <w:proofErr w:type="spellEnd"/>
      <w:r w:rsidRPr="00087C6E">
        <w:rPr>
          <w:rFonts w:ascii="Arial" w:hAnsi="Arial" w:cs="Arial"/>
          <w:sz w:val="20"/>
          <w:szCs w:val="20"/>
        </w:rPr>
        <w:t xml:space="preserve"> с помощью стабилизации/затвердевания, но адсорбируются твердым веществом.</w:t>
      </w:r>
    </w:p>
    <w:p w:rsidR="00403F6F" w:rsidRDefault="00910547">
      <w:pPr>
        <w:tabs>
          <w:tab w:val="left" w:pos="1372"/>
          <w:tab w:val="left" w:pos="4402"/>
        </w:tabs>
        <w:ind w:firstLine="397"/>
        <w:jc w:val="both"/>
        <w:rPr>
          <w:rFonts w:ascii="Arial" w:hAnsi="Arial" w:cs="Arial"/>
          <w:sz w:val="20"/>
          <w:szCs w:val="20"/>
        </w:rPr>
      </w:pPr>
      <w:r w:rsidRPr="00087C6E">
        <w:rPr>
          <w:rFonts w:ascii="Arial" w:hAnsi="Arial" w:cs="Arial"/>
          <w:sz w:val="20"/>
          <w:szCs w:val="20"/>
        </w:rPr>
        <w:t>Было разработано два типа процесса: стабилизация и затвердевание.</w:t>
      </w:r>
    </w:p>
    <w:p w:rsidR="00403F6F" w:rsidRDefault="00910547">
      <w:pPr>
        <w:tabs>
          <w:tab w:val="left" w:pos="1372"/>
          <w:tab w:val="left" w:pos="4402"/>
        </w:tabs>
        <w:ind w:firstLine="397"/>
        <w:jc w:val="both"/>
        <w:rPr>
          <w:rFonts w:ascii="Arial" w:hAnsi="Arial" w:cs="Arial"/>
          <w:sz w:val="20"/>
          <w:szCs w:val="20"/>
        </w:rPr>
      </w:pPr>
      <w:r>
        <w:rPr>
          <w:rFonts w:ascii="Arial" w:hAnsi="Arial" w:cs="Arial"/>
          <w:sz w:val="20"/>
          <w:szCs w:val="20"/>
        </w:rPr>
        <w:t xml:space="preserve">1. </w:t>
      </w:r>
      <w:r w:rsidRPr="00087C6E">
        <w:rPr>
          <w:rFonts w:ascii="Arial" w:hAnsi="Arial" w:cs="Arial"/>
          <w:sz w:val="20"/>
          <w:szCs w:val="20"/>
        </w:rPr>
        <w:t xml:space="preserve">Стабилизация изменяет химическое состояние </w:t>
      </w:r>
      <w:r>
        <w:rPr>
          <w:rFonts w:ascii="Arial" w:hAnsi="Arial" w:cs="Arial"/>
          <w:sz w:val="20"/>
          <w:szCs w:val="20"/>
        </w:rPr>
        <w:t>поступающих</w:t>
      </w:r>
      <w:r w:rsidRPr="00087C6E">
        <w:rPr>
          <w:rFonts w:ascii="Arial" w:hAnsi="Arial" w:cs="Arial"/>
          <w:sz w:val="20"/>
          <w:szCs w:val="20"/>
        </w:rPr>
        <w:t xml:space="preserve"> отходов. При полной стабилизации опасные отходы могут быть превращены в неопасные отходы посредством конкретных химических реакций, которые:</w:t>
      </w:r>
    </w:p>
    <w:p w:rsidR="00910547" w:rsidRPr="00087C6E" w:rsidRDefault="00910547" w:rsidP="00910547">
      <w:pPr>
        <w:pStyle w:val="Default"/>
        <w:numPr>
          <w:ilvl w:val="0"/>
          <w:numId w:val="50"/>
        </w:numPr>
        <w:ind w:left="0" w:firstLine="426"/>
        <w:jc w:val="both"/>
        <w:rPr>
          <w:rFonts w:ascii="Arial" w:hAnsi="Arial" w:cs="Arial"/>
          <w:sz w:val="20"/>
          <w:szCs w:val="20"/>
        </w:rPr>
      </w:pPr>
      <w:r w:rsidRPr="00087C6E">
        <w:rPr>
          <w:rFonts w:ascii="Arial" w:hAnsi="Arial" w:cs="Arial"/>
          <w:sz w:val="20"/>
          <w:szCs w:val="20"/>
        </w:rPr>
        <w:t xml:space="preserve">разрушают органическое опасное содержимое; </w:t>
      </w:r>
    </w:p>
    <w:p w:rsidR="00403F6F" w:rsidRDefault="00910547">
      <w:pPr>
        <w:pStyle w:val="Default"/>
        <w:numPr>
          <w:ilvl w:val="0"/>
          <w:numId w:val="50"/>
        </w:numPr>
        <w:ind w:left="0" w:firstLine="426"/>
        <w:jc w:val="both"/>
        <w:rPr>
          <w:rFonts w:ascii="Arial" w:hAnsi="Arial" w:cs="Arial"/>
          <w:sz w:val="20"/>
          <w:szCs w:val="20"/>
        </w:rPr>
      </w:pPr>
      <w:r w:rsidRPr="00087C6E">
        <w:rPr>
          <w:rFonts w:ascii="Arial" w:hAnsi="Arial" w:cs="Arial"/>
          <w:sz w:val="20"/>
          <w:szCs w:val="20"/>
        </w:rPr>
        <w:t xml:space="preserve">превращают опасные неорганические вещества в неопасные соединения (например, восстановление хрома (VI) в хром (III) или окисление цианида). </w:t>
      </w:r>
    </w:p>
    <w:p w:rsidR="00403F6F" w:rsidRDefault="00910547">
      <w:pPr>
        <w:pStyle w:val="Default"/>
        <w:ind w:firstLine="426"/>
        <w:jc w:val="both"/>
        <w:rPr>
          <w:rFonts w:ascii="Arial" w:hAnsi="Arial" w:cs="Arial"/>
          <w:sz w:val="20"/>
          <w:szCs w:val="20"/>
        </w:rPr>
      </w:pPr>
      <w:r>
        <w:rPr>
          <w:rFonts w:ascii="Arial" w:hAnsi="Arial" w:cs="Arial"/>
          <w:sz w:val="20"/>
          <w:szCs w:val="20"/>
        </w:rPr>
        <w:t xml:space="preserve">2. </w:t>
      </w:r>
      <w:r w:rsidRPr="00910547">
        <w:rPr>
          <w:rFonts w:ascii="Arial" w:hAnsi="Arial" w:cs="Arial"/>
          <w:sz w:val="20"/>
          <w:szCs w:val="20"/>
        </w:rPr>
        <w:t xml:space="preserve">Затвердевание изменяет физические свойства поступающих отходов с помощью добавок. Процессы частичной стабилизации или затвердевания не изменяют опасный характер отходов, </w:t>
      </w:r>
      <w:proofErr w:type="gramStart"/>
      <w:r w:rsidRPr="00910547">
        <w:rPr>
          <w:rFonts w:ascii="Arial" w:hAnsi="Arial" w:cs="Arial"/>
          <w:sz w:val="20"/>
          <w:szCs w:val="20"/>
        </w:rPr>
        <w:t>и</w:t>
      </w:r>
      <w:proofErr w:type="gramEnd"/>
      <w:r w:rsidRPr="00910547">
        <w:rPr>
          <w:rFonts w:ascii="Arial" w:hAnsi="Arial" w:cs="Arial"/>
          <w:sz w:val="20"/>
          <w:szCs w:val="20"/>
        </w:rPr>
        <w:t xml:space="preserve"> поэтому классификация отходов по параметрам загрязнителей не изменяется. </w:t>
      </w:r>
    </w:p>
    <w:p w:rsidR="009B5DB4" w:rsidRPr="009B5DB4" w:rsidRDefault="00D173B0" w:rsidP="009B5DB4">
      <w:pPr>
        <w:tabs>
          <w:tab w:val="left" w:pos="1372"/>
          <w:tab w:val="left" w:pos="4402"/>
        </w:tabs>
        <w:ind w:firstLine="397"/>
        <w:jc w:val="both"/>
        <w:rPr>
          <w:rFonts w:ascii="Arial" w:hAnsi="Arial" w:cs="Arial"/>
          <w:sz w:val="20"/>
          <w:szCs w:val="20"/>
        </w:rPr>
      </w:pPr>
      <w:r w:rsidRPr="00D173B0">
        <w:rPr>
          <w:rFonts w:ascii="Arial" w:hAnsi="Arial" w:cs="Arial"/>
          <w:iCs/>
          <w:sz w:val="20"/>
          <w:szCs w:val="20"/>
        </w:rPr>
        <w:t>К поступающему потоку</w:t>
      </w:r>
      <w:r w:rsidR="009B5DB4">
        <w:rPr>
          <w:rFonts w:ascii="Arial" w:hAnsi="Arial" w:cs="Arial"/>
          <w:iCs/>
          <w:sz w:val="20"/>
          <w:szCs w:val="20"/>
        </w:rPr>
        <w:t xml:space="preserve"> </w:t>
      </w:r>
      <w:r w:rsidRPr="00D173B0">
        <w:rPr>
          <w:rFonts w:ascii="Arial" w:hAnsi="Arial" w:cs="Arial"/>
          <w:iCs/>
          <w:sz w:val="20"/>
          <w:szCs w:val="20"/>
        </w:rPr>
        <w:t>относят некоторые</w:t>
      </w:r>
      <w:r w:rsidR="009B5DB4">
        <w:rPr>
          <w:rFonts w:ascii="Arial" w:hAnsi="Arial" w:cs="Arial"/>
          <w:i/>
          <w:iCs/>
          <w:sz w:val="20"/>
          <w:szCs w:val="20"/>
        </w:rPr>
        <w:t xml:space="preserve"> </w:t>
      </w:r>
      <w:r w:rsidRPr="00D173B0">
        <w:rPr>
          <w:rFonts w:ascii="Arial" w:hAnsi="Arial" w:cs="Arial"/>
          <w:sz w:val="20"/>
          <w:szCs w:val="20"/>
        </w:rPr>
        <w:t xml:space="preserve">твердые и/или пастообразные отходы, подготовленные физико-химическими методами: </w:t>
      </w:r>
    </w:p>
    <w:p w:rsidR="00403F6F" w:rsidRDefault="00D173B0">
      <w:pPr>
        <w:numPr>
          <w:ilvl w:val="0"/>
          <w:numId w:val="51"/>
        </w:numPr>
        <w:tabs>
          <w:tab w:val="left" w:pos="426"/>
        </w:tabs>
        <w:ind w:left="0" w:firstLine="397"/>
        <w:jc w:val="both"/>
        <w:rPr>
          <w:rFonts w:ascii="Arial" w:hAnsi="Arial" w:cs="Arial"/>
          <w:sz w:val="20"/>
          <w:szCs w:val="20"/>
        </w:rPr>
      </w:pPr>
      <w:r w:rsidRPr="00D173B0">
        <w:rPr>
          <w:rFonts w:ascii="Arial" w:hAnsi="Arial" w:cs="Arial"/>
          <w:sz w:val="20"/>
          <w:szCs w:val="20"/>
        </w:rPr>
        <w:t xml:space="preserve">остатки летучей золы и дымовых газов; </w:t>
      </w:r>
    </w:p>
    <w:p w:rsidR="00403F6F" w:rsidRDefault="00D173B0">
      <w:pPr>
        <w:numPr>
          <w:ilvl w:val="0"/>
          <w:numId w:val="51"/>
        </w:numPr>
        <w:tabs>
          <w:tab w:val="left" w:pos="426"/>
        </w:tabs>
        <w:ind w:left="0" w:firstLine="397"/>
        <w:jc w:val="both"/>
        <w:rPr>
          <w:rFonts w:ascii="Arial" w:hAnsi="Arial" w:cs="Arial"/>
          <w:sz w:val="20"/>
          <w:szCs w:val="20"/>
        </w:rPr>
      </w:pPr>
      <w:r w:rsidRPr="00D173B0">
        <w:rPr>
          <w:rFonts w:ascii="Arial" w:hAnsi="Arial" w:cs="Arial"/>
          <w:sz w:val="20"/>
          <w:szCs w:val="20"/>
        </w:rPr>
        <w:t xml:space="preserve"> промышленный шлам; шлам химической промышленности, который может содержать сульфаты и органические соли; </w:t>
      </w:r>
    </w:p>
    <w:p w:rsidR="00403F6F" w:rsidRDefault="00D173B0">
      <w:pPr>
        <w:numPr>
          <w:ilvl w:val="0"/>
          <w:numId w:val="51"/>
        </w:numPr>
        <w:tabs>
          <w:tab w:val="left" w:pos="426"/>
        </w:tabs>
        <w:ind w:left="0" w:firstLine="397"/>
        <w:jc w:val="both"/>
        <w:rPr>
          <w:rFonts w:ascii="Arial" w:hAnsi="Arial" w:cs="Arial"/>
          <w:sz w:val="20"/>
          <w:szCs w:val="20"/>
        </w:rPr>
      </w:pPr>
      <w:r w:rsidRPr="00D173B0">
        <w:rPr>
          <w:rFonts w:ascii="Arial" w:hAnsi="Arial" w:cs="Arial"/>
          <w:sz w:val="20"/>
          <w:szCs w:val="20"/>
        </w:rPr>
        <w:t xml:space="preserve"> минеральные остатки от химической подготовки; </w:t>
      </w:r>
    </w:p>
    <w:p w:rsidR="00403F6F" w:rsidRDefault="00D173B0">
      <w:pPr>
        <w:numPr>
          <w:ilvl w:val="0"/>
          <w:numId w:val="51"/>
        </w:numPr>
        <w:tabs>
          <w:tab w:val="left" w:pos="426"/>
        </w:tabs>
        <w:ind w:left="0" w:firstLine="397"/>
        <w:jc w:val="both"/>
        <w:rPr>
          <w:rFonts w:ascii="Arial" w:hAnsi="Arial" w:cs="Arial"/>
          <w:sz w:val="20"/>
          <w:szCs w:val="20"/>
        </w:rPr>
      </w:pPr>
      <w:r w:rsidRPr="00D173B0">
        <w:rPr>
          <w:rFonts w:ascii="Arial" w:hAnsi="Arial" w:cs="Arial"/>
          <w:sz w:val="20"/>
          <w:szCs w:val="20"/>
        </w:rPr>
        <w:t xml:space="preserve"> остатки с высоким содержанием мышьяка в химической, металлургической или горнодобывающей промышленности; </w:t>
      </w:r>
    </w:p>
    <w:p w:rsidR="00403F6F" w:rsidRDefault="00D173B0">
      <w:pPr>
        <w:numPr>
          <w:ilvl w:val="0"/>
          <w:numId w:val="51"/>
        </w:numPr>
        <w:tabs>
          <w:tab w:val="left" w:pos="426"/>
        </w:tabs>
        <w:ind w:left="0" w:firstLine="397"/>
        <w:jc w:val="both"/>
        <w:rPr>
          <w:rFonts w:ascii="Arial" w:hAnsi="Arial" w:cs="Arial"/>
          <w:sz w:val="20"/>
          <w:szCs w:val="20"/>
        </w:rPr>
      </w:pPr>
      <w:r w:rsidRPr="00D173B0">
        <w:rPr>
          <w:rFonts w:ascii="Arial" w:hAnsi="Arial" w:cs="Arial"/>
          <w:sz w:val="20"/>
          <w:szCs w:val="20"/>
        </w:rPr>
        <w:t xml:space="preserve">загрязненный вынутый грунт; </w:t>
      </w:r>
    </w:p>
    <w:p w:rsidR="00403F6F" w:rsidRDefault="00D173B0">
      <w:pPr>
        <w:numPr>
          <w:ilvl w:val="0"/>
          <w:numId w:val="51"/>
        </w:numPr>
        <w:tabs>
          <w:tab w:val="left" w:pos="426"/>
        </w:tabs>
        <w:ind w:left="0" w:firstLine="397"/>
        <w:jc w:val="both"/>
        <w:rPr>
          <w:rFonts w:ascii="Arial" w:hAnsi="Arial" w:cs="Arial"/>
          <w:sz w:val="20"/>
          <w:szCs w:val="20"/>
        </w:rPr>
      </w:pPr>
      <w:r w:rsidRPr="00D173B0">
        <w:rPr>
          <w:rFonts w:ascii="Arial" w:hAnsi="Arial" w:cs="Arial"/>
          <w:sz w:val="20"/>
          <w:szCs w:val="20"/>
        </w:rPr>
        <w:t xml:space="preserve"> загрязненная почва. </w:t>
      </w:r>
    </w:p>
    <w:p w:rsidR="009B5DB4" w:rsidRPr="009B5DB4" w:rsidRDefault="00D173B0" w:rsidP="009B5DB4">
      <w:pPr>
        <w:tabs>
          <w:tab w:val="left" w:pos="1372"/>
          <w:tab w:val="left" w:pos="4402"/>
        </w:tabs>
        <w:ind w:firstLine="397"/>
        <w:jc w:val="both"/>
        <w:rPr>
          <w:rFonts w:ascii="Arial" w:hAnsi="Arial" w:cs="Arial"/>
          <w:sz w:val="20"/>
          <w:szCs w:val="20"/>
        </w:rPr>
      </w:pPr>
      <w:r w:rsidRPr="00D173B0">
        <w:rPr>
          <w:rFonts w:ascii="Arial" w:hAnsi="Arial" w:cs="Arial"/>
          <w:sz w:val="20"/>
          <w:szCs w:val="20"/>
        </w:rPr>
        <w:t>Иммобилизация наиболее эффективна при подготовке неорганических отходов, где растворимость уже низкая. Отходы, содержащие хроматы и переходные металлы, такие как свинец и цинк, а также отходы с некоторым содержанием растворимых солей, могут нуждаться в предварительной подготовке перед иммобилизацией. Некоторые отходы, не пригодные для иммобилизации, включают:</w:t>
      </w:r>
    </w:p>
    <w:p w:rsidR="009B5DB4" w:rsidRPr="009B5DB4" w:rsidRDefault="00D173B0" w:rsidP="00FE66FF">
      <w:pPr>
        <w:numPr>
          <w:ilvl w:val="0"/>
          <w:numId w:val="52"/>
        </w:numPr>
        <w:tabs>
          <w:tab w:val="left" w:pos="426"/>
        </w:tabs>
        <w:ind w:left="0" w:firstLine="360"/>
        <w:jc w:val="both"/>
        <w:rPr>
          <w:rFonts w:ascii="Arial" w:hAnsi="Arial" w:cs="Arial"/>
          <w:sz w:val="20"/>
          <w:szCs w:val="20"/>
        </w:rPr>
      </w:pPr>
      <w:r w:rsidRPr="00D173B0">
        <w:rPr>
          <w:rFonts w:ascii="Arial" w:hAnsi="Arial" w:cs="Arial"/>
          <w:sz w:val="20"/>
          <w:szCs w:val="20"/>
        </w:rPr>
        <w:t>горючие и легковоспламеняющиеся отходы (например, растворители с низкой температурой вспышки);</w:t>
      </w:r>
    </w:p>
    <w:p w:rsidR="009B5DB4" w:rsidRPr="009B5DB4" w:rsidRDefault="00D173B0" w:rsidP="00FE66FF">
      <w:pPr>
        <w:numPr>
          <w:ilvl w:val="0"/>
          <w:numId w:val="52"/>
        </w:numPr>
        <w:tabs>
          <w:tab w:val="left" w:pos="426"/>
        </w:tabs>
        <w:ind w:left="0" w:firstLine="360"/>
        <w:jc w:val="both"/>
        <w:rPr>
          <w:rFonts w:ascii="Arial" w:hAnsi="Arial" w:cs="Arial"/>
          <w:sz w:val="20"/>
          <w:szCs w:val="20"/>
        </w:rPr>
      </w:pPr>
      <w:r w:rsidRPr="00D173B0">
        <w:rPr>
          <w:rFonts w:ascii="Arial" w:hAnsi="Arial" w:cs="Arial"/>
          <w:sz w:val="20"/>
          <w:szCs w:val="20"/>
        </w:rPr>
        <w:t>отходы, содержащие летучие вещества;</w:t>
      </w:r>
    </w:p>
    <w:p w:rsidR="009B5DB4" w:rsidRPr="009B5DB4" w:rsidRDefault="00D173B0" w:rsidP="00FE66FF">
      <w:pPr>
        <w:numPr>
          <w:ilvl w:val="0"/>
          <w:numId w:val="52"/>
        </w:numPr>
        <w:tabs>
          <w:tab w:val="left" w:pos="426"/>
        </w:tabs>
        <w:ind w:left="0" w:firstLine="360"/>
        <w:jc w:val="both"/>
        <w:rPr>
          <w:rFonts w:ascii="Arial" w:hAnsi="Arial" w:cs="Arial"/>
          <w:sz w:val="20"/>
          <w:szCs w:val="20"/>
        </w:rPr>
      </w:pPr>
      <w:r w:rsidRPr="00D173B0">
        <w:rPr>
          <w:rFonts w:ascii="Arial" w:hAnsi="Arial" w:cs="Arial"/>
          <w:sz w:val="20"/>
          <w:szCs w:val="20"/>
        </w:rPr>
        <w:t>окислители;</w:t>
      </w:r>
    </w:p>
    <w:p w:rsidR="009B5DB4" w:rsidRPr="009B5DB4" w:rsidRDefault="00D173B0" w:rsidP="00FE66FF">
      <w:pPr>
        <w:numPr>
          <w:ilvl w:val="0"/>
          <w:numId w:val="52"/>
        </w:numPr>
        <w:tabs>
          <w:tab w:val="left" w:pos="426"/>
        </w:tabs>
        <w:ind w:left="0" w:firstLine="360"/>
        <w:jc w:val="both"/>
        <w:rPr>
          <w:rFonts w:ascii="Arial" w:hAnsi="Arial" w:cs="Arial"/>
          <w:sz w:val="20"/>
          <w:szCs w:val="20"/>
        </w:rPr>
      </w:pPr>
      <w:r w:rsidRPr="00D173B0">
        <w:rPr>
          <w:rFonts w:ascii="Arial" w:hAnsi="Arial" w:cs="Arial"/>
          <w:sz w:val="20"/>
          <w:szCs w:val="20"/>
        </w:rPr>
        <w:t xml:space="preserve">отходы, содержащие легкорастворимые органические отходы, и отходы с </w:t>
      </w:r>
      <w:proofErr w:type="gramStart"/>
      <w:r w:rsidRPr="00D173B0">
        <w:rPr>
          <w:rFonts w:ascii="Arial" w:hAnsi="Arial" w:cs="Arial"/>
          <w:sz w:val="20"/>
          <w:szCs w:val="20"/>
        </w:rPr>
        <w:t>высоким</w:t>
      </w:r>
      <w:proofErr w:type="gramEnd"/>
      <w:r w:rsidRPr="00D173B0">
        <w:rPr>
          <w:rFonts w:ascii="Arial" w:hAnsi="Arial" w:cs="Arial"/>
          <w:sz w:val="20"/>
          <w:szCs w:val="20"/>
        </w:rPr>
        <w:t xml:space="preserve"> ХПК;</w:t>
      </w:r>
    </w:p>
    <w:p w:rsidR="009B5DB4" w:rsidRPr="009B5DB4" w:rsidRDefault="00D173B0" w:rsidP="00FE66FF">
      <w:pPr>
        <w:numPr>
          <w:ilvl w:val="0"/>
          <w:numId w:val="52"/>
        </w:numPr>
        <w:tabs>
          <w:tab w:val="left" w:pos="426"/>
        </w:tabs>
        <w:ind w:left="0" w:firstLine="360"/>
        <w:jc w:val="both"/>
        <w:rPr>
          <w:rFonts w:ascii="Arial" w:hAnsi="Arial" w:cs="Arial"/>
          <w:sz w:val="20"/>
          <w:szCs w:val="20"/>
        </w:rPr>
      </w:pPr>
      <w:r w:rsidRPr="00D173B0">
        <w:rPr>
          <w:rFonts w:ascii="Arial" w:hAnsi="Arial" w:cs="Arial"/>
          <w:sz w:val="20"/>
          <w:szCs w:val="20"/>
        </w:rPr>
        <w:t>отходы, содержащие молибден;</w:t>
      </w:r>
    </w:p>
    <w:p w:rsidR="009B5DB4" w:rsidRPr="009B5DB4" w:rsidRDefault="00D173B0" w:rsidP="00FE66FF">
      <w:pPr>
        <w:numPr>
          <w:ilvl w:val="0"/>
          <w:numId w:val="52"/>
        </w:numPr>
        <w:tabs>
          <w:tab w:val="left" w:pos="426"/>
        </w:tabs>
        <w:ind w:left="0" w:firstLine="360"/>
        <w:jc w:val="both"/>
        <w:rPr>
          <w:rFonts w:ascii="Arial" w:hAnsi="Arial" w:cs="Arial"/>
          <w:sz w:val="20"/>
          <w:szCs w:val="20"/>
        </w:rPr>
      </w:pPr>
      <w:r w:rsidRPr="00D173B0">
        <w:rPr>
          <w:rFonts w:ascii="Arial" w:hAnsi="Arial" w:cs="Arial"/>
          <w:sz w:val="20"/>
          <w:szCs w:val="20"/>
        </w:rPr>
        <w:t>отходы, содержащие растворимые неорганические соли;</w:t>
      </w:r>
    </w:p>
    <w:p w:rsidR="009B5DB4" w:rsidRPr="009B5DB4" w:rsidRDefault="00D173B0" w:rsidP="00FE66FF">
      <w:pPr>
        <w:numPr>
          <w:ilvl w:val="0"/>
          <w:numId w:val="52"/>
        </w:numPr>
        <w:tabs>
          <w:tab w:val="left" w:pos="426"/>
        </w:tabs>
        <w:ind w:left="0" w:firstLine="360"/>
        <w:jc w:val="both"/>
        <w:rPr>
          <w:rFonts w:ascii="Arial" w:hAnsi="Arial" w:cs="Arial"/>
          <w:sz w:val="20"/>
          <w:szCs w:val="20"/>
        </w:rPr>
      </w:pPr>
      <w:r w:rsidRPr="00D173B0">
        <w:rPr>
          <w:rFonts w:ascii="Arial" w:hAnsi="Arial" w:cs="Arial"/>
          <w:sz w:val="20"/>
          <w:szCs w:val="20"/>
        </w:rPr>
        <w:t>твердые цианиды;</w:t>
      </w:r>
    </w:p>
    <w:p w:rsidR="009B5DB4" w:rsidRPr="009B5DB4" w:rsidRDefault="00D173B0" w:rsidP="00FE66FF">
      <w:pPr>
        <w:numPr>
          <w:ilvl w:val="0"/>
          <w:numId w:val="52"/>
        </w:numPr>
        <w:tabs>
          <w:tab w:val="left" w:pos="426"/>
        </w:tabs>
        <w:ind w:left="0" w:firstLine="360"/>
        <w:jc w:val="both"/>
        <w:rPr>
          <w:rFonts w:ascii="Arial" w:hAnsi="Arial" w:cs="Arial"/>
          <w:sz w:val="20"/>
          <w:szCs w:val="20"/>
        </w:rPr>
      </w:pPr>
      <w:proofErr w:type="spellStart"/>
      <w:r w:rsidRPr="00D173B0">
        <w:rPr>
          <w:rFonts w:ascii="Arial" w:hAnsi="Arial" w:cs="Arial"/>
          <w:sz w:val="20"/>
          <w:szCs w:val="20"/>
        </w:rPr>
        <w:t>хелатирующие</w:t>
      </w:r>
      <w:proofErr w:type="spellEnd"/>
      <w:r w:rsidRPr="00D173B0">
        <w:rPr>
          <w:rFonts w:ascii="Arial" w:hAnsi="Arial" w:cs="Arial"/>
          <w:sz w:val="20"/>
          <w:szCs w:val="20"/>
        </w:rPr>
        <w:t xml:space="preserve"> агенты;</w:t>
      </w:r>
    </w:p>
    <w:p w:rsidR="009B5DB4" w:rsidRPr="009B5DB4" w:rsidRDefault="00D173B0" w:rsidP="00FE66FF">
      <w:pPr>
        <w:numPr>
          <w:ilvl w:val="0"/>
          <w:numId w:val="52"/>
        </w:numPr>
        <w:tabs>
          <w:tab w:val="left" w:pos="426"/>
        </w:tabs>
        <w:ind w:left="0" w:firstLine="360"/>
        <w:jc w:val="both"/>
        <w:rPr>
          <w:rFonts w:ascii="Arial" w:hAnsi="Arial" w:cs="Arial"/>
          <w:sz w:val="20"/>
          <w:szCs w:val="20"/>
        </w:rPr>
      </w:pPr>
      <w:r w:rsidRPr="00D173B0">
        <w:rPr>
          <w:rFonts w:ascii="Arial" w:hAnsi="Arial" w:cs="Arial"/>
          <w:sz w:val="20"/>
          <w:szCs w:val="20"/>
        </w:rPr>
        <w:t>отходы, реагирующие с водой.</w:t>
      </w:r>
    </w:p>
    <w:p w:rsidR="009B5DB4" w:rsidRPr="009B5DB4" w:rsidRDefault="00D173B0" w:rsidP="009B5DB4">
      <w:pPr>
        <w:tabs>
          <w:tab w:val="left" w:pos="1372"/>
          <w:tab w:val="left" w:pos="4402"/>
        </w:tabs>
        <w:ind w:firstLine="397"/>
        <w:jc w:val="both"/>
        <w:rPr>
          <w:rFonts w:ascii="Arial" w:hAnsi="Arial" w:cs="Arial"/>
          <w:sz w:val="20"/>
          <w:szCs w:val="20"/>
        </w:rPr>
      </w:pPr>
      <w:r w:rsidRPr="00D173B0">
        <w:rPr>
          <w:rFonts w:ascii="Arial" w:hAnsi="Arial" w:cs="Arial"/>
          <w:sz w:val="20"/>
          <w:szCs w:val="20"/>
        </w:rPr>
        <w:t xml:space="preserve"> Образующиеся отходы от стабилизации/затвердевания не считаются стабильными на длительный период времени, поскольку определенные вещества со временем могут покидать отходы (например, вследствие вымывания). Например, возможное увеличение </w:t>
      </w:r>
      <w:proofErr w:type="spellStart"/>
      <w:r w:rsidRPr="00D173B0">
        <w:rPr>
          <w:rFonts w:ascii="Arial" w:hAnsi="Arial" w:cs="Arial"/>
          <w:sz w:val="20"/>
          <w:szCs w:val="20"/>
        </w:rPr>
        <w:t>pH</w:t>
      </w:r>
      <w:proofErr w:type="spellEnd"/>
      <w:r w:rsidRPr="00D173B0">
        <w:rPr>
          <w:rFonts w:ascii="Arial" w:hAnsi="Arial" w:cs="Arial"/>
          <w:sz w:val="20"/>
          <w:szCs w:val="20"/>
        </w:rPr>
        <w:t xml:space="preserve"> и </w:t>
      </w:r>
      <w:proofErr w:type="spellStart"/>
      <w:r w:rsidRPr="00D173B0">
        <w:rPr>
          <w:rFonts w:ascii="Arial" w:hAnsi="Arial" w:cs="Arial"/>
          <w:sz w:val="20"/>
          <w:szCs w:val="20"/>
        </w:rPr>
        <w:t>основности</w:t>
      </w:r>
      <w:proofErr w:type="spellEnd"/>
      <w:r w:rsidRPr="00D173B0">
        <w:rPr>
          <w:rFonts w:ascii="Arial" w:hAnsi="Arial" w:cs="Arial"/>
          <w:sz w:val="20"/>
          <w:szCs w:val="20"/>
        </w:rPr>
        <w:t xml:space="preserve"> смеси в результате такой подготовки может привести к увеличению вымывания переходных металлов (например, свинца, кадмия при </w:t>
      </w:r>
      <w:proofErr w:type="spellStart"/>
      <w:r w:rsidRPr="00D173B0">
        <w:rPr>
          <w:rFonts w:ascii="Arial" w:hAnsi="Arial" w:cs="Arial"/>
          <w:sz w:val="20"/>
          <w:szCs w:val="20"/>
        </w:rPr>
        <w:t>pH</w:t>
      </w:r>
      <w:proofErr w:type="spellEnd"/>
      <w:r w:rsidRPr="00D173B0">
        <w:rPr>
          <w:rFonts w:ascii="Arial" w:hAnsi="Arial" w:cs="Arial"/>
          <w:sz w:val="20"/>
          <w:szCs w:val="20"/>
        </w:rPr>
        <w:t xml:space="preserve"> выше 12,5) и чувствительных к </w:t>
      </w:r>
      <w:proofErr w:type="spellStart"/>
      <w:r w:rsidRPr="00D173B0">
        <w:rPr>
          <w:rFonts w:ascii="Arial" w:hAnsi="Arial" w:cs="Arial"/>
          <w:sz w:val="20"/>
          <w:szCs w:val="20"/>
        </w:rPr>
        <w:t>pH</w:t>
      </w:r>
      <w:proofErr w:type="spellEnd"/>
      <w:r w:rsidRPr="00D173B0">
        <w:rPr>
          <w:rFonts w:ascii="Arial" w:hAnsi="Arial" w:cs="Arial"/>
          <w:sz w:val="20"/>
          <w:szCs w:val="20"/>
        </w:rPr>
        <w:t xml:space="preserve"> составляющих, таких как мышьяк, а также некоторых органических компонентов. </w:t>
      </w:r>
    </w:p>
    <w:p w:rsidR="00832957" w:rsidRDefault="00D173B0" w:rsidP="00832957">
      <w:pPr>
        <w:tabs>
          <w:tab w:val="left" w:pos="1372"/>
          <w:tab w:val="left" w:pos="4402"/>
        </w:tabs>
        <w:ind w:firstLine="397"/>
        <w:jc w:val="both"/>
        <w:rPr>
          <w:rFonts w:ascii="Arial" w:hAnsi="Arial" w:cs="Arial"/>
          <w:sz w:val="20"/>
          <w:szCs w:val="20"/>
        </w:rPr>
      </w:pPr>
      <w:r w:rsidRPr="00D173B0">
        <w:rPr>
          <w:rFonts w:ascii="Arial" w:hAnsi="Arial" w:cs="Arial"/>
          <w:sz w:val="20"/>
          <w:szCs w:val="20"/>
        </w:rPr>
        <w:t xml:space="preserve">Процесс обычно включает хранение реагентов, реакцию в реакционной емкости и в некоторых случаях добавление воды. </w:t>
      </w:r>
    </w:p>
    <w:p w:rsidR="00F93549" w:rsidRPr="00832957" w:rsidRDefault="00F93549" w:rsidP="00832957">
      <w:pPr>
        <w:tabs>
          <w:tab w:val="left" w:pos="1372"/>
          <w:tab w:val="left" w:pos="4402"/>
        </w:tabs>
        <w:ind w:firstLine="397"/>
        <w:jc w:val="both"/>
        <w:rPr>
          <w:rFonts w:ascii="Arial" w:hAnsi="Arial" w:cs="Arial"/>
          <w:sz w:val="20"/>
          <w:szCs w:val="20"/>
        </w:rPr>
      </w:pPr>
    </w:p>
    <w:p w:rsidR="00C008D6" w:rsidRDefault="00403F6F" w:rsidP="00C008D6">
      <w:pPr>
        <w:tabs>
          <w:tab w:val="left" w:pos="1372"/>
          <w:tab w:val="left" w:pos="4402"/>
        </w:tabs>
        <w:ind w:firstLine="397"/>
        <w:jc w:val="both"/>
        <w:rPr>
          <w:rFonts w:ascii="Arial" w:hAnsi="Arial" w:cs="Arial"/>
          <w:sz w:val="20"/>
          <w:szCs w:val="20"/>
        </w:rPr>
      </w:pPr>
      <w:r>
        <w:rPr>
          <w:rFonts w:ascii="Arial" w:hAnsi="Arial" w:cs="Arial"/>
          <w:noProof/>
          <w:sz w:val="20"/>
          <w:szCs w:val="20"/>
        </w:rPr>
        <w:drawing>
          <wp:inline distT="0" distB="0" distL="0" distR="0">
            <wp:extent cx="5475977" cy="3420212"/>
            <wp:effectExtent l="19050" t="0" r="0" b="0"/>
            <wp:docPr id="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l="26445" t="39278" r="31169" b="18284"/>
                    <a:stretch>
                      <a:fillRect/>
                    </a:stretch>
                  </pic:blipFill>
                  <pic:spPr bwMode="auto">
                    <a:xfrm>
                      <a:off x="0" y="0"/>
                      <a:ext cx="5479769" cy="3422581"/>
                    </a:xfrm>
                    <a:prstGeom prst="rect">
                      <a:avLst/>
                    </a:prstGeom>
                    <a:noFill/>
                    <a:ln w="9525">
                      <a:noFill/>
                      <a:miter lim="800000"/>
                      <a:headEnd/>
                      <a:tailEnd/>
                    </a:ln>
                  </pic:spPr>
                </pic:pic>
              </a:graphicData>
            </a:graphic>
          </wp:inline>
        </w:drawing>
      </w:r>
    </w:p>
    <w:p w:rsidR="00553A24" w:rsidRDefault="00553A24">
      <w:pPr>
        <w:tabs>
          <w:tab w:val="left" w:pos="1372"/>
          <w:tab w:val="left" w:pos="4402"/>
        </w:tabs>
        <w:ind w:firstLine="397"/>
        <w:jc w:val="center"/>
        <w:rPr>
          <w:rFonts w:ascii="Arial" w:hAnsi="Arial" w:cs="Arial"/>
          <w:b/>
          <w:sz w:val="18"/>
          <w:szCs w:val="18"/>
        </w:rPr>
      </w:pPr>
    </w:p>
    <w:p w:rsidR="00403F6F" w:rsidRDefault="00D173B0">
      <w:pPr>
        <w:tabs>
          <w:tab w:val="left" w:pos="1372"/>
          <w:tab w:val="left" w:pos="4402"/>
        </w:tabs>
        <w:ind w:firstLine="397"/>
        <w:jc w:val="center"/>
        <w:rPr>
          <w:rFonts w:ascii="Arial" w:hAnsi="Arial" w:cs="Arial"/>
          <w:b/>
          <w:sz w:val="18"/>
          <w:szCs w:val="18"/>
        </w:rPr>
      </w:pPr>
      <w:r w:rsidRPr="00D173B0">
        <w:rPr>
          <w:rFonts w:ascii="Arial" w:hAnsi="Arial" w:cs="Arial"/>
          <w:b/>
          <w:sz w:val="18"/>
          <w:szCs w:val="18"/>
        </w:rPr>
        <w:t xml:space="preserve">Рисунок </w:t>
      </w:r>
      <w:r w:rsidR="00832957">
        <w:rPr>
          <w:rFonts w:ascii="Arial" w:hAnsi="Arial" w:cs="Arial"/>
          <w:b/>
          <w:sz w:val="18"/>
          <w:szCs w:val="18"/>
        </w:rPr>
        <w:t>9</w:t>
      </w:r>
      <w:r w:rsidRPr="00D173B0">
        <w:rPr>
          <w:rFonts w:ascii="Arial" w:hAnsi="Arial" w:cs="Arial"/>
          <w:b/>
          <w:sz w:val="18"/>
          <w:szCs w:val="18"/>
        </w:rPr>
        <w:t xml:space="preserve"> – Процесс иммобилизации</w:t>
      </w:r>
    </w:p>
    <w:p w:rsidR="00403F6F" w:rsidRDefault="00403F6F">
      <w:pPr>
        <w:tabs>
          <w:tab w:val="left" w:pos="1372"/>
          <w:tab w:val="left" w:pos="4402"/>
        </w:tabs>
        <w:ind w:firstLine="397"/>
        <w:jc w:val="center"/>
        <w:rPr>
          <w:rFonts w:ascii="Arial" w:hAnsi="Arial" w:cs="Arial"/>
          <w:b/>
          <w:sz w:val="20"/>
          <w:szCs w:val="20"/>
        </w:rPr>
      </w:pPr>
    </w:p>
    <w:p w:rsidR="00832957" w:rsidRPr="00832957" w:rsidRDefault="00832957" w:rsidP="00832957">
      <w:pPr>
        <w:tabs>
          <w:tab w:val="left" w:pos="1372"/>
          <w:tab w:val="left" w:pos="4402"/>
        </w:tabs>
        <w:ind w:firstLine="397"/>
        <w:jc w:val="both"/>
        <w:rPr>
          <w:rFonts w:ascii="Arial" w:hAnsi="Arial" w:cs="Arial"/>
          <w:sz w:val="20"/>
          <w:szCs w:val="20"/>
        </w:rPr>
      </w:pPr>
      <w:r w:rsidRPr="00832957">
        <w:rPr>
          <w:rFonts w:ascii="Arial" w:hAnsi="Arial" w:cs="Arial"/>
          <w:sz w:val="20"/>
          <w:szCs w:val="20"/>
        </w:rPr>
        <w:t>Реакционные емкости спроектированы соответствующим образом, и процесс контролируется для обеспечения правильного соотношения отходов и реагентов, а также достаточного времени перемешивания и пребывания.</w:t>
      </w:r>
    </w:p>
    <w:p w:rsidR="00832957" w:rsidRPr="00832957" w:rsidRDefault="00832957" w:rsidP="00832957">
      <w:pPr>
        <w:tabs>
          <w:tab w:val="left" w:pos="1372"/>
          <w:tab w:val="left" w:pos="4402"/>
        </w:tabs>
        <w:ind w:firstLine="397"/>
        <w:jc w:val="both"/>
        <w:rPr>
          <w:rFonts w:ascii="Arial" w:hAnsi="Arial" w:cs="Arial"/>
          <w:sz w:val="20"/>
          <w:szCs w:val="20"/>
        </w:rPr>
      </w:pPr>
      <w:r w:rsidRPr="00832957">
        <w:rPr>
          <w:rFonts w:ascii="Arial" w:hAnsi="Arial" w:cs="Arial"/>
          <w:sz w:val="20"/>
          <w:szCs w:val="20"/>
        </w:rPr>
        <w:t>Подготовка путем иммобилизации (как стабилизация, так и затвердевание) применяется, например, к</w:t>
      </w:r>
      <w:r w:rsidR="006E579C">
        <w:rPr>
          <w:rFonts w:ascii="Arial" w:hAnsi="Arial" w:cs="Arial"/>
          <w:sz w:val="20"/>
          <w:szCs w:val="20"/>
        </w:rPr>
        <w:t xml:space="preserve"> подготовке</w:t>
      </w:r>
      <w:r w:rsidRPr="00832957">
        <w:rPr>
          <w:rFonts w:ascii="Arial" w:hAnsi="Arial" w:cs="Arial"/>
          <w:sz w:val="20"/>
          <w:szCs w:val="20"/>
        </w:rPr>
        <w:t xml:space="preserve">: </w:t>
      </w:r>
    </w:p>
    <w:p w:rsidR="00832957" w:rsidRPr="00832957" w:rsidRDefault="00832957" w:rsidP="00832957">
      <w:pPr>
        <w:tabs>
          <w:tab w:val="left" w:pos="1372"/>
          <w:tab w:val="left" w:pos="4402"/>
        </w:tabs>
        <w:ind w:firstLine="397"/>
        <w:jc w:val="both"/>
        <w:rPr>
          <w:rFonts w:ascii="Arial" w:hAnsi="Arial" w:cs="Arial"/>
          <w:sz w:val="20"/>
          <w:szCs w:val="20"/>
        </w:rPr>
      </w:pPr>
      <w:r w:rsidRPr="00832957">
        <w:rPr>
          <w:rFonts w:ascii="Arial" w:hAnsi="Arial" w:cs="Arial"/>
          <w:sz w:val="20"/>
          <w:szCs w:val="20"/>
        </w:rPr>
        <w:t xml:space="preserve">- отходов от других процессов подготовки (например, зола от термической подготовки, остатки от методов очистки на выходе из трубы); </w:t>
      </w:r>
    </w:p>
    <w:p w:rsidR="00553A24" w:rsidRDefault="00832957" w:rsidP="00CF6002">
      <w:pPr>
        <w:tabs>
          <w:tab w:val="left" w:pos="1372"/>
          <w:tab w:val="left" w:pos="4402"/>
        </w:tabs>
        <w:ind w:firstLine="397"/>
        <w:jc w:val="both"/>
        <w:rPr>
          <w:rFonts w:ascii="Arial" w:hAnsi="Arial" w:cs="Arial"/>
          <w:sz w:val="20"/>
          <w:szCs w:val="20"/>
        </w:rPr>
      </w:pPr>
      <w:r w:rsidRPr="00832957">
        <w:rPr>
          <w:rFonts w:ascii="Arial" w:hAnsi="Arial" w:cs="Arial"/>
          <w:sz w:val="20"/>
          <w:szCs w:val="20"/>
        </w:rPr>
        <w:t xml:space="preserve">- извлеченной загрязненной почвы. </w:t>
      </w:r>
    </w:p>
    <w:p w:rsidR="00CF6002" w:rsidRPr="00832957" w:rsidRDefault="00CF6002" w:rsidP="00CF6002">
      <w:pPr>
        <w:tabs>
          <w:tab w:val="left" w:pos="1372"/>
          <w:tab w:val="left" w:pos="4402"/>
        </w:tabs>
        <w:ind w:firstLine="397"/>
        <w:jc w:val="both"/>
        <w:rPr>
          <w:rFonts w:ascii="Arial" w:hAnsi="Arial" w:cs="Arial"/>
          <w:sz w:val="20"/>
          <w:szCs w:val="20"/>
        </w:rPr>
      </w:pPr>
    </w:p>
    <w:p w:rsidR="006E579C" w:rsidRPr="00326C44" w:rsidRDefault="006E579C" w:rsidP="006E579C">
      <w:pPr>
        <w:pStyle w:val="Default"/>
        <w:ind w:firstLine="397"/>
        <w:jc w:val="both"/>
        <w:rPr>
          <w:rFonts w:ascii="Arial" w:hAnsi="Arial" w:cs="Arial"/>
          <w:i/>
          <w:sz w:val="20"/>
          <w:szCs w:val="20"/>
          <w:u w:val="single"/>
        </w:rPr>
      </w:pPr>
      <w:r w:rsidRPr="00326C44">
        <w:rPr>
          <w:rFonts w:ascii="Arial" w:hAnsi="Arial" w:cs="Arial"/>
          <w:i/>
          <w:sz w:val="20"/>
          <w:szCs w:val="20"/>
          <w:u w:val="single"/>
        </w:rPr>
        <w:t>Стабилизация</w:t>
      </w:r>
    </w:p>
    <w:p w:rsidR="006E579C" w:rsidRPr="00326C44" w:rsidRDefault="006E579C" w:rsidP="006E579C">
      <w:pPr>
        <w:pStyle w:val="Default"/>
        <w:ind w:firstLine="397"/>
        <w:jc w:val="both"/>
        <w:rPr>
          <w:rFonts w:ascii="Arial" w:hAnsi="Arial" w:cs="Arial"/>
          <w:sz w:val="20"/>
          <w:szCs w:val="20"/>
        </w:rPr>
      </w:pPr>
      <w:r w:rsidRPr="00326C44">
        <w:rPr>
          <w:rFonts w:ascii="Arial" w:hAnsi="Arial" w:cs="Arial"/>
          <w:sz w:val="20"/>
          <w:szCs w:val="20"/>
        </w:rPr>
        <w:t>Загрязняющие вещества (например, тяжелые металлы) полностью или частично связываются путем добавления вспомогательных средств, связывающих веществ или других модификаторов.</w:t>
      </w:r>
    </w:p>
    <w:p w:rsidR="006E579C" w:rsidRDefault="006E579C" w:rsidP="006E579C">
      <w:pPr>
        <w:tabs>
          <w:tab w:val="left" w:pos="1372"/>
          <w:tab w:val="left" w:pos="4402"/>
        </w:tabs>
        <w:ind w:firstLine="397"/>
        <w:jc w:val="both"/>
        <w:rPr>
          <w:rFonts w:ascii="Arial" w:hAnsi="Arial" w:cs="Arial"/>
          <w:sz w:val="20"/>
          <w:szCs w:val="20"/>
        </w:rPr>
      </w:pPr>
      <w:r w:rsidRPr="006869C7">
        <w:rPr>
          <w:rFonts w:ascii="Arial" w:hAnsi="Arial" w:cs="Arial"/>
          <w:sz w:val="20"/>
          <w:szCs w:val="20"/>
        </w:rPr>
        <w:t xml:space="preserve">Процесс стабилизации дополняется смешиванием отходов с реагентом (в зависимости от вида отходов и планируемой реакции это могут быть, например, частицы глины; гуминовые органические вещества, такие как торф, активированный уголь; окислители; восстановители; осаждающие вещества) для минимизации уровня миграции загрязняющих веществ из отходов, таким </w:t>
      </w:r>
      <w:proofErr w:type="gramStart"/>
      <w:r w:rsidRPr="006869C7">
        <w:rPr>
          <w:rFonts w:ascii="Arial" w:hAnsi="Arial" w:cs="Arial"/>
          <w:sz w:val="20"/>
          <w:szCs w:val="20"/>
        </w:rPr>
        <w:t>образом</w:t>
      </w:r>
      <w:proofErr w:type="gramEnd"/>
      <w:r w:rsidRPr="006869C7">
        <w:rPr>
          <w:rFonts w:ascii="Arial" w:hAnsi="Arial" w:cs="Arial"/>
          <w:sz w:val="20"/>
          <w:szCs w:val="20"/>
        </w:rPr>
        <w:t xml:space="preserve"> уменьшая токсичность отходов и улучшая их свойства для захоронения на полигоне.</w:t>
      </w:r>
      <w:r w:rsidRPr="00F01939">
        <w:t xml:space="preserve"> </w:t>
      </w:r>
      <w:r w:rsidRPr="00F01939">
        <w:rPr>
          <w:rFonts w:ascii="Arial" w:hAnsi="Arial" w:cs="Arial"/>
          <w:sz w:val="20"/>
          <w:szCs w:val="20"/>
        </w:rPr>
        <w:t>Для достижения этого процесс должен включать физико-химическое взаимодействие реагента с отходами.</w:t>
      </w:r>
    </w:p>
    <w:p w:rsidR="006E579C" w:rsidRPr="00F01939" w:rsidRDefault="006E579C" w:rsidP="006E579C">
      <w:pPr>
        <w:tabs>
          <w:tab w:val="left" w:pos="1372"/>
          <w:tab w:val="left" w:pos="4402"/>
        </w:tabs>
        <w:ind w:firstLine="397"/>
        <w:jc w:val="both"/>
        <w:rPr>
          <w:rFonts w:ascii="Arial" w:hAnsi="Arial" w:cs="Arial"/>
          <w:sz w:val="20"/>
          <w:szCs w:val="20"/>
        </w:rPr>
      </w:pPr>
      <w:r w:rsidRPr="00F01939">
        <w:rPr>
          <w:rFonts w:ascii="Arial" w:hAnsi="Arial" w:cs="Arial"/>
          <w:sz w:val="20"/>
          <w:szCs w:val="20"/>
        </w:rPr>
        <w:t xml:space="preserve">Физическими механизмами, использующимися в стабилизации, являются </w:t>
      </w:r>
      <w:proofErr w:type="spellStart"/>
      <w:r w:rsidRPr="00F01939">
        <w:rPr>
          <w:rFonts w:ascii="Arial" w:hAnsi="Arial" w:cs="Arial"/>
          <w:sz w:val="20"/>
          <w:szCs w:val="20"/>
        </w:rPr>
        <w:t>макроинкапсуляция</w:t>
      </w:r>
      <w:proofErr w:type="spellEnd"/>
      <w:r w:rsidRPr="00F01939">
        <w:rPr>
          <w:rFonts w:ascii="Arial" w:hAnsi="Arial" w:cs="Arial"/>
          <w:sz w:val="20"/>
          <w:szCs w:val="20"/>
        </w:rPr>
        <w:t xml:space="preserve">, </w:t>
      </w:r>
      <w:proofErr w:type="spellStart"/>
      <w:r w:rsidRPr="00F01939">
        <w:rPr>
          <w:rFonts w:ascii="Arial" w:hAnsi="Arial" w:cs="Arial"/>
          <w:sz w:val="20"/>
          <w:szCs w:val="20"/>
        </w:rPr>
        <w:t>микроинкапсуляция</w:t>
      </w:r>
      <w:proofErr w:type="spellEnd"/>
      <w:r w:rsidRPr="00F01939">
        <w:rPr>
          <w:rFonts w:ascii="Arial" w:hAnsi="Arial" w:cs="Arial"/>
          <w:sz w:val="20"/>
          <w:szCs w:val="20"/>
        </w:rPr>
        <w:t xml:space="preserve">, абсорбция, адсорбция, осаждение и </w:t>
      </w:r>
      <w:proofErr w:type="spellStart"/>
      <w:r w:rsidRPr="00F01939">
        <w:rPr>
          <w:rFonts w:ascii="Arial" w:hAnsi="Arial" w:cs="Arial"/>
          <w:sz w:val="20"/>
          <w:szCs w:val="20"/>
        </w:rPr>
        <w:t>детоксикация</w:t>
      </w:r>
      <w:proofErr w:type="spellEnd"/>
      <w:r w:rsidRPr="00F01939">
        <w:rPr>
          <w:rFonts w:ascii="Arial" w:hAnsi="Arial" w:cs="Arial"/>
          <w:sz w:val="20"/>
          <w:szCs w:val="20"/>
        </w:rPr>
        <w:t>. Для данных целей существует широкий ряд сорбентов и связывающих веществ. Некоторыми широко распространенными являются цемент, кремнистый туф (</w:t>
      </w:r>
      <w:proofErr w:type="spellStart"/>
      <w:r w:rsidRPr="00F01939">
        <w:rPr>
          <w:rFonts w:ascii="Arial" w:hAnsi="Arial" w:cs="Arial"/>
          <w:sz w:val="20"/>
          <w:szCs w:val="20"/>
        </w:rPr>
        <w:t>алюмо-кремнистый</w:t>
      </w:r>
      <w:proofErr w:type="spellEnd"/>
      <w:r w:rsidRPr="00F01939">
        <w:rPr>
          <w:rFonts w:ascii="Arial" w:hAnsi="Arial" w:cs="Arial"/>
          <w:sz w:val="20"/>
          <w:szCs w:val="20"/>
        </w:rPr>
        <w:t xml:space="preserve"> материал, реагирующий с известью и водой), известь, растворимые силикаты, органически модифицированные глины или извести, термореактивные органические полимеры, термопластичные материалы и витрификация (на месте или на объекте).</w:t>
      </w:r>
    </w:p>
    <w:p w:rsidR="006E579C" w:rsidRDefault="006E579C" w:rsidP="006E579C">
      <w:pPr>
        <w:tabs>
          <w:tab w:val="left" w:pos="1372"/>
          <w:tab w:val="left" w:pos="4402"/>
        </w:tabs>
        <w:ind w:firstLine="397"/>
        <w:jc w:val="both"/>
        <w:rPr>
          <w:rFonts w:ascii="Arial" w:hAnsi="Arial" w:cs="Arial"/>
          <w:sz w:val="20"/>
          <w:szCs w:val="20"/>
        </w:rPr>
      </w:pPr>
      <w:r w:rsidRPr="00F01939">
        <w:rPr>
          <w:rFonts w:ascii="Arial" w:hAnsi="Arial" w:cs="Arial"/>
          <w:sz w:val="20"/>
          <w:szCs w:val="20"/>
        </w:rPr>
        <w:t>Стабилизация также может осуществляться с использованием фосфата или извести в качестве стабилизирующего агента.</w:t>
      </w:r>
    </w:p>
    <w:p w:rsidR="006E579C" w:rsidRDefault="006E579C" w:rsidP="006E579C">
      <w:pPr>
        <w:tabs>
          <w:tab w:val="left" w:pos="567"/>
          <w:tab w:val="left" w:pos="1372"/>
        </w:tabs>
        <w:ind w:firstLine="397"/>
        <w:jc w:val="both"/>
        <w:rPr>
          <w:rFonts w:ascii="Arial" w:hAnsi="Arial" w:cs="Arial"/>
          <w:sz w:val="20"/>
          <w:szCs w:val="20"/>
        </w:rPr>
      </w:pPr>
      <w:r w:rsidRPr="00A50CFA">
        <w:rPr>
          <w:rFonts w:ascii="Arial" w:hAnsi="Arial" w:cs="Arial"/>
          <w:sz w:val="20"/>
          <w:szCs w:val="20"/>
        </w:rPr>
        <w:t>Некоторые из методов стабилизации имеют начальную стадию промывки, где большая часть растворимых солей и, в некоторой степени, металлов извлекаются до химического связывания оставшихся металлов. Эти методы завершаются обезвоживанием стабилизированного продукта, который затем будет готов к захоронению.</w:t>
      </w:r>
    </w:p>
    <w:p w:rsidR="006E579C" w:rsidRPr="0089319B" w:rsidRDefault="006E579C" w:rsidP="006E579C">
      <w:pPr>
        <w:pStyle w:val="af3"/>
        <w:numPr>
          <w:ilvl w:val="0"/>
          <w:numId w:val="53"/>
        </w:numPr>
        <w:tabs>
          <w:tab w:val="left" w:pos="0"/>
          <w:tab w:val="left" w:pos="567"/>
        </w:tabs>
        <w:spacing w:after="0" w:line="240" w:lineRule="auto"/>
        <w:ind w:left="0" w:firstLine="426"/>
        <w:jc w:val="both"/>
        <w:rPr>
          <w:rFonts w:ascii="Arial" w:hAnsi="Arial" w:cs="Arial"/>
          <w:sz w:val="20"/>
          <w:szCs w:val="20"/>
        </w:rPr>
      </w:pPr>
      <w:r w:rsidRPr="006105CE">
        <w:rPr>
          <w:rFonts w:ascii="Arial" w:hAnsi="Arial" w:cs="Arial"/>
          <w:sz w:val="20"/>
          <w:szCs w:val="20"/>
        </w:rPr>
        <w:t>Стабилизация фосфатами представляет собой химическую стабилизацию с использованием фосфата в качестве стабилизирующего агента.</w:t>
      </w:r>
      <w:r w:rsidRPr="0089319B">
        <w:t xml:space="preserve"> </w:t>
      </w:r>
      <w:r w:rsidRPr="0089319B">
        <w:rPr>
          <w:rFonts w:ascii="Arial" w:hAnsi="Arial" w:cs="Arial"/>
          <w:sz w:val="20"/>
          <w:szCs w:val="20"/>
        </w:rPr>
        <w:t>Реакция является быстрой, и материал считается полностью п</w:t>
      </w:r>
      <w:r>
        <w:rPr>
          <w:rFonts w:ascii="Arial" w:hAnsi="Arial" w:cs="Arial"/>
          <w:sz w:val="20"/>
          <w:szCs w:val="20"/>
        </w:rPr>
        <w:t>одготовле</w:t>
      </w:r>
      <w:r w:rsidRPr="0089319B">
        <w:rPr>
          <w:rFonts w:ascii="Arial" w:hAnsi="Arial" w:cs="Arial"/>
          <w:sz w:val="20"/>
          <w:szCs w:val="20"/>
        </w:rPr>
        <w:t>нным без дальнейшего затвердевания. Иногда добавление фосфата применяется вместе с карбонизацией, чтобы связать некоторые металлы в отходах (например, свинец).</w:t>
      </w:r>
    </w:p>
    <w:p w:rsidR="006E579C" w:rsidRDefault="006E579C" w:rsidP="006E579C">
      <w:pPr>
        <w:pStyle w:val="af3"/>
        <w:tabs>
          <w:tab w:val="left" w:pos="0"/>
        </w:tabs>
        <w:spacing w:after="0" w:line="240" w:lineRule="auto"/>
        <w:ind w:left="0" w:firstLine="397"/>
        <w:jc w:val="both"/>
        <w:rPr>
          <w:rFonts w:ascii="Arial" w:hAnsi="Arial" w:cs="Arial"/>
          <w:sz w:val="20"/>
          <w:szCs w:val="20"/>
        </w:rPr>
      </w:pPr>
      <w:r w:rsidRPr="0089319B">
        <w:rPr>
          <w:rFonts w:ascii="Arial" w:hAnsi="Arial" w:cs="Arial"/>
          <w:sz w:val="20"/>
          <w:szCs w:val="20"/>
        </w:rPr>
        <w:t>В результате процесса в образующихся потоках отходов сохраняются соли. По сравнению с другими подобными процессами вместе с фосфатом добавляется небольшое количество воды, и сточные воды не образуются.</w:t>
      </w:r>
    </w:p>
    <w:p w:rsidR="006E579C" w:rsidRPr="00B762C2" w:rsidRDefault="006E579C" w:rsidP="006E579C">
      <w:pPr>
        <w:pStyle w:val="Default"/>
        <w:ind w:firstLine="397"/>
        <w:jc w:val="both"/>
        <w:rPr>
          <w:rFonts w:ascii="Arial" w:hAnsi="Arial" w:cs="Arial"/>
          <w:sz w:val="20"/>
          <w:szCs w:val="20"/>
        </w:rPr>
      </w:pPr>
      <w:r w:rsidRPr="00B762C2">
        <w:rPr>
          <w:rFonts w:ascii="Arial" w:hAnsi="Arial" w:cs="Arial"/>
          <w:sz w:val="20"/>
          <w:szCs w:val="20"/>
        </w:rPr>
        <w:t>Процесс п</w:t>
      </w:r>
      <w:r>
        <w:rPr>
          <w:rFonts w:ascii="Arial" w:hAnsi="Arial" w:cs="Arial"/>
          <w:sz w:val="20"/>
          <w:szCs w:val="20"/>
        </w:rPr>
        <w:t>одготов</w:t>
      </w:r>
      <w:r w:rsidRPr="00B762C2">
        <w:rPr>
          <w:rFonts w:ascii="Arial" w:hAnsi="Arial" w:cs="Arial"/>
          <w:sz w:val="20"/>
          <w:szCs w:val="20"/>
        </w:rPr>
        <w:t xml:space="preserve">ки состоит </w:t>
      </w:r>
      <w:proofErr w:type="gramStart"/>
      <w:r w:rsidRPr="00B762C2">
        <w:rPr>
          <w:rFonts w:ascii="Arial" w:hAnsi="Arial" w:cs="Arial"/>
          <w:sz w:val="20"/>
          <w:szCs w:val="20"/>
        </w:rPr>
        <w:t>из</w:t>
      </w:r>
      <w:proofErr w:type="gramEnd"/>
      <w:r w:rsidRPr="00B762C2">
        <w:rPr>
          <w:rFonts w:ascii="Arial" w:hAnsi="Arial" w:cs="Arial"/>
          <w:sz w:val="20"/>
          <w:szCs w:val="20"/>
        </w:rPr>
        <w:t xml:space="preserve">: </w:t>
      </w:r>
    </w:p>
    <w:p w:rsidR="006E579C" w:rsidRPr="00B762C2" w:rsidRDefault="006E579C" w:rsidP="006E579C">
      <w:pPr>
        <w:pStyle w:val="Default"/>
        <w:numPr>
          <w:ilvl w:val="0"/>
          <w:numId w:val="54"/>
        </w:numPr>
        <w:ind w:left="0" w:firstLine="360"/>
        <w:jc w:val="both"/>
        <w:rPr>
          <w:rFonts w:ascii="Arial" w:hAnsi="Arial" w:cs="Arial"/>
          <w:sz w:val="20"/>
          <w:szCs w:val="20"/>
        </w:rPr>
      </w:pPr>
      <w:r w:rsidRPr="00B762C2">
        <w:rPr>
          <w:rFonts w:ascii="Arial" w:hAnsi="Arial" w:cs="Arial"/>
          <w:sz w:val="20"/>
          <w:szCs w:val="20"/>
        </w:rPr>
        <w:t xml:space="preserve">перемешивающего устройства (такое как лопастная мешалка), в которое поступающие отходы </w:t>
      </w:r>
      <w:proofErr w:type="gramStart"/>
      <w:r w:rsidRPr="00B762C2">
        <w:rPr>
          <w:rFonts w:ascii="Arial" w:hAnsi="Arial" w:cs="Arial"/>
          <w:sz w:val="20"/>
          <w:szCs w:val="20"/>
        </w:rPr>
        <w:t>подаются с контролируемой скоростью и смешиваются</w:t>
      </w:r>
      <w:proofErr w:type="gramEnd"/>
      <w:r w:rsidRPr="00B762C2">
        <w:rPr>
          <w:rFonts w:ascii="Arial" w:hAnsi="Arial" w:cs="Arial"/>
          <w:sz w:val="20"/>
          <w:szCs w:val="20"/>
        </w:rPr>
        <w:t xml:space="preserve"> с запатентованной формой растворимого фосфата; </w:t>
      </w:r>
    </w:p>
    <w:p w:rsidR="006E579C" w:rsidRDefault="006E579C" w:rsidP="006E579C">
      <w:pPr>
        <w:pStyle w:val="Default"/>
        <w:numPr>
          <w:ilvl w:val="0"/>
          <w:numId w:val="54"/>
        </w:numPr>
        <w:ind w:left="0" w:firstLine="360"/>
        <w:jc w:val="both"/>
        <w:rPr>
          <w:rFonts w:ascii="Arial" w:hAnsi="Arial" w:cs="Arial"/>
          <w:sz w:val="20"/>
          <w:szCs w:val="20"/>
        </w:rPr>
      </w:pPr>
      <w:r w:rsidRPr="00B762C2">
        <w:rPr>
          <w:rFonts w:ascii="Arial" w:hAnsi="Arial" w:cs="Arial"/>
          <w:sz w:val="20"/>
          <w:szCs w:val="20"/>
        </w:rPr>
        <w:t xml:space="preserve">конвейера на конце перемешивающего устройства, который удаляет </w:t>
      </w:r>
      <w:r>
        <w:rPr>
          <w:rFonts w:ascii="Arial" w:hAnsi="Arial" w:cs="Arial"/>
          <w:sz w:val="20"/>
          <w:szCs w:val="20"/>
        </w:rPr>
        <w:t xml:space="preserve">подготовленный </w:t>
      </w:r>
      <w:r w:rsidRPr="00B762C2">
        <w:rPr>
          <w:rFonts w:ascii="Arial" w:hAnsi="Arial" w:cs="Arial"/>
          <w:sz w:val="20"/>
          <w:szCs w:val="20"/>
        </w:rPr>
        <w:t xml:space="preserve">продукт. </w:t>
      </w:r>
    </w:p>
    <w:p w:rsidR="006E579C" w:rsidRPr="00B762C2" w:rsidRDefault="006E579C" w:rsidP="006E579C">
      <w:pPr>
        <w:pStyle w:val="Default"/>
        <w:numPr>
          <w:ilvl w:val="0"/>
          <w:numId w:val="53"/>
        </w:numPr>
        <w:ind w:left="0" w:firstLine="426"/>
        <w:rPr>
          <w:rFonts w:ascii="Arial" w:hAnsi="Arial" w:cs="Arial"/>
          <w:sz w:val="20"/>
          <w:szCs w:val="20"/>
        </w:rPr>
      </w:pPr>
      <w:r w:rsidRPr="00B762C2">
        <w:rPr>
          <w:rFonts w:ascii="Arial" w:hAnsi="Arial" w:cs="Arial"/>
          <w:sz w:val="20"/>
          <w:szCs w:val="20"/>
        </w:rPr>
        <w:t xml:space="preserve">Стабилизация известью используется для стабилизации широкого спектра шламов и отходов. Она включает в себя: </w:t>
      </w:r>
    </w:p>
    <w:p w:rsidR="006E579C" w:rsidRPr="00B762C2" w:rsidRDefault="006E579C" w:rsidP="006E579C">
      <w:pPr>
        <w:pStyle w:val="Default"/>
        <w:numPr>
          <w:ilvl w:val="0"/>
          <w:numId w:val="55"/>
        </w:numPr>
        <w:spacing w:after="18"/>
        <w:rPr>
          <w:rFonts w:ascii="Arial" w:hAnsi="Arial" w:cs="Arial"/>
          <w:sz w:val="20"/>
          <w:szCs w:val="20"/>
        </w:rPr>
      </w:pPr>
      <w:r w:rsidRPr="00B762C2">
        <w:rPr>
          <w:rFonts w:ascii="Arial" w:hAnsi="Arial" w:cs="Arial"/>
          <w:sz w:val="20"/>
          <w:szCs w:val="20"/>
        </w:rPr>
        <w:t xml:space="preserve">нейтрализацию кислых неорганических осадков; </w:t>
      </w:r>
    </w:p>
    <w:p w:rsidR="006E579C" w:rsidRPr="00B762C2" w:rsidRDefault="006E579C" w:rsidP="006E579C">
      <w:pPr>
        <w:pStyle w:val="Default"/>
        <w:numPr>
          <w:ilvl w:val="0"/>
          <w:numId w:val="55"/>
        </w:numPr>
        <w:rPr>
          <w:rFonts w:ascii="Arial" w:hAnsi="Arial" w:cs="Arial"/>
          <w:sz w:val="20"/>
          <w:szCs w:val="20"/>
        </w:rPr>
      </w:pPr>
      <w:r w:rsidRPr="00B762C2">
        <w:rPr>
          <w:rFonts w:ascii="Arial" w:hAnsi="Arial" w:cs="Arial"/>
          <w:sz w:val="20"/>
          <w:szCs w:val="20"/>
        </w:rPr>
        <w:t xml:space="preserve">стабилизацию и </w:t>
      </w:r>
      <w:proofErr w:type="spellStart"/>
      <w:r w:rsidRPr="00B762C2">
        <w:rPr>
          <w:rFonts w:ascii="Arial" w:hAnsi="Arial" w:cs="Arial"/>
          <w:sz w:val="20"/>
          <w:szCs w:val="20"/>
        </w:rPr>
        <w:t>гигиенизацию</w:t>
      </w:r>
      <w:proofErr w:type="spellEnd"/>
      <w:r w:rsidRPr="00B762C2">
        <w:rPr>
          <w:rFonts w:ascii="Arial" w:hAnsi="Arial" w:cs="Arial"/>
          <w:sz w:val="20"/>
          <w:szCs w:val="20"/>
        </w:rPr>
        <w:t xml:space="preserve"> осадков сточных вод и биологических отходов. </w:t>
      </w:r>
    </w:p>
    <w:p w:rsidR="006E579C" w:rsidRPr="00A03BE2" w:rsidRDefault="006E579C" w:rsidP="006E579C">
      <w:pPr>
        <w:pStyle w:val="Default"/>
        <w:ind w:firstLine="360"/>
        <w:jc w:val="both"/>
        <w:rPr>
          <w:rFonts w:ascii="Arial" w:hAnsi="Arial" w:cs="Arial"/>
          <w:sz w:val="20"/>
          <w:szCs w:val="20"/>
        </w:rPr>
      </w:pPr>
      <w:r w:rsidRPr="00A03BE2">
        <w:rPr>
          <w:rFonts w:ascii="Arial" w:hAnsi="Arial" w:cs="Arial"/>
          <w:sz w:val="20"/>
          <w:szCs w:val="20"/>
        </w:rPr>
        <w:t xml:space="preserve">Известь состоит из кальция (и магния в случае доломитовой извести), придающего ей </w:t>
      </w:r>
      <w:proofErr w:type="spellStart"/>
      <w:r w:rsidRPr="00A03BE2">
        <w:rPr>
          <w:rFonts w:ascii="Arial" w:hAnsi="Arial" w:cs="Arial"/>
          <w:sz w:val="20"/>
          <w:szCs w:val="20"/>
        </w:rPr>
        <w:t>флокулирующие</w:t>
      </w:r>
      <w:proofErr w:type="spellEnd"/>
      <w:r w:rsidRPr="00A03BE2">
        <w:rPr>
          <w:rFonts w:ascii="Arial" w:hAnsi="Arial" w:cs="Arial"/>
          <w:sz w:val="20"/>
          <w:szCs w:val="20"/>
        </w:rPr>
        <w:t xml:space="preserve"> свойства; гидроксильные ионы обеспечивают </w:t>
      </w:r>
      <w:proofErr w:type="spellStart"/>
      <w:r w:rsidRPr="00A03BE2">
        <w:rPr>
          <w:rFonts w:ascii="Arial" w:hAnsi="Arial" w:cs="Arial"/>
          <w:sz w:val="20"/>
          <w:szCs w:val="20"/>
        </w:rPr>
        <w:t>основность</w:t>
      </w:r>
      <w:proofErr w:type="spellEnd"/>
      <w:r w:rsidRPr="00A03BE2">
        <w:rPr>
          <w:rFonts w:ascii="Arial" w:hAnsi="Arial" w:cs="Arial"/>
          <w:sz w:val="20"/>
          <w:szCs w:val="20"/>
        </w:rPr>
        <w:t>. Эти свойства используются для п</w:t>
      </w:r>
      <w:r>
        <w:rPr>
          <w:rFonts w:ascii="Arial" w:hAnsi="Arial" w:cs="Arial"/>
          <w:sz w:val="20"/>
          <w:szCs w:val="20"/>
        </w:rPr>
        <w:t>одготов</w:t>
      </w:r>
      <w:r w:rsidRPr="00A03BE2">
        <w:rPr>
          <w:rFonts w:ascii="Arial" w:hAnsi="Arial" w:cs="Arial"/>
          <w:sz w:val="20"/>
          <w:szCs w:val="20"/>
        </w:rPr>
        <w:t xml:space="preserve">ки неорганического и органического шлама. Гидратация негашеной извести </w:t>
      </w:r>
      <w:proofErr w:type="gramStart"/>
      <w:r w:rsidRPr="00A03BE2">
        <w:rPr>
          <w:rFonts w:ascii="Arial" w:hAnsi="Arial" w:cs="Arial"/>
          <w:sz w:val="20"/>
          <w:szCs w:val="20"/>
        </w:rPr>
        <w:t>способствует уменьшению первоначального содержания воды в шламе и стимулирует</w:t>
      </w:r>
      <w:proofErr w:type="gramEnd"/>
      <w:r w:rsidRPr="00A03BE2">
        <w:rPr>
          <w:rFonts w:ascii="Arial" w:hAnsi="Arial" w:cs="Arial"/>
          <w:sz w:val="20"/>
          <w:szCs w:val="20"/>
        </w:rPr>
        <w:t xml:space="preserve"> экзотермическую реакцию, которая оказывает дезинфицирующее действие на шлам и предотвращает образование </w:t>
      </w:r>
      <w:proofErr w:type="spellStart"/>
      <w:r w:rsidRPr="00A03BE2">
        <w:rPr>
          <w:rFonts w:ascii="Arial" w:hAnsi="Arial" w:cs="Arial"/>
          <w:sz w:val="20"/>
          <w:szCs w:val="20"/>
        </w:rPr>
        <w:t>дурнопахнущих</w:t>
      </w:r>
      <w:proofErr w:type="spellEnd"/>
      <w:r w:rsidRPr="00A03BE2">
        <w:rPr>
          <w:rFonts w:ascii="Arial" w:hAnsi="Arial" w:cs="Arial"/>
          <w:sz w:val="20"/>
          <w:szCs w:val="20"/>
        </w:rPr>
        <w:t xml:space="preserve"> веществ.</w:t>
      </w:r>
    </w:p>
    <w:p w:rsidR="006E579C" w:rsidRPr="00B241E9" w:rsidRDefault="006E579C" w:rsidP="006E579C">
      <w:pPr>
        <w:pStyle w:val="af3"/>
        <w:tabs>
          <w:tab w:val="left" w:pos="0"/>
        </w:tabs>
        <w:spacing w:after="0" w:line="240" w:lineRule="auto"/>
        <w:ind w:left="0" w:firstLine="397"/>
        <w:jc w:val="both"/>
        <w:rPr>
          <w:rFonts w:ascii="Arial" w:hAnsi="Arial" w:cs="Arial"/>
          <w:sz w:val="20"/>
          <w:szCs w:val="20"/>
        </w:rPr>
      </w:pPr>
      <w:r w:rsidRPr="00B241E9">
        <w:rPr>
          <w:rFonts w:ascii="Arial" w:hAnsi="Arial" w:cs="Arial"/>
          <w:sz w:val="20"/>
          <w:szCs w:val="20"/>
        </w:rPr>
        <w:t>Известь используется в двух основных процессах:</w:t>
      </w:r>
    </w:p>
    <w:p w:rsidR="006E579C" w:rsidRDefault="006E579C" w:rsidP="006E579C">
      <w:pPr>
        <w:pStyle w:val="af3"/>
        <w:tabs>
          <w:tab w:val="left" w:pos="0"/>
        </w:tabs>
        <w:spacing w:after="0" w:line="240" w:lineRule="auto"/>
        <w:ind w:left="0" w:firstLine="397"/>
        <w:jc w:val="both"/>
        <w:rPr>
          <w:rFonts w:ascii="Arial" w:hAnsi="Arial" w:cs="Arial"/>
          <w:sz w:val="20"/>
          <w:szCs w:val="20"/>
        </w:rPr>
      </w:pPr>
      <w:r w:rsidRPr="00B241E9">
        <w:rPr>
          <w:rFonts w:ascii="Arial" w:hAnsi="Arial" w:cs="Arial"/>
          <w:sz w:val="20"/>
          <w:szCs w:val="20"/>
        </w:rPr>
        <w:t xml:space="preserve">- Предварительная обработка известью перед дальнейшими этапами подготовки, при которой известь используется в виде известкового молока (жидкая дисперсия частиц </w:t>
      </w:r>
      <w:proofErr w:type="spellStart"/>
      <w:r w:rsidRPr="00B241E9">
        <w:rPr>
          <w:rFonts w:ascii="Arial" w:hAnsi="Arial" w:cs="Arial"/>
          <w:sz w:val="20"/>
          <w:szCs w:val="20"/>
        </w:rPr>
        <w:t>Ca</w:t>
      </w:r>
      <w:proofErr w:type="spellEnd"/>
      <w:r w:rsidRPr="00B241E9">
        <w:rPr>
          <w:rFonts w:ascii="Arial" w:hAnsi="Arial" w:cs="Arial"/>
          <w:sz w:val="20"/>
          <w:szCs w:val="20"/>
        </w:rPr>
        <w:t>(OH)</w:t>
      </w:r>
      <w:r w:rsidRPr="00B241E9">
        <w:rPr>
          <w:rFonts w:ascii="Arial" w:hAnsi="Arial" w:cs="Arial"/>
          <w:sz w:val="20"/>
          <w:szCs w:val="20"/>
          <w:vertAlign w:val="subscript"/>
        </w:rPr>
        <w:t>2</w:t>
      </w:r>
      <w:r w:rsidRPr="00B241E9">
        <w:rPr>
          <w:rFonts w:ascii="Arial" w:hAnsi="Arial" w:cs="Arial"/>
          <w:sz w:val="20"/>
          <w:szCs w:val="20"/>
        </w:rPr>
        <w:t xml:space="preserve"> </w:t>
      </w:r>
      <w:r>
        <w:rPr>
          <w:rFonts w:ascii="Arial" w:hAnsi="Arial" w:cs="Arial"/>
          <w:sz w:val="20"/>
          <w:szCs w:val="20"/>
        </w:rPr>
        <w:t>в воде).</w:t>
      </w:r>
    </w:p>
    <w:p w:rsidR="006E579C" w:rsidRPr="00B241E9" w:rsidRDefault="006E579C" w:rsidP="006E579C">
      <w:pPr>
        <w:pStyle w:val="af3"/>
        <w:tabs>
          <w:tab w:val="left" w:pos="0"/>
        </w:tabs>
        <w:spacing w:after="0" w:line="240" w:lineRule="auto"/>
        <w:ind w:left="0" w:firstLine="397"/>
        <w:jc w:val="both"/>
        <w:rPr>
          <w:rFonts w:ascii="Arial" w:hAnsi="Arial" w:cs="Arial"/>
          <w:sz w:val="20"/>
          <w:szCs w:val="20"/>
        </w:rPr>
      </w:pPr>
      <w:r>
        <w:rPr>
          <w:rFonts w:ascii="Arial" w:hAnsi="Arial" w:cs="Arial"/>
          <w:sz w:val="20"/>
          <w:szCs w:val="20"/>
        </w:rPr>
        <w:t xml:space="preserve">- </w:t>
      </w:r>
      <w:r w:rsidRPr="00B241E9">
        <w:rPr>
          <w:rFonts w:ascii="Arial" w:hAnsi="Arial" w:cs="Arial"/>
          <w:sz w:val="20"/>
          <w:szCs w:val="20"/>
        </w:rPr>
        <w:t xml:space="preserve">Дообработка известью, в основном используется негашеная известь (с </w:t>
      </w:r>
      <w:proofErr w:type="spellStart"/>
      <w:r w:rsidRPr="00B241E9">
        <w:rPr>
          <w:rFonts w:ascii="Arial" w:hAnsi="Arial" w:cs="Arial"/>
          <w:sz w:val="20"/>
          <w:szCs w:val="20"/>
        </w:rPr>
        <w:t>CaO</w:t>
      </w:r>
      <w:proofErr w:type="spellEnd"/>
      <w:r w:rsidRPr="00B241E9">
        <w:rPr>
          <w:rFonts w:ascii="Arial" w:hAnsi="Arial" w:cs="Arial"/>
          <w:sz w:val="20"/>
          <w:szCs w:val="20"/>
        </w:rPr>
        <w:t xml:space="preserve"> в качестве основного компонента). </w:t>
      </w:r>
    </w:p>
    <w:p w:rsidR="006E579C" w:rsidRDefault="006E579C" w:rsidP="006E579C">
      <w:pPr>
        <w:pStyle w:val="Default"/>
        <w:ind w:firstLine="397"/>
        <w:jc w:val="both"/>
        <w:rPr>
          <w:rFonts w:ascii="Arial" w:hAnsi="Arial" w:cs="Arial"/>
          <w:i/>
          <w:sz w:val="20"/>
          <w:szCs w:val="20"/>
          <w:u w:val="single"/>
        </w:rPr>
      </w:pPr>
      <w:r>
        <w:rPr>
          <w:rFonts w:ascii="Arial" w:hAnsi="Arial" w:cs="Arial"/>
          <w:i/>
          <w:sz w:val="20"/>
          <w:szCs w:val="20"/>
          <w:u w:val="single"/>
        </w:rPr>
        <w:t>Затвердевание</w:t>
      </w:r>
    </w:p>
    <w:p w:rsidR="006E579C" w:rsidRPr="00B241E9" w:rsidRDefault="006E579C" w:rsidP="006E579C">
      <w:pPr>
        <w:pStyle w:val="Default"/>
        <w:ind w:firstLine="397"/>
        <w:jc w:val="both"/>
        <w:rPr>
          <w:rFonts w:ascii="Arial" w:hAnsi="Arial" w:cs="Arial"/>
          <w:sz w:val="20"/>
          <w:szCs w:val="20"/>
        </w:rPr>
      </w:pPr>
      <w:r w:rsidRPr="00B241E9">
        <w:rPr>
          <w:rFonts w:ascii="Arial" w:hAnsi="Arial" w:cs="Arial"/>
          <w:sz w:val="20"/>
          <w:szCs w:val="20"/>
        </w:rPr>
        <w:t>Затвердевание изменяет физические свойства отходов путем использования добавок.</w:t>
      </w:r>
    </w:p>
    <w:p w:rsidR="006E579C" w:rsidRDefault="006E579C" w:rsidP="006E579C">
      <w:pPr>
        <w:pStyle w:val="af3"/>
        <w:tabs>
          <w:tab w:val="left" w:pos="0"/>
        </w:tabs>
        <w:spacing w:after="0" w:line="240" w:lineRule="auto"/>
        <w:ind w:left="0" w:firstLine="397"/>
        <w:jc w:val="both"/>
        <w:rPr>
          <w:rFonts w:ascii="Arial" w:hAnsi="Arial" w:cs="Arial"/>
          <w:sz w:val="20"/>
          <w:szCs w:val="20"/>
        </w:rPr>
      </w:pPr>
      <w:r w:rsidRPr="005A3EA0">
        <w:rPr>
          <w:rFonts w:ascii="Arial" w:hAnsi="Arial" w:cs="Arial"/>
          <w:sz w:val="20"/>
          <w:szCs w:val="20"/>
        </w:rPr>
        <w:t>Например, цементирование, основанное на смешивании отходов с цементом, представляет собой химический процесс, направленный на развитие связей между отходами и скрепляющим веществом. Другой широко используемый метод включает затвердевание отходов летучей золы, например, с помощью нейтрального водного раствора, чтобы на выходе получить гранулированное вещество перед захоронением.</w:t>
      </w:r>
    </w:p>
    <w:p w:rsidR="006E579C" w:rsidRDefault="006E579C" w:rsidP="006E579C">
      <w:pPr>
        <w:pStyle w:val="af3"/>
        <w:tabs>
          <w:tab w:val="left" w:pos="0"/>
        </w:tabs>
        <w:spacing w:after="0" w:line="240" w:lineRule="auto"/>
        <w:ind w:left="0" w:firstLine="397"/>
        <w:jc w:val="both"/>
        <w:rPr>
          <w:rFonts w:ascii="Arial" w:hAnsi="Arial" w:cs="Arial"/>
          <w:sz w:val="20"/>
          <w:szCs w:val="20"/>
        </w:rPr>
      </w:pPr>
      <w:r w:rsidRPr="00852B88">
        <w:rPr>
          <w:rFonts w:ascii="Arial" w:hAnsi="Arial" w:cs="Arial"/>
          <w:sz w:val="20"/>
          <w:szCs w:val="20"/>
        </w:rPr>
        <w:t>Затвердевший продукт может подвергаться захоронению под землей или отправляться в наземные хранилища. В некоторых странах он может применяться в качестве материала для обратной засыпки или строительства.</w:t>
      </w:r>
    </w:p>
    <w:p w:rsidR="00F93549" w:rsidRPr="00F93549" w:rsidRDefault="00F93549" w:rsidP="006E579C">
      <w:pPr>
        <w:pStyle w:val="af3"/>
        <w:tabs>
          <w:tab w:val="left" w:pos="0"/>
        </w:tabs>
        <w:spacing w:after="0" w:line="240" w:lineRule="auto"/>
        <w:ind w:left="0" w:firstLine="397"/>
        <w:jc w:val="both"/>
        <w:rPr>
          <w:rFonts w:ascii="Arial" w:hAnsi="Arial" w:cs="Arial"/>
          <w:sz w:val="12"/>
          <w:szCs w:val="12"/>
        </w:rPr>
      </w:pPr>
    </w:p>
    <w:p w:rsidR="00D349E4" w:rsidRDefault="00D349E4" w:rsidP="00D349E4">
      <w:pPr>
        <w:pStyle w:val="af3"/>
        <w:tabs>
          <w:tab w:val="left" w:pos="0"/>
        </w:tabs>
        <w:spacing w:after="0" w:line="240" w:lineRule="auto"/>
        <w:ind w:left="0" w:firstLine="397"/>
        <w:jc w:val="both"/>
        <w:rPr>
          <w:rFonts w:ascii="Arial" w:hAnsi="Arial" w:cs="Arial"/>
          <w:b/>
          <w:bCs/>
          <w:sz w:val="20"/>
          <w:szCs w:val="20"/>
        </w:rPr>
      </w:pPr>
      <w:r>
        <w:rPr>
          <w:rFonts w:ascii="Arial" w:hAnsi="Arial" w:cs="Arial"/>
          <w:b/>
          <w:sz w:val="20"/>
          <w:szCs w:val="20"/>
        </w:rPr>
        <w:t>8</w:t>
      </w:r>
      <w:r w:rsidRPr="009D78D3">
        <w:rPr>
          <w:rFonts w:ascii="Arial" w:hAnsi="Arial" w:cs="Arial"/>
          <w:b/>
          <w:sz w:val="20"/>
          <w:szCs w:val="20"/>
        </w:rPr>
        <w:t xml:space="preserve">.1.2 </w:t>
      </w:r>
      <w:r w:rsidRPr="009D78D3">
        <w:rPr>
          <w:rFonts w:ascii="Arial" w:hAnsi="Arial" w:cs="Arial"/>
          <w:b/>
          <w:bCs/>
          <w:sz w:val="20"/>
          <w:szCs w:val="20"/>
        </w:rPr>
        <w:t>Физико-химическая подготовка твердых и/или пастообразных отходов перед обратной засыпкой</w:t>
      </w:r>
    </w:p>
    <w:p w:rsidR="00F93549" w:rsidRPr="00F93549" w:rsidRDefault="00F93549" w:rsidP="00D349E4">
      <w:pPr>
        <w:pStyle w:val="af3"/>
        <w:tabs>
          <w:tab w:val="left" w:pos="0"/>
        </w:tabs>
        <w:spacing w:after="0" w:line="240" w:lineRule="auto"/>
        <w:ind w:left="0" w:firstLine="397"/>
        <w:jc w:val="both"/>
        <w:rPr>
          <w:rFonts w:ascii="Arial" w:hAnsi="Arial" w:cs="Arial"/>
          <w:b/>
          <w:bCs/>
          <w:sz w:val="8"/>
          <w:szCs w:val="8"/>
        </w:rPr>
      </w:pPr>
    </w:p>
    <w:p w:rsidR="00D349E4" w:rsidRPr="009D78D3" w:rsidRDefault="00D349E4" w:rsidP="00D349E4">
      <w:pPr>
        <w:pStyle w:val="Default"/>
        <w:ind w:firstLine="397"/>
        <w:jc w:val="both"/>
        <w:rPr>
          <w:rFonts w:ascii="Arial" w:hAnsi="Arial" w:cs="Arial"/>
          <w:sz w:val="20"/>
          <w:szCs w:val="20"/>
        </w:rPr>
      </w:pPr>
      <w:r w:rsidRPr="009D78D3">
        <w:rPr>
          <w:rFonts w:ascii="Arial" w:hAnsi="Arial" w:cs="Arial"/>
          <w:sz w:val="20"/>
          <w:szCs w:val="20"/>
        </w:rPr>
        <w:t>Физико-химическая п</w:t>
      </w:r>
      <w:r>
        <w:rPr>
          <w:rFonts w:ascii="Arial" w:hAnsi="Arial" w:cs="Arial"/>
          <w:sz w:val="20"/>
          <w:szCs w:val="20"/>
        </w:rPr>
        <w:t>одго</w:t>
      </w:r>
      <w:r w:rsidRPr="009D78D3">
        <w:rPr>
          <w:rFonts w:ascii="Arial" w:hAnsi="Arial" w:cs="Arial"/>
          <w:sz w:val="20"/>
          <w:szCs w:val="20"/>
        </w:rPr>
        <w:t>т</w:t>
      </w:r>
      <w:r>
        <w:rPr>
          <w:rFonts w:ascii="Arial" w:hAnsi="Arial" w:cs="Arial"/>
          <w:sz w:val="20"/>
          <w:szCs w:val="20"/>
        </w:rPr>
        <w:t>ов</w:t>
      </w:r>
      <w:r w:rsidRPr="009D78D3">
        <w:rPr>
          <w:rFonts w:ascii="Arial" w:hAnsi="Arial" w:cs="Arial"/>
          <w:sz w:val="20"/>
          <w:szCs w:val="20"/>
        </w:rPr>
        <w:t>ка включает смешивание отходов с жидкими растворами и, если необходимо, дополнительными связующими веществами. Некоторые отходы п</w:t>
      </w:r>
      <w:r>
        <w:rPr>
          <w:rFonts w:ascii="Arial" w:hAnsi="Arial" w:cs="Arial"/>
          <w:sz w:val="20"/>
          <w:szCs w:val="20"/>
        </w:rPr>
        <w:t>одготавлива</w:t>
      </w:r>
      <w:r w:rsidRPr="009D78D3">
        <w:rPr>
          <w:rFonts w:ascii="Arial" w:hAnsi="Arial" w:cs="Arial"/>
          <w:sz w:val="20"/>
          <w:szCs w:val="20"/>
        </w:rPr>
        <w:t xml:space="preserve">ют сухим способом с использованием процессов для уплотнения (например, вибрации). </w:t>
      </w:r>
    </w:p>
    <w:p w:rsidR="00D349E4" w:rsidRDefault="00D349E4" w:rsidP="00D349E4">
      <w:pPr>
        <w:pStyle w:val="af3"/>
        <w:tabs>
          <w:tab w:val="left" w:pos="0"/>
        </w:tabs>
        <w:spacing w:after="0" w:line="240" w:lineRule="auto"/>
        <w:ind w:left="0" w:firstLine="397"/>
        <w:jc w:val="both"/>
        <w:rPr>
          <w:rFonts w:ascii="Arial" w:hAnsi="Arial" w:cs="Arial"/>
          <w:sz w:val="20"/>
          <w:szCs w:val="20"/>
        </w:rPr>
      </w:pPr>
      <w:r w:rsidRPr="009D78D3">
        <w:rPr>
          <w:rFonts w:ascii="Arial" w:hAnsi="Arial" w:cs="Arial"/>
          <w:sz w:val="20"/>
          <w:szCs w:val="20"/>
        </w:rPr>
        <w:t>Процесс происходит в основном над землей; в особых случаях материал обратной засыпки образуется под землей.</w:t>
      </w:r>
    </w:p>
    <w:p w:rsidR="00D349E4" w:rsidRDefault="00D349E4" w:rsidP="00D349E4">
      <w:pPr>
        <w:pStyle w:val="af3"/>
        <w:tabs>
          <w:tab w:val="left" w:pos="0"/>
        </w:tabs>
        <w:spacing w:after="0" w:line="240" w:lineRule="auto"/>
        <w:ind w:left="0" w:firstLine="397"/>
        <w:jc w:val="both"/>
        <w:rPr>
          <w:rFonts w:ascii="Arial" w:hAnsi="Arial" w:cs="Arial"/>
          <w:sz w:val="20"/>
          <w:szCs w:val="20"/>
        </w:rPr>
      </w:pPr>
      <w:r w:rsidRPr="0019632B">
        <w:rPr>
          <w:rFonts w:ascii="Arial" w:hAnsi="Arial" w:cs="Arial"/>
          <w:sz w:val="20"/>
          <w:szCs w:val="20"/>
        </w:rPr>
        <w:t xml:space="preserve">Поступающие отходы в основном представляют собой остатки летучей золы и дымовых газов от установок для сжигания, а также небольшое количество тонкоизмельченных или измельченных отходов. </w:t>
      </w:r>
    </w:p>
    <w:p w:rsidR="00D349E4" w:rsidRDefault="00D349E4" w:rsidP="00D349E4">
      <w:pPr>
        <w:pStyle w:val="af3"/>
        <w:tabs>
          <w:tab w:val="left" w:pos="0"/>
        </w:tabs>
        <w:spacing w:after="0" w:line="240" w:lineRule="auto"/>
        <w:ind w:left="0" w:firstLine="397"/>
        <w:jc w:val="both"/>
        <w:rPr>
          <w:rFonts w:ascii="Arial" w:hAnsi="Arial" w:cs="Arial"/>
          <w:sz w:val="20"/>
          <w:szCs w:val="20"/>
        </w:rPr>
      </w:pPr>
      <w:r w:rsidRPr="0019632B">
        <w:rPr>
          <w:rFonts w:ascii="Arial" w:hAnsi="Arial" w:cs="Arial"/>
          <w:sz w:val="20"/>
          <w:szCs w:val="20"/>
        </w:rPr>
        <w:t>На выходе получается материал с соответствующими структурными и физическими характеристиками для засыпки.</w:t>
      </w:r>
    </w:p>
    <w:p w:rsidR="00F93549" w:rsidRPr="00F93549" w:rsidRDefault="00F93549" w:rsidP="00D349E4">
      <w:pPr>
        <w:pStyle w:val="af3"/>
        <w:tabs>
          <w:tab w:val="left" w:pos="0"/>
        </w:tabs>
        <w:spacing w:after="0" w:line="240" w:lineRule="auto"/>
        <w:ind w:left="0" w:firstLine="397"/>
        <w:jc w:val="both"/>
        <w:rPr>
          <w:rFonts w:ascii="Arial" w:hAnsi="Arial" w:cs="Arial"/>
          <w:sz w:val="12"/>
          <w:szCs w:val="12"/>
        </w:rPr>
      </w:pPr>
    </w:p>
    <w:p w:rsidR="00D349E4" w:rsidRDefault="00D349E4" w:rsidP="00D349E4">
      <w:pPr>
        <w:tabs>
          <w:tab w:val="left" w:pos="4290"/>
        </w:tabs>
        <w:ind w:firstLine="397"/>
        <w:jc w:val="both"/>
        <w:rPr>
          <w:rFonts w:ascii="Arial" w:hAnsi="Arial" w:cs="Arial"/>
          <w:b/>
          <w:sz w:val="20"/>
          <w:szCs w:val="20"/>
        </w:rPr>
      </w:pPr>
      <w:r>
        <w:rPr>
          <w:rFonts w:ascii="Arial" w:hAnsi="Arial" w:cs="Arial"/>
          <w:b/>
          <w:sz w:val="20"/>
          <w:szCs w:val="20"/>
        </w:rPr>
        <w:t xml:space="preserve">8.1.3 </w:t>
      </w:r>
      <w:r w:rsidRPr="00003A03">
        <w:rPr>
          <w:rFonts w:ascii="Arial" w:hAnsi="Arial" w:cs="Arial"/>
          <w:b/>
          <w:sz w:val="20"/>
          <w:szCs w:val="20"/>
        </w:rPr>
        <w:t xml:space="preserve">Уровни </w:t>
      </w:r>
      <w:r>
        <w:rPr>
          <w:rFonts w:ascii="Arial" w:hAnsi="Arial" w:cs="Arial"/>
          <w:b/>
          <w:sz w:val="20"/>
          <w:szCs w:val="20"/>
        </w:rPr>
        <w:t>воздействия</w:t>
      </w:r>
      <w:r w:rsidRPr="00003A03">
        <w:rPr>
          <w:rFonts w:ascii="Arial" w:hAnsi="Arial" w:cs="Arial"/>
          <w:b/>
          <w:sz w:val="20"/>
          <w:szCs w:val="20"/>
        </w:rPr>
        <w:t xml:space="preserve"> </w:t>
      </w:r>
      <w:r>
        <w:rPr>
          <w:rFonts w:ascii="Arial" w:hAnsi="Arial" w:cs="Arial"/>
          <w:b/>
          <w:sz w:val="20"/>
          <w:szCs w:val="20"/>
        </w:rPr>
        <w:t xml:space="preserve">на окружающую среду </w:t>
      </w:r>
      <w:r w:rsidRPr="00003A03">
        <w:rPr>
          <w:rFonts w:ascii="Arial" w:hAnsi="Arial" w:cs="Arial"/>
          <w:b/>
          <w:sz w:val="20"/>
          <w:szCs w:val="20"/>
        </w:rPr>
        <w:t>и потреблени</w:t>
      </w:r>
      <w:r>
        <w:rPr>
          <w:rFonts w:ascii="Arial" w:hAnsi="Arial" w:cs="Arial"/>
          <w:b/>
          <w:sz w:val="20"/>
          <w:szCs w:val="20"/>
        </w:rPr>
        <w:t xml:space="preserve">я </w:t>
      </w:r>
      <w:proofErr w:type="gramStart"/>
      <w:r>
        <w:rPr>
          <w:rFonts w:ascii="Arial" w:hAnsi="Arial" w:cs="Arial"/>
          <w:b/>
          <w:sz w:val="20"/>
          <w:szCs w:val="20"/>
        </w:rPr>
        <w:t>природных</w:t>
      </w:r>
      <w:proofErr w:type="gramEnd"/>
      <w:r>
        <w:rPr>
          <w:rFonts w:ascii="Arial" w:hAnsi="Arial" w:cs="Arial"/>
          <w:b/>
          <w:sz w:val="20"/>
          <w:szCs w:val="20"/>
        </w:rPr>
        <w:t xml:space="preserve"> ресурсов</w:t>
      </w:r>
    </w:p>
    <w:p w:rsidR="00F93549" w:rsidRPr="00F93549" w:rsidRDefault="00F93549" w:rsidP="00D349E4">
      <w:pPr>
        <w:tabs>
          <w:tab w:val="left" w:pos="4290"/>
        </w:tabs>
        <w:ind w:firstLine="397"/>
        <w:jc w:val="both"/>
        <w:rPr>
          <w:rFonts w:ascii="Arial" w:hAnsi="Arial" w:cs="Arial"/>
          <w:b/>
          <w:sz w:val="8"/>
          <w:szCs w:val="8"/>
        </w:rPr>
      </w:pPr>
    </w:p>
    <w:p w:rsidR="00403F6F" w:rsidRDefault="00D349E4">
      <w:pPr>
        <w:tabs>
          <w:tab w:val="left" w:pos="4290"/>
        </w:tabs>
        <w:ind w:firstLine="397"/>
        <w:jc w:val="both"/>
        <w:rPr>
          <w:rFonts w:ascii="Arial" w:hAnsi="Arial" w:cs="Arial"/>
          <w:b/>
          <w:i/>
          <w:sz w:val="20"/>
          <w:szCs w:val="20"/>
        </w:rPr>
      </w:pPr>
      <w:r w:rsidRPr="000A6E4C">
        <w:rPr>
          <w:rFonts w:ascii="Arial" w:hAnsi="Arial" w:cs="Arial"/>
          <w:b/>
          <w:i/>
          <w:sz w:val="20"/>
          <w:szCs w:val="20"/>
        </w:rPr>
        <w:t>Выбросы в атмосферный воздух</w:t>
      </w:r>
    </w:p>
    <w:p w:rsidR="00403F6F" w:rsidRDefault="00D173B0">
      <w:pPr>
        <w:tabs>
          <w:tab w:val="left" w:pos="4290"/>
        </w:tabs>
        <w:ind w:firstLine="397"/>
        <w:jc w:val="both"/>
        <w:rPr>
          <w:rFonts w:ascii="Arial" w:hAnsi="Arial" w:cs="Arial"/>
          <w:b/>
          <w:i/>
          <w:sz w:val="20"/>
          <w:szCs w:val="20"/>
        </w:rPr>
      </w:pPr>
      <w:r w:rsidRPr="00D173B0">
        <w:rPr>
          <w:rFonts w:ascii="Arial" w:hAnsi="Arial" w:cs="Arial"/>
          <w:sz w:val="20"/>
          <w:szCs w:val="20"/>
        </w:rPr>
        <w:t xml:space="preserve">Выбросы </w:t>
      </w:r>
      <w:r w:rsidRPr="00D173B0">
        <w:rPr>
          <w:rFonts w:ascii="Arial" w:hAnsi="Arial" w:cs="Arial"/>
          <w:bCs/>
          <w:sz w:val="20"/>
          <w:szCs w:val="20"/>
        </w:rPr>
        <w:t>в атмосферный воздух при физико-химической подготовке твердых и/или пастообразных отходов</w:t>
      </w:r>
      <w:r w:rsidR="00D349E4">
        <w:rPr>
          <w:rFonts w:ascii="Arial" w:hAnsi="Arial" w:cs="Arial"/>
          <w:bCs/>
          <w:sz w:val="20"/>
          <w:szCs w:val="20"/>
        </w:rPr>
        <w:t xml:space="preserve"> представлены </w:t>
      </w:r>
      <w:r w:rsidR="00D349E4">
        <w:rPr>
          <w:rFonts w:ascii="Arial" w:hAnsi="Arial" w:cs="Arial"/>
          <w:sz w:val="20"/>
          <w:szCs w:val="20"/>
          <w:lang w:val="en-US"/>
        </w:rPr>
        <w:t>SO</w:t>
      </w:r>
      <w:r w:rsidR="00D349E4" w:rsidRPr="002338F2">
        <w:rPr>
          <w:rFonts w:ascii="Arial" w:hAnsi="Arial" w:cs="Arial"/>
          <w:sz w:val="20"/>
          <w:szCs w:val="20"/>
          <w:vertAlign w:val="subscript"/>
          <w:lang w:val="en-US"/>
        </w:rPr>
        <w:t>X</w:t>
      </w:r>
      <w:r w:rsidR="00D349E4">
        <w:rPr>
          <w:rFonts w:ascii="Arial" w:hAnsi="Arial" w:cs="Arial"/>
          <w:sz w:val="20"/>
          <w:szCs w:val="20"/>
        </w:rPr>
        <w:t xml:space="preserve">, </w:t>
      </w:r>
      <w:r w:rsidR="00D349E4">
        <w:rPr>
          <w:rFonts w:ascii="Arial" w:hAnsi="Arial" w:cs="Arial"/>
          <w:sz w:val="20"/>
          <w:szCs w:val="20"/>
          <w:lang w:val="en-US"/>
        </w:rPr>
        <w:t>NO</w:t>
      </w:r>
      <w:r w:rsidR="00D349E4" w:rsidRPr="002338F2">
        <w:rPr>
          <w:rFonts w:ascii="Arial" w:hAnsi="Arial" w:cs="Arial"/>
          <w:sz w:val="20"/>
          <w:szCs w:val="20"/>
          <w:vertAlign w:val="subscript"/>
          <w:lang w:val="en-US"/>
        </w:rPr>
        <w:t>X</w:t>
      </w:r>
      <w:r w:rsidR="00D349E4">
        <w:rPr>
          <w:rFonts w:ascii="Arial" w:hAnsi="Arial" w:cs="Arial"/>
          <w:sz w:val="20"/>
          <w:szCs w:val="20"/>
        </w:rPr>
        <w:t xml:space="preserve">, </w:t>
      </w:r>
      <w:r w:rsidR="00D349E4">
        <w:rPr>
          <w:rFonts w:ascii="Arial" w:hAnsi="Arial" w:cs="Arial"/>
          <w:sz w:val="20"/>
          <w:szCs w:val="20"/>
          <w:lang w:val="en-US"/>
        </w:rPr>
        <w:t>H</w:t>
      </w:r>
      <w:r w:rsidRPr="00D173B0">
        <w:rPr>
          <w:rFonts w:ascii="Arial" w:hAnsi="Arial" w:cs="Arial"/>
          <w:sz w:val="20"/>
          <w:szCs w:val="20"/>
          <w:vertAlign w:val="subscript"/>
        </w:rPr>
        <w:t>2</w:t>
      </w:r>
      <w:r w:rsidR="00D349E4">
        <w:rPr>
          <w:rFonts w:ascii="Arial" w:hAnsi="Arial" w:cs="Arial"/>
          <w:sz w:val="20"/>
          <w:szCs w:val="20"/>
          <w:lang w:val="en-US"/>
        </w:rPr>
        <w:t>S</w:t>
      </w:r>
      <w:r w:rsidR="00D349E4">
        <w:rPr>
          <w:rFonts w:ascii="Arial" w:hAnsi="Arial" w:cs="Arial"/>
          <w:sz w:val="20"/>
          <w:szCs w:val="20"/>
        </w:rPr>
        <w:t xml:space="preserve">, </w:t>
      </w:r>
      <w:r w:rsidR="00D349E4">
        <w:rPr>
          <w:rFonts w:ascii="Arial" w:hAnsi="Arial" w:cs="Arial"/>
          <w:sz w:val="20"/>
          <w:szCs w:val="20"/>
          <w:lang w:val="en-US"/>
        </w:rPr>
        <w:t>NH</w:t>
      </w:r>
      <w:r w:rsidRPr="00D173B0">
        <w:rPr>
          <w:rFonts w:ascii="Arial" w:hAnsi="Arial" w:cs="Arial"/>
          <w:sz w:val="20"/>
          <w:szCs w:val="20"/>
          <w:vertAlign w:val="subscript"/>
        </w:rPr>
        <w:t>3</w:t>
      </w:r>
      <w:r w:rsidR="00D349E4">
        <w:rPr>
          <w:rFonts w:ascii="Arial" w:hAnsi="Arial" w:cs="Arial"/>
          <w:sz w:val="20"/>
          <w:szCs w:val="20"/>
        </w:rPr>
        <w:t>,</w:t>
      </w:r>
      <w:r w:rsidR="00273CF2">
        <w:rPr>
          <w:rFonts w:ascii="Arial" w:hAnsi="Arial" w:cs="Arial"/>
          <w:sz w:val="20"/>
          <w:szCs w:val="20"/>
        </w:rPr>
        <w:t xml:space="preserve"> ЛОС</w:t>
      </w:r>
      <w:r w:rsidR="00D349E4">
        <w:rPr>
          <w:rFonts w:ascii="Arial" w:hAnsi="Arial" w:cs="Arial"/>
          <w:sz w:val="20"/>
          <w:szCs w:val="20"/>
        </w:rPr>
        <w:t xml:space="preserve">, </w:t>
      </w:r>
      <w:proofErr w:type="spellStart"/>
      <w:r w:rsidR="00D349E4">
        <w:rPr>
          <w:rFonts w:ascii="Arial" w:hAnsi="Arial" w:cs="Arial"/>
          <w:sz w:val="20"/>
          <w:szCs w:val="20"/>
          <w:lang w:val="en-US"/>
        </w:rPr>
        <w:t>Cd</w:t>
      </w:r>
      <w:proofErr w:type="spellEnd"/>
      <w:r w:rsidR="00D349E4">
        <w:rPr>
          <w:rFonts w:ascii="Arial" w:hAnsi="Arial" w:cs="Arial"/>
          <w:sz w:val="20"/>
          <w:szCs w:val="20"/>
        </w:rPr>
        <w:t xml:space="preserve">, </w:t>
      </w:r>
      <w:r w:rsidR="00D349E4">
        <w:rPr>
          <w:rFonts w:ascii="Arial" w:hAnsi="Arial" w:cs="Arial"/>
          <w:sz w:val="20"/>
          <w:szCs w:val="20"/>
          <w:lang w:val="en-US"/>
        </w:rPr>
        <w:t>Hg</w:t>
      </w:r>
      <w:r w:rsidR="00D349E4">
        <w:rPr>
          <w:rFonts w:ascii="Arial" w:hAnsi="Arial" w:cs="Arial"/>
          <w:sz w:val="20"/>
          <w:szCs w:val="20"/>
        </w:rPr>
        <w:t xml:space="preserve">, </w:t>
      </w:r>
      <w:proofErr w:type="spellStart"/>
      <w:r w:rsidR="00D349E4">
        <w:rPr>
          <w:rFonts w:ascii="Arial" w:hAnsi="Arial" w:cs="Arial"/>
          <w:sz w:val="20"/>
          <w:szCs w:val="20"/>
          <w:lang w:val="en-US"/>
        </w:rPr>
        <w:t>Sb</w:t>
      </w:r>
      <w:proofErr w:type="spellEnd"/>
      <w:r w:rsidR="00D349E4">
        <w:rPr>
          <w:rFonts w:ascii="Arial" w:hAnsi="Arial" w:cs="Arial"/>
          <w:sz w:val="20"/>
          <w:szCs w:val="20"/>
        </w:rPr>
        <w:t xml:space="preserve">, </w:t>
      </w:r>
      <w:r w:rsidR="00D349E4">
        <w:rPr>
          <w:rFonts w:ascii="Arial" w:hAnsi="Arial" w:cs="Arial"/>
          <w:sz w:val="20"/>
          <w:szCs w:val="20"/>
          <w:lang w:val="en-US"/>
        </w:rPr>
        <w:t>As</w:t>
      </w:r>
      <w:r w:rsidR="00D349E4">
        <w:rPr>
          <w:rFonts w:ascii="Arial" w:hAnsi="Arial" w:cs="Arial"/>
          <w:sz w:val="20"/>
          <w:szCs w:val="20"/>
        </w:rPr>
        <w:t>, ПХДД/Ф и проч</w:t>
      </w:r>
      <w:r w:rsidR="00FC78D8">
        <w:rPr>
          <w:rFonts w:ascii="Arial" w:hAnsi="Arial" w:cs="Arial"/>
          <w:sz w:val="20"/>
          <w:szCs w:val="20"/>
        </w:rPr>
        <w:t>ие</w:t>
      </w:r>
      <w:r w:rsidR="00D349E4">
        <w:rPr>
          <w:rFonts w:ascii="Arial" w:hAnsi="Arial" w:cs="Arial"/>
          <w:sz w:val="20"/>
          <w:szCs w:val="20"/>
        </w:rPr>
        <w:t>.</w:t>
      </w:r>
    </w:p>
    <w:p w:rsidR="00273CF2" w:rsidRDefault="00273CF2" w:rsidP="00273CF2">
      <w:pPr>
        <w:tabs>
          <w:tab w:val="left" w:pos="4290"/>
        </w:tabs>
        <w:ind w:firstLine="397"/>
        <w:jc w:val="both"/>
        <w:rPr>
          <w:rFonts w:ascii="Arial" w:hAnsi="Arial" w:cs="Arial"/>
          <w:b/>
          <w:i/>
          <w:sz w:val="20"/>
          <w:szCs w:val="20"/>
        </w:rPr>
      </w:pPr>
      <w:r>
        <w:rPr>
          <w:rFonts w:ascii="Arial" w:hAnsi="Arial" w:cs="Arial"/>
          <w:b/>
          <w:i/>
          <w:sz w:val="20"/>
          <w:szCs w:val="20"/>
        </w:rPr>
        <w:t>Сброс</w:t>
      </w:r>
      <w:r w:rsidRPr="000A6E4C">
        <w:rPr>
          <w:rFonts w:ascii="Arial" w:hAnsi="Arial" w:cs="Arial"/>
          <w:b/>
          <w:i/>
          <w:sz w:val="20"/>
          <w:szCs w:val="20"/>
        </w:rPr>
        <w:t xml:space="preserve"> в </w:t>
      </w:r>
      <w:r>
        <w:rPr>
          <w:rFonts w:ascii="Arial" w:hAnsi="Arial" w:cs="Arial"/>
          <w:b/>
          <w:i/>
          <w:sz w:val="20"/>
          <w:szCs w:val="20"/>
        </w:rPr>
        <w:t>водные объекты и водопотребление</w:t>
      </w:r>
    </w:p>
    <w:p w:rsidR="00273CF2" w:rsidRDefault="00273CF2" w:rsidP="00273CF2">
      <w:pPr>
        <w:pStyle w:val="af3"/>
        <w:tabs>
          <w:tab w:val="left" w:pos="0"/>
        </w:tabs>
        <w:spacing w:after="0" w:line="240" w:lineRule="auto"/>
        <w:ind w:left="0" w:firstLine="397"/>
        <w:jc w:val="both"/>
        <w:rPr>
          <w:rFonts w:ascii="Arial" w:hAnsi="Arial" w:cs="Arial"/>
          <w:sz w:val="20"/>
          <w:szCs w:val="20"/>
        </w:rPr>
      </w:pPr>
      <w:r w:rsidRPr="009831B7">
        <w:rPr>
          <w:rFonts w:ascii="Arial" w:hAnsi="Arial" w:cs="Arial"/>
          <w:sz w:val="20"/>
          <w:szCs w:val="20"/>
        </w:rPr>
        <w:t>Среднее потребление воды на</w:t>
      </w:r>
      <w:r>
        <w:rPr>
          <w:rFonts w:ascii="Arial" w:hAnsi="Arial" w:cs="Arial"/>
          <w:sz w:val="20"/>
          <w:szCs w:val="20"/>
        </w:rPr>
        <w:t xml:space="preserve"> 1</w:t>
      </w:r>
      <w:r w:rsidRPr="009831B7">
        <w:rPr>
          <w:rFonts w:ascii="Arial" w:hAnsi="Arial" w:cs="Arial"/>
          <w:sz w:val="20"/>
          <w:szCs w:val="20"/>
        </w:rPr>
        <w:t xml:space="preserve"> т отходов составляет около 410 л/т с диапазоном от 6 до </w:t>
      </w:r>
      <w:r>
        <w:rPr>
          <w:rFonts w:ascii="Arial" w:hAnsi="Arial" w:cs="Arial"/>
          <w:sz w:val="20"/>
          <w:szCs w:val="20"/>
        </w:rPr>
        <w:t xml:space="preserve">       1</w:t>
      </w:r>
      <w:r w:rsidRPr="009831B7">
        <w:rPr>
          <w:rFonts w:ascii="Arial" w:hAnsi="Arial" w:cs="Arial"/>
          <w:sz w:val="20"/>
          <w:szCs w:val="20"/>
        </w:rPr>
        <w:t>800 л/т. Верхний предел диапазона зарегистрирован на предприятиях с этапами промывки и/или очистки, которые являются основным видом использования воды; в большинстве случаев вода используется повторно.</w:t>
      </w:r>
    </w:p>
    <w:p w:rsidR="00F93549" w:rsidRPr="00F93549" w:rsidRDefault="00F93549" w:rsidP="00273CF2">
      <w:pPr>
        <w:pStyle w:val="af3"/>
        <w:tabs>
          <w:tab w:val="left" w:pos="0"/>
        </w:tabs>
        <w:spacing w:after="0" w:line="240" w:lineRule="auto"/>
        <w:ind w:left="0" w:firstLine="397"/>
        <w:jc w:val="both"/>
        <w:rPr>
          <w:rFonts w:ascii="Arial" w:hAnsi="Arial" w:cs="Arial"/>
          <w:sz w:val="12"/>
          <w:szCs w:val="12"/>
        </w:rPr>
      </w:pPr>
    </w:p>
    <w:p w:rsidR="00273CF2" w:rsidRDefault="00273CF2" w:rsidP="00273CF2">
      <w:pPr>
        <w:pStyle w:val="af3"/>
        <w:tabs>
          <w:tab w:val="left" w:pos="0"/>
        </w:tabs>
        <w:spacing w:after="0" w:line="240" w:lineRule="auto"/>
        <w:ind w:left="0" w:firstLine="397"/>
        <w:jc w:val="both"/>
        <w:rPr>
          <w:rFonts w:ascii="Arial" w:hAnsi="Arial" w:cs="Arial"/>
          <w:b/>
          <w:sz w:val="20"/>
          <w:szCs w:val="20"/>
        </w:rPr>
      </w:pPr>
      <w:r>
        <w:rPr>
          <w:rFonts w:ascii="Arial" w:hAnsi="Arial" w:cs="Arial"/>
          <w:b/>
          <w:sz w:val="20"/>
          <w:szCs w:val="20"/>
        </w:rPr>
        <w:t>8</w:t>
      </w:r>
      <w:r w:rsidRPr="009831B7">
        <w:rPr>
          <w:rFonts w:ascii="Arial" w:hAnsi="Arial" w:cs="Arial"/>
          <w:b/>
          <w:sz w:val="20"/>
          <w:szCs w:val="20"/>
        </w:rPr>
        <w:t>.2 Повторная очистка отработанных масел</w:t>
      </w:r>
    </w:p>
    <w:p w:rsidR="00F93549" w:rsidRPr="00F93549" w:rsidRDefault="00F93549" w:rsidP="00273CF2">
      <w:pPr>
        <w:pStyle w:val="af3"/>
        <w:tabs>
          <w:tab w:val="left" w:pos="0"/>
        </w:tabs>
        <w:spacing w:after="0" w:line="240" w:lineRule="auto"/>
        <w:ind w:left="0" w:firstLine="397"/>
        <w:jc w:val="both"/>
        <w:rPr>
          <w:rFonts w:ascii="Arial" w:hAnsi="Arial" w:cs="Arial"/>
          <w:b/>
          <w:sz w:val="8"/>
          <w:szCs w:val="8"/>
        </w:rPr>
      </w:pPr>
    </w:p>
    <w:p w:rsidR="00273CF2" w:rsidRPr="0026523F" w:rsidRDefault="00273CF2" w:rsidP="00273CF2">
      <w:pPr>
        <w:pStyle w:val="Default"/>
        <w:ind w:firstLine="397"/>
        <w:jc w:val="both"/>
        <w:rPr>
          <w:rFonts w:ascii="Arial" w:hAnsi="Arial" w:cs="Arial"/>
          <w:sz w:val="20"/>
          <w:szCs w:val="20"/>
        </w:rPr>
      </w:pPr>
      <w:r w:rsidRPr="0026523F">
        <w:rPr>
          <w:rFonts w:ascii="Arial" w:hAnsi="Arial" w:cs="Arial"/>
          <w:sz w:val="20"/>
          <w:szCs w:val="20"/>
        </w:rPr>
        <w:t>Существует два варианта п</w:t>
      </w:r>
      <w:r>
        <w:rPr>
          <w:rFonts w:ascii="Arial" w:hAnsi="Arial" w:cs="Arial"/>
          <w:sz w:val="20"/>
          <w:szCs w:val="20"/>
        </w:rPr>
        <w:t>одготов</w:t>
      </w:r>
      <w:r w:rsidRPr="0026523F">
        <w:rPr>
          <w:rFonts w:ascii="Arial" w:hAnsi="Arial" w:cs="Arial"/>
          <w:sz w:val="20"/>
          <w:szCs w:val="20"/>
        </w:rPr>
        <w:t xml:space="preserve">ки отработанных масел. </w:t>
      </w:r>
    </w:p>
    <w:p w:rsidR="00273CF2" w:rsidRPr="0026523F" w:rsidRDefault="00273CF2" w:rsidP="00273CF2">
      <w:pPr>
        <w:pStyle w:val="Default"/>
        <w:ind w:firstLine="397"/>
        <w:jc w:val="both"/>
        <w:rPr>
          <w:rFonts w:ascii="Arial" w:hAnsi="Arial" w:cs="Arial"/>
          <w:sz w:val="20"/>
          <w:szCs w:val="20"/>
        </w:rPr>
      </w:pPr>
      <w:r>
        <w:rPr>
          <w:rFonts w:ascii="Arial" w:hAnsi="Arial" w:cs="Arial"/>
          <w:sz w:val="20"/>
          <w:szCs w:val="20"/>
        </w:rPr>
        <w:t>1.</w:t>
      </w:r>
      <w:r w:rsidRPr="0026523F">
        <w:rPr>
          <w:rFonts w:ascii="Arial" w:hAnsi="Arial" w:cs="Arial"/>
          <w:sz w:val="20"/>
          <w:szCs w:val="20"/>
        </w:rPr>
        <w:t xml:space="preserve"> Восстановление отработанных масел для производства топлива или восстановителя. Проце</w:t>
      </w:r>
      <w:proofErr w:type="gramStart"/>
      <w:r w:rsidRPr="0026523F">
        <w:rPr>
          <w:rFonts w:ascii="Arial" w:hAnsi="Arial" w:cs="Arial"/>
          <w:sz w:val="20"/>
          <w:szCs w:val="20"/>
        </w:rPr>
        <w:t>сс вкл</w:t>
      </w:r>
      <w:proofErr w:type="gramEnd"/>
      <w:r w:rsidRPr="0026523F">
        <w:rPr>
          <w:rFonts w:ascii="Arial" w:hAnsi="Arial" w:cs="Arial"/>
          <w:sz w:val="20"/>
          <w:szCs w:val="20"/>
        </w:rPr>
        <w:t>ючает в себя такие виды п</w:t>
      </w:r>
      <w:r>
        <w:rPr>
          <w:rFonts w:ascii="Arial" w:hAnsi="Arial" w:cs="Arial"/>
          <w:sz w:val="20"/>
          <w:szCs w:val="20"/>
        </w:rPr>
        <w:t>одготов</w:t>
      </w:r>
      <w:r w:rsidRPr="0026523F">
        <w:rPr>
          <w:rFonts w:ascii="Arial" w:hAnsi="Arial" w:cs="Arial"/>
          <w:sz w:val="20"/>
          <w:szCs w:val="20"/>
        </w:rPr>
        <w:t>ки, как термический крекинг и газификация, а также более простые виды п</w:t>
      </w:r>
      <w:r>
        <w:rPr>
          <w:rFonts w:ascii="Arial" w:hAnsi="Arial" w:cs="Arial"/>
          <w:sz w:val="20"/>
          <w:szCs w:val="20"/>
        </w:rPr>
        <w:t>одготов</w:t>
      </w:r>
      <w:r w:rsidRPr="0026523F">
        <w:rPr>
          <w:rFonts w:ascii="Arial" w:hAnsi="Arial" w:cs="Arial"/>
          <w:sz w:val="20"/>
          <w:szCs w:val="20"/>
        </w:rPr>
        <w:t xml:space="preserve">ки. </w:t>
      </w:r>
    </w:p>
    <w:p w:rsidR="00273CF2" w:rsidRDefault="00273CF2" w:rsidP="00273CF2">
      <w:pPr>
        <w:pStyle w:val="Default"/>
        <w:ind w:firstLine="397"/>
        <w:jc w:val="both"/>
        <w:rPr>
          <w:rFonts w:ascii="Arial" w:hAnsi="Arial" w:cs="Arial"/>
          <w:sz w:val="20"/>
          <w:szCs w:val="20"/>
        </w:rPr>
      </w:pPr>
      <w:r>
        <w:rPr>
          <w:rFonts w:ascii="Arial" w:hAnsi="Arial" w:cs="Arial"/>
          <w:sz w:val="20"/>
          <w:szCs w:val="20"/>
        </w:rPr>
        <w:t>2.</w:t>
      </w:r>
      <w:r w:rsidRPr="0026523F">
        <w:rPr>
          <w:rFonts w:ascii="Arial" w:hAnsi="Arial" w:cs="Arial"/>
          <w:sz w:val="20"/>
          <w:szCs w:val="20"/>
        </w:rPr>
        <w:t xml:space="preserve"> П</w:t>
      </w:r>
      <w:r>
        <w:rPr>
          <w:rFonts w:ascii="Arial" w:hAnsi="Arial" w:cs="Arial"/>
          <w:sz w:val="20"/>
          <w:szCs w:val="20"/>
        </w:rPr>
        <w:t>одготов</w:t>
      </w:r>
      <w:r w:rsidRPr="0026523F">
        <w:rPr>
          <w:rFonts w:ascii="Arial" w:hAnsi="Arial" w:cs="Arial"/>
          <w:sz w:val="20"/>
          <w:szCs w:val="20"/>
        </w:rPr>
        <w:t>ка отработанных масел для повторного преобразования их в компонент, который может использоваться в качестве базовых масел для смазочных материалов. В настоящем документе данный способ упоминается как «повторная очистка». В этом разделе подробно рассматриваются различные методы п</w:t>
      </w:r>
      <w:r>
        <w:rPr>
          <w:rFonts w:ascii="Arial" w:hAnsi="Arial" w:cs="Arial"/>
          <w:sz w:val="20"/>
          <w:szCs w:val="20"/>
        </w:rPr>
        <w:t>одготов</w:t>
      </w:r>
      <w:r w:rsidRPr="0026523F">
        <w:rPr>
          <w:rFonts w:ascii="Arial" w:hAnsi="Arial" w:cs="Arial"/>
          <w:sz w:val="20"/>
          <w:szCs w:val="20"/>
        </w:rPr>
        <w:t xml:space="preserve">ки, которые фактически применяются для отходов нефтепродуктов для очистки и повторной очистки. </w:t>
      </w:r>
    </w:p>
    <w:p w:rsidR="00273CF2" w:rsidRDefault="00273CF2" w:rsidP="00273CF2">
      <w:pPr>
        <w:pStyle w:val="Default"/>
        <w:ind w:firstLine="397"/>
        <w:jc w:val="both"/>
        <w:rPr>
          <w:rFonts w:ascii="Arial" w:hAnsi="Arial" w:cs="Arial"/>
          <w:sz w:val="20"/>
          <w:szCs w:val="20"/>
        </w:rPr>
      </w:pPr>
      <w:r w:rsidRPr="004B736B">
        <w:rPr>
          <w:rFonts w:ascii="Arial" w:hAnsi="Arial" w:cs="Arial"/>
          <w:sz w:val="20"/>
          <w:szCs w:val="20"/>
        </w:rPr>
        <w:t>Процессы начинаются с предварительной п</w:t>
      </w:r>
      <w:r>
        <w:rPr>
          <w:rFonts w:ascii="Arial" w:hAnsi="Arial" w:cs="Arial"/>
          <w:sz w:val="20"/>
          <w:szCs w:val="20"/>
        </w:rPr>
        <w:t>одготов</w:t>
      </w:r>
      <w:r w:rsidRPr="004B736B">
        <w:rPr>
          <w:rFonts w:ascii="Arial" w:hAnsi="Arial" w:cs="Arial"/>
          <w:sz w:val="20"/>
          <w:szCs w:val="20"/>
        </w:rPr>
        <w:t>ки и очистки, которые включают удаление примесей, дефектов и любых оставшихся продуктов от прежнего использования отработанного масла.</w:t>
      </w:r>
    </w:p>
    <w:p w:rsidR="00273CF2" w:rsidRPr="002B3D8E" w:rsidRDefault="00273CF2" w:rsidP="00273CF2">
      <w:pPr>
        <w:pStyle w:val="Default"/>
        <w:ind w:firstLine="397"/>
        <w:jc w:val="both"/>
        <w:rPr>
          <w:rFonts w:ascii="Arial" w:hAnsi="Arial" w:cs="Arial"/>
          <w:sz w:val="20"/>
          <w:szCs w:val="20"/>
        </w:rPr>
      </w:pPr>
      <w:r w:rsidRPr="002B3D8E">
        <w:rPr>
          <w:rFonts w:ascii="Arial" w:hAnsi="Arial" w:cs="Arial"/>
          <w:sz w:val="20"/>
          <w:szCs w:val="20"/>
        </w:rPr>
        <w:t>Обычно данный тип процесса включает два этапа, но впоследствии к очищенному отработанному маслу могут добавлять вещества для достижения технических характеристик чистого продукта.</w:t>
      </w:r>
    </w:p>
    <w:p w:rsidR="00273CF2" w:rsidRDefault="00273CF2" w:rsidP="00273CF2">
      <w:pPr>
        <w:pStyle w:val="af3"/>
        <w:tabs>
          <w:tab w:val="left" w:pos="0"/>
        </w:tabs>
        <w:spacing w:after="0" w:line="240" w:lineRule="auto"/>
        <w:ind w:left="0" w:firstLine="397"/>
        <w:jc w:val="both"/>
        <w:rPr>
          <w:rFonts w:ascii="Arial" w:hAnsi="Arial" w:cs="Arial"/>
          <w:sz w:val="20"/>
          <w:szCs w:val="20"/>
        </w:rPr>
      </w:pPr>
      <w:r w:rsidRPr="002B3D8E">
        <w:rPr>
          <w:rFonts w:ascii="Arial" w:hAnsi="Arial" w:cs="Arial"/>
          <w:sz w:val="20"/>
          <w:szCs w:val="20"/>
        </w:rPr>
        <w:t>Повторная очистка включает в себя дополнительные этапы фракционирования и завершения, где используются методы и типовые операции, сходные с таковыми для нефтезаводов и предприятий химической обработки.</w:t>
      </w:r>
    </w:p>
    <w:p w:rsidR="00273CF2" w:rsidRPr="00C55626" w:rsidRDefault="00273CF2" w:rsidP="00273CF2">
      <w:pPr>
        <w:pStyle w:val="Default"/>
        <w:ind w:firstLine="397"/>
        <w:rPr>
          <w:rFonts w:ascii="Arial" w:hAnsi="Arial" w:cs="Arial"/>
          <w:sz w:val="20"/>
          <w:szCs w:val="20"/>
        </w:rPr>
      </w:pPr>
      <w:r w:rsidRPr="00C55626">
        <w:rPr>
          <w:rFonts w:ascii="Arial" w:hAnsi="Arial" w:cs="Arial"/>
          <w:sz w:val="20"/>
          <w:szCs w:val="20"/>
        </w:rPr>
        <w:t xml:space="preserve">Повторная очистка может отличаться в зависимости от технологии, используемой для одной или нескольких из следующих операций: </w:t>
      </w:r>
    </w:p>
    <w:p w:rsidR="00273CF2" w:rsidRDefault="00273CF2" w:rsidP="00273CF2">
      <w:pPr>
        <w:pStyle w:val="Default"/>
        <w:numPr>
          <w:ilvl w:val="0"/>
          <w:numId w:val="56"/>
        </w:numPr>
        <w:ind w:left="0" w:firstLine="426"/>
        <w:rPr>
          <w:rFonts w:ascii="Arial" w:hAnsi="Arial" w:cs="Arial"/>
          <w:sz w:val="20"/>
          <w:szCs w:val="20"/>
        </w:rPr>
      </w:pPr>
      <w:r>
        <w:rPr>
          <w:rFonts w:ascii="Arial" w:hAnsi="Arial" w:cs="Arial"/>
          <w:sz w:val="20"/>
          <w:szCs w:val="20"/>
        </w:rPr>
        <w:t>П</w:t>
      </w:r>
      <w:r w:rsidRPr="00C55626">
        <w:rPr>
          <w:rFonts w:ascii="Arial" w:hAnsi="Arial" w:cs="Arial"/>
          <w:sz w:val="20"/>
          <w:szCs w:val="20"/>
        </w:rPr>
        <w:t>редварительная обработка</w:t>
      </w:r>
    </w:p>
    <w:p w:rsidR="00273CF2" w:rsidRPr="00C55626" w:rsidRDefault="00273CF2" w:rsidP="00273CF2">
      <w:pPr>
        <w:pStyle w:val="Default"/>
        <w:ind w:firstLine="426"/>
        <w:jc w:val="both"/>
        <w:rPr>
          <w:rFonts w:ascii="Arial" w:hAnsi="Arial" w:cs="Arial"/>
          <w:sz w:val="20"/>
          <w:szCs w:val="20"/>
        </w:rPr>
      </w:pPr>
      <w:r w:rsidRPr="00C55626">
        <w:rPr>
          <w:rFonts w:ascii="Arial" w:hAnsi="Arial" w:cs="Arial"/>
          <w:sz w:val="20"/>
          <w:szCs w:val="20"/>
        </w:rPr>
        <w:t xml:space="preserve"> Вода и осадки удаляются из отработанных масел путем простой физической/механической п</w:t>
      </w:r>
      <w:r>
        <w:rPr>
          <w:rFonts w:ascii="Arial" w:hAnsi="Arial" w:cs="Arial"/>
          <w:sz w:val="20"/>
          <w:szCs w:val="20"/>
        </w:rPr>
        <w:t>одготов</w:t>
      </w:r>
      <w:r w:rsidRPr="00C55626">
        <w:rPr>
          <w:rFonts w:ascii="Arial" w:hAnsi="Arial" w:cs="Arial"/>
          <w:sz w:val="20"/>
          <w:szCs w:val="20"/>
        </w:rPr>
        <w:t>ки. В некоторых случаях используется отстаивание для удаления воды и шлама из отработанных масел и в системах по очистке стоков для удаления из стока масла и твердых частиц. Обычно отстаивание осуществляется под воздействием гравитации в отстойниках, осветлителях или дисковых сепараторах, но также могут использоваться центрифуги или дистилляторы.</w:t>
      </w:r>
    </w:p>
    <w:p w:rsidR="00273CF2" w:rsidRDefault="00273CF2" w:rsidP="00273CF2">
      <w:pPr>
        <w:pStyle w:val="Default"/>
        <w:numPr>
          <w:ilvl w:val="0"/>
          <w:numId w:val="56"/>
        </w:numPr>
        <w:ind w:left="0" w:firstLine="426"/>
        <w:rPr>
          <w:rFonts w:ascii="Arial" w:hAnsi="Arial" w:cs="Arial"/>
          <w:sz w:val="20"/>
          <w:szCs w:val="20"/>
        </w:rPr>
      </w:pPr>
      <w:r>
        <w:rPr>
          <w:rFonts w:ascii="Arial" w:hAnsi="Arial" w:cs="Arial"/>
          <w:sz w:val="20"/>
          <w:szCs w:val="20"/>
        </w:rPr>
        <w:t>Очистка</w:t>
      </w:r>
    </w:p>
    <w:p w:rsidR="00273CF2" w:rsidRPr="00D35B68" w:rsidRDefault="00273CF2" w:rsidP="00273CF2">
      <w:pPr>
        <w:pStyle w:val="Default"/>
        <w:ind w:firstLine="397"/>
        <w:jc w:val="both"/>
        <w:rPr>
          <w:rFonts w:ascii="Arial" w:hAnsi="Arial" w:cs="Arial"/>
          <w:sz w:val="20"/>
          <w:szCs w:val="20"/>
        </w:rPr>
      </w:pPr>
      <w:r w:rsidRPr="00D35B68">
        <w:rPr>
          <w:rFonts w:ascii="Arial" w:hAnsi="Arial" w:cs="Arial"/>
          <w:sz w:val="20"/>
          <w:szCs w:val="20"/>
        </w:rPr>
        <w:t xml:space="preserve">Процесс очистки состоит из </w:t>
      </w:r>
      <w:proofErr w:type="spellStart"/>
      <w:r w:rsidRPr="00D35B68">
        <w:rPr>
          <w:rFonts w:ascii="Arial" w:hAnsi="Arial" w:cs="Arial"/>
          <w:sz w:val="20"/>
          <w:szCs w:val="20"/>
        </w:rPr>
        <w:t>деасфальтизации</w:t>
      </w:r>
      <w:proofErr w:type="spellEnd"/>
      <w:r w:rsidRPr="00D35B68">
        <w:rPr>
          <w:rFonts w:ascii="Arial" w:hAnsi="Arial" w:cs="Arial"/>
          <w:sz w:val="20"/>
          <w:szCs w:val="20"/>
        </w:rPr>
        <w:t xml:space="preserve"> и удаления тяжелых металлов, полимеров, добавок и других элементов. </w:t>
      </w:r>
    </w:p>
    <w:p w:rsidR="00273CF2" w:rsidRDefault="00273CF2" w:rsidP="00273CF2">
      <w:pPr>
        <w:pStyle w:val="Default"/>
        <w:ind w:firstLine="397"/>
        <w:jc w:val="both"/>
        <w:rPr>
          <w:rFonts w:ascii="Arial" w:hAnsi="Arial" w:cs="Arial"/>
          <w:sz w:val="20"/>
          <w:szCs w:val="20"/>
        </w:rPr>
      </w:pPr>
      <w:r w:rsidRPr="00D35B68">
        <w:rPr>
          <w:rFonts w:ascii="Arial" w:hAnsi="Arial" w:cs="Arial"/>
          <w:sz w:val="20"/>
          <w:szCs w:val="20"/>
        </w:rPr>
        <w:t>Дистилляция, экстракция растворителем и добавление кислот являются самыми типичными способами для достижения вышеперечисленных результатов.</w:t>
      </w:r>
    </w:p>
    <w:p w:rsidR="00273CF2" w:rsidRPr="00D35B68" w:rsidRDefault="00273CF2" w:rsidP="00273CF2">
      <w:pPr>
        <w:pStyle w:val="Default"/>
        <w:ind w:firstLine="397"/>
        <w:jc w:val="both"/>
        <w:rPr>
          <w:rFonts w:ascii="Arial" w:hAnsi="Arial" w:cs="Arial"/>
          <w:sz w:val="20"/>
          <w:szCs w:val="20"/>
        </w:rPr>
      </w:pPr>
      <w:r w:rsidRPr="00D35B68">
        <w:rPr>
          <w:rFonts w:ascii="Arial" w:hAnsi="Arial" w:cs="Arial"/>
          <w:sz w:val="20"/>
          <w:szCs w:val="20"/>
        </w:rPr>
        <w:t>Очистка кислотами: добавки, полимеры, продукты окисления и деградации удаляются при контакте с серной кислотой или осаждаются в виду сульфатов (например, металлы). Осветленные отработанные масла также смешиваются с глиной для удаления любого полярного и нежелательного соединения путем абсорбции.</w:t>
      </w:r>
    </w:p>
    <w:p w:rsidR="00273CF2" w:rsidRDefault="00273CF2" w:rsidP="00273CF2">
      <w:pPr>
        <w:pStyle w:val="Default"/>
        <w:numPr>
          <w:ilvl w:val="0"/>
          <w:numId w:val="56"/>
        </w:numPr>
        <w:ind w:left="0" w:firstLine="426"/>
        <w:rPr>
          <w:rFonts w:ascii="Arial" w:hAnsi="Arial" w:cs="Arial"/>
          <w:sz w:val="20"/>
          <w:szCs w:val="20"/>
        </w:rPr>
      </w:pPr>
      <w:r>
        <w:rPr>
          <w:rFonts w:ascii="Arial" w:hAnsi="Arial" w:cs="Arial"/>
          <w:sz w:val="20"/>
          <w:szCs w:val="20"/>
        </w:rPr>
        <w:t>Фракционирование отработанных масел</w:t>
      </w:r>
    </w:p>
    <w:p w:rsidR="00273CF2" w:rsidRPr="0012471E" w:rsidRDefault="00273CF2" w:rsidP="00273CF2">
      <w:pPr>
        <w:pStyle w:val="Default"/>
        <w:ind w:firstLine="397"/>
        <w:jc w:val="both"/>
        <w:rPr>
          <w:rFonts w:ascii="Arial" w:hAnsi="Arial" w:cs="Arial"/>
          <w:sz w:val="20"/>
          <w:szCs w:val="20"/>
        </w:rPr>
      </w:pPr>
      <w:r w:rsidRPr="0012471E">
        <w:rPr>
          <w:rFonts w:ascii="Arial" w:hAnsi="Arial" w:cs="Arial"/>
          <w:sz w:val="20"/>
          <w:szCs w:val="20"/>
        </w:rPr>
        <w:t xml:space="preserve">Процесс состоит из разделения базовых масел по их температурам кипения для производства двух или трех фракций. </w:t>
      </w:r>
    </w:p>
    <w:p w:rsidR="00273CF2" w:rsidRPr="0012471E" w:rsidRDefault="00273CF2" w:rsidP="00273CF2">
      <w:pPr>
        <w:pStyle w:val="Default"/>
        <w:ind w:firstLine="397"/>
        <w:jc w:val="both"/>
        <w:rPr>
          <w:rFonts w:ascii="Arial" w:hAnsi="Arial" w:cs="Arial"/>
          <w:sz w:val="20"/>
          <w:szCs w:val="20"/>
        </w:rPr>
      </w:pPr>
      <w:r w:rsidRPr="0012471E">
        <w:rPr>
          <w:rFonts w:ascii="Arial" w:hAnsi="Arial" w:cs="Arial"/>
          <w:sz w:val="20"/>
          <w:szCs w:val="20"/>
        </w:rPr>
        <w:t>Устройства для вакуумной дистилляции могут варьироваться по сложности от простой разделительной колонны до полной фракционной дистилляционной колонны, которые используются на объектах по п</w:t>
      </w:r>
      <w:r>
        <w:rPr>
          <w:rFonts w:ascii="Arial" w:hAnsi="Arial" w:cs="Arial"/>
          <w:sz w:val="20"/>
          <w:szCs w:val="20"/>
        </w:rPr>
        <w:t>одготов</w:t>
      </w:r>
      <w:r w:rsidRPr="0012471E">
        <w:rPr>
          <w:rFonts w:ascii="Arial" w:hAnsi="Arial" w:cs="Arial"/>
          <w:sz w:val="20"/>
          <w:szCs w:val="20"/>
        </w:rPr>
        <w:t>ке минеральных масел.</w:t>
      </w:r>
    </w:p>
    <w:p w:rsidR="00273CF2" w:rsidRDefault="00273CF2" w:rsidP="00273CF2">
      <w:pPr>
        <w:pStyle w:val="Default"/>
        <w:numPr>
          <w:ilvl w:val="0"/>
          <w:numId w:val="56"/>
        </w:numPr>
        <w:ind w:left="0" w:firstLine="426"/>
        <w:rPr>
          <w:rFonts w:ascii="Arial" w:hAnsi="Arial" w:cs="Arial"/>
          <w:sz w:val="20"/>
          <w:szCs w:val="20"/>
        </w:rPr>
      </w:pPr>
      <w:r>
        <w:rPr>
          <w:rFonts w:ascii="Arial" w:hAnsi="Arial" w:cs="Arial"/>
          <w:sz w:val="20"/>
          <w:szCs w:val="20"/>
        </w:rPr>
        <w:t>З</w:t>
      </w:r>
      <w:r w:rsidRPr="00C55626">
        <w:rPr>
          <w:rFonts w:ascii="Arial" w:hAnsi="Arial" w:cs="Arial"/>
          <w:sz w:val="20"/>
          <w:szCs w:val="20"/>
        </w:rPr>
        <w:t>аключительная п</w:t>
      </w:r>
      <w:r>
        <w:rPr>
          <w:rFonts w:ascii="Arial" w:hAnsi="Arial" w:cs="Arial"/>
          <w:sz w:val="20"/>
          <w:szCs w:val="20"/>
        </w:rPr>
        <w:t>одготов</w:t>
      </w:r>
      <w:r w:rsidRPr="00C55626">
        <w:rPr>
          <w:rFonts w:ascii="Arial" w:hAnsi="Arial" w:cs="Arial"/>
          <w:sz w:val="20"/>
          <w:szCs w:val="20"/>
        </w:rPr>
        <w:t>ка</w:t>
      </w:r>
      <w:r>
        <w:rPr>
          <w:rFonts w:ascii="Arial" w:hAnsi="Arial" w:cs="Arial"/>
          <w:sz w:val="20"/>
          <w:szCs w:val="20"/>
        </w:rPr>
        <w:t xml:space="preserve"> отходов нефтепродуктов</w:t>
      </w:r>
    </w:p>
    <w:p w:rsidR="00273CF2" w:rsidRPr="0012471E" w:rsidRDefault="00273CF2" w:rsidP="00273CF2">
      <w:pPr>
        <w:pStyle w:val="Default"/>
        <w:ind w:firstLine="397"/>
        <w:jc w:val="both"/>
        <w:rPr>
          <w:rFonts w:ascii="Arial" w:hAnsi="Arial" w:cs="Arial"/>
          <w:sz w:val="20"/>
          <w:szCs w:val="20"/>
        </w:rPr>
      </w:pPr>
      <w:r w:rsidRPr="0012471E">
        <w:rPr>
          <w:rFonts w:ascii="Arial" w:hAnsi="Arial" w:cs="Arial"/>
          <w:sz w:val="20"/>
          <w:szCs w:val="20"/>
        </w:rPr>
        <w:t>Заключительная п</w:t>
      </w:r>
      <w:r>
        <w:rPr>
          <w:rFonts w:ascii="Arial" w:hAnsi="Arial" w:cs="Arial"/>
          <w:sz w:val="20"/>
          <w:szCs w:val="20"/>
        </w:rPr>
        <w:t>одготов</w:t>
      </w:r>
      <w:r w:rsidRPr="0012471E">
        <w:rPr>
          <w:rFonts w:ascii="Arial" w:hAnsi="Arial" w:cs="Arial"/>
          <w:sz w:val="20"/>
          <w:szCs w:val="20"/>
        </w:rPr>
        <w:t xml:space="preserve">ка различных фракций проводится для достижения специфических технических условий продукта (например, улучшения цвета, запаха, </w:t>
      </w:r>
      <w:proofErr w:type="spellStart"/>
      <w:r w:rsidRPr="0012471E">
        <w:rPr>
          <w:rFonts w:ascii="Arial" w:hAnsi="Arial" w:cs="Arial"/>
          <w:sz w:val="20"/>
          <w:szCs w:val="20"/>
        </w:rPr>
        <w:t>термостабильности</w:t>
      </w:r>
      <w:proofErr w:type="spellEnd"/>
      <w:r w:rsidRPr="0012471E">
        <w:rPr>
          <w:rFonts w:ascii="Arial" w:hAnsi="Arial" w:cs="Arial"/>
          <w:sz w:val="20"/>
          <w:szCs w:val="20"/>
        </w:rPr>
        <w:t xml:space="preserve"> и устойчивости к окислению, вязкости). </w:t>
      </w:r>
      <w:r>
        <w:rPr>
          <w:rFonts w:ascii="Arial" w:hAnsi="Arial" w:cs="Arial"/>
          <w:sz w:val="20"/>
          <w:szCs w:val="20"/>
        </w:rPr>
        <w:t>Она</w:t>
      </w:r>
      <w:r w:rsidRPr="0012471E">
        <w:rPr>
          <w:rFonts w:ascii="Arial" w:hAnsi="Arial" w:cs="Arial"/>
          <w:sz w:val="20"/>
          <w:szCs w:val="20"/>
        </w:rPr>
        <w:t xml:space="preserve"> может также включать удаление полициклических ароматических углеводородов в случае жесткой гидроочистки (высокая температура и высокое </w:t>
      </w:r>
      <w:r w:rsidRPr="0012471E">
        <w:rPr>
          <w:rFonts w:ascii="Arial" w:hAnsi="Arial" w:cs="Arial"/>
          <w:color w:val="auto"/>
          <w:sz w:val="20"/>
          <w:szCs w:val="20"/>
        </w:rPr>
        <w:t>давление) или экстракции растворителями (низкая температура и низкое давление).</w:t>
      </w:r>
    </w:p>
    <w:p w:rsidR="00273CF2" w:rsidRPr="00480AE7" w:rsidRDefault="00273CF2" w:rsidP="00273CF2">
      <w:pPr>
        <w:pStyle w:val="Default"/>
        <w:ind w:firstLine="426"/>
        <w:rPr>
          <w:rFonts w:ascii="Arial" w:hAnsi="Arial" w:cs="Arial"/>
          <w:i/>
          <w:sz w:val="20"/>
          <w:szCs w:val="20"/>
        </w:rPr>
      </w:pPr>
      <w:r w:rsidRPr="00480AE7">
        <w:rPr>
          <w:rFonts w:ascii="Arial" w:hAnsi="Arial" w:cs="Arial"/>
          <w:b/>
          <w:bCs/>
          <w:i/>
          <w:sz w:val="20"/>
          <w:szCs w:val="20"/>
        </w:rPr>
        <w:t>Поступающие и образующиеся потоки</w:t>
      </w:r>
    </w:p>
    <w:p w:rsidR="00273CF2" w:rsidRPr="00480AE7" w:rsidRDefault="00273CF2" w:rsidP="00273CF2">
      <w:pPr>
        <w:pStyle w:val="Default"/>
        <w:ind w:firstLine="397"/>
        <w:rPr>
          <w:rFonts w:ascii="Arial" w:hAnsi="Arial" w:cs="Arial"/>
          <w:sz w:val="20"/>
          <w:szCs w:val="20"/>
          <w:u w:val="single"/>
        </w:rPr>
      </w:pPr>
      <w:r w:rsidRPr="00480AE7">
        <w:rPr>
          <w:rFonts w:ascii="Arial" w:hAnsi="Arial" w:cs="Arial"/>
          <w:sz w:val="20"/>
          <w:szCs w:val="20"/>
          <w:u w:val="single"/>
        </w:rPr>
        <w:t xml:space="preserve">Отработанные масла </w:t>
      </w:r>
    </w:p>
    <w:p w:rsidR="00273CF2" w:rsidRDefault="00273CF2" w:rsidP="00273CF2">
      <w:pPr>
        <w:pStyle w:val="af3"/>
        <w:tabs>
          <w:tab w:val="left" w:pos="0"/>
        </w:tabs>
        <w:spacing w:after="0" w:line="240" w:lineRule="auto"/>
        <w:ind w:left="0" w:firstLine="426"/>
        <w:jc w:val="both"/>
        <w:rPr>
          <w:rFonts w:ascii="Arial" w:hAnsi="Arial" w:cs="Arial"/>
          <w:sz w:val="20"/>
          <w:szCs w:val="20"/>
        </w:rPr>
      </w:pPr>
      <w:r w:rsidRPr="00480AE7">
        <w:rPr>
          <w:rFonts w:ascii="Arial" w:hAnsi="Arial" w:cs="Arial"/>
          <w:sz w:val="20"/>
          <w:szCs w:val="20"/>
        </w:rPr>
        <w:t>Каждый нефтепродукт имеет свои собственны</w:t>
      </w:r>
      <w:r>
        <w:rPr>
          <w:rFonts w:ascii="Arial" w:hAnsi="Arial" w:cs="Arial"/>
          <w:sz w:val="20"/>
          <w:szCs w:val="20"/>
        </w:rPr>
        <w:t>е</w:t>
      </w:r>
      <w:r w:rsidRPr="00480AE7">
        <w:rPr>
          <w:rFonts w:ascii="Arial" w:hAnsi="Arial" w:cs="Arial"/>
          <w:sz w:val="20"/>
          <w:szCs w:val="20"/>
        </w:rPr>
        <w:t xml:space="preserve"> технические условия, обычно основанные на углеводородах, возникающих в специфическом диапазоне температур кипения при дистилляции сырой нефти. Масла, которые должны быть стабильны при высоких температурах, не содержат большего количества углеводородов с низкой точкой кипения, в то время как, нефтепродукты, используемые в качестве топлива, с большей вероятностью содержат данные смеси углеводородов с низкой точкой кипения.</w:t>
      </w:r>
    </w:p>
    <w:p w:rsidR="00273CF2" w:rsidRDefault="00273CF2" w:rsidP="00273CF2">
      <w:pPr>
        <w:pStyle w:val="af3"/>
        <w:tabs>
          <w:tab w:val="left" w:pos="0"/>
        </w:tabs>
        <w:spacing w:after="0" w:line="240" w:lineRule="auto"/>
        <w:ind w:left="0" w:firstLine="426"/>
        <w:jc w:val="both"/>
        <w:rPr>
          <w:rFonts w:ascii="Arial" w:hAnsi="Arial" w:cs="Arial"/>
          <w:sz w:val="20"/>
          <w:szCs w:val="20"/>
        </w:rPr>
      </w:pPr>
      <w:r>
        <w:rPr>
          <w:rFonts w:ascii="Arial" w:hAnsi="Arial" w:cs="Arial"/>
          <w:sz w:val="20"/>
          <w:szCs w:val="20"/>
        </w:rPr>
        <w:t>Б</w:t>
      </w:r>
      <w:r w:rsidRPr="00480AE7">
        <w:rPr>
          <w:rFonts w:ascii="Arial" w:hAnsi="Arial" w:cs="Arial"/>
          <w:sz w:val="20"/>
          <w:szCs w:val="20"/>
        </w:rPr>
        <w:t>ольшинство базовых масел, образованных на предприятиях по производству минеральных масел, смешиваются с рядом присадок для придания им необходимых свойств. Обычный комплекс присадок составляет 5–25 % базового масла. Однако</w:t>
      </w:r>
      <w:r>
        <w:rPr>
          <w:rFonts w:ascii="Arial" w:hAnsi="Arial" w:cs="Arial"/>
          <w:sz w:val="20"/>
          <w:szCs w:val="20"/>
        </w:rPr>
        <w:t>,</w:t>
      </w:r>
      <w:r w:rsidRPr="00480AE7">
        <w:rPr>
          <w:rFonts w:ascii="Arial" w:hAnsi="Arial" w:cs="Arial"/>
          <w:sz w:val="20"/>
          <w:szCs w:val="20"/>
        </w:rPr>
        <w:t xml:space="preserve"> по крайней мере</w:t>
      </w:r>
      <w:r>
        <w:rPr>
          <w:rFonts w:ascii="Arial" w:hAnsi="Arial" w:cs="Arial"/>
          <w:sz w:val="20"/>
          <w:szCs w:val="20"/>
        </w:rPr>
        <w:t>,</w:t>
      </w:r>
      <w:r w:rsidRPr="00480AE7">
        <w:rPr>
          <w:rFonts w:ascii="Arial" w:hAnsi="Arial" w:cs="Arial"/>
          <w:sz w:val="20"/>
          <w:szCs w:val="20"/>
        </w:rPr>
        <w:t xml:space="preserve"> половину комплекса присадок составляет базовое масло, использующееся в качестве растворителя</w:t>
      </w:r>
      <w:r>
        <w:rPr>
          <w:rFonts w:ascii="Arial" w:hAnsi="Arial" w:cs="Arial"/>
          <w:sz w:val="20"/>
          <w:szCs w:val="20"/>
        </w:rPr>
        <w:t xml:space="preserve">. </w:t>
      </w:r>
      <w:r w:rsidRPr="00480AE7">
        <w:rPr>
          <w:rFonts w:ascii="Arial" w:hAnsi="Arial" w:cs="Arial"/>
          <w:sz w:val="20"/>
          <w:szCs w:val="20"/>
        </w:rPr>
        <w:t>Гидравлические масла содержат очень мало присадок.</w:t>
      </w:r>
    </w:p>
    <w:p w:rsidR="00273CF2" w:rsidRDefault="00273CF2" w:rsidP="00273CF2">
      <w:pPr>
        <w:pStyle w:val="af3"/>
        <w:tabs>
          <w:tab w:val="left" w:pos="0"/>
        </w:tabs>
        <w:spacing w:after="0" w:line="240" w:lineRule="auto"/>
        <w:ind w:left="0" w:firstLine="426"/>
        <w:jc w:val="both"/>
        <w:rPr>
          <w:rFonts w:ascii="Arial" w:hAnsi="Arial" w:cs="Arial"/>
          <w:sz w:val="20"/>
          <w:szCs w:val="20"/>
        </w:rPr>
      </w:pPr>
      <w:r w:rsidRPr="00FB6EF8">
        <w:rPr>
          <w:rFonts w:ascii="Arial" w:hAnsi="Arial" w:cs="Arial"/>
          <w:sz w:val="20"/>
          <w:szCs w:val="20"/>
        </w:rPr>
        <w:t xml:space="preserve">Во время использования состав масла меняется по причине разложения присадок, образования дополнительных продуктов горения и несгоревшего топлива, добавления металлов из-за износа двигателя и по причине распада самого базового масла. На крупных объектах по подготовке признают, что образуются разные виды отработанного масла, </w:t>
      </w:r>
      <w:proofErr w:type="gramStart"/>
      <w:r w:rsidRPr="00FB6EF8">
        <w:rPr>
          <w:rFonts w:ascii="Arial" w:hAnsi="Arial" w:cs="Arial"/>
          <w:sz w:val="20"/>
          <w:szCs w:val="20"/>
        </w:rPr>
        <w:t>и</w:t>
      </w:r>
      <w:proofErr w:type="gramEnd"/>
      <w:r w:rsidRPr="00FB6EF8">
        <w:rPr>
          <w:rFonts w:ascii="Arial" w:hAnsi="Arial" w:cs="Arial"/>
          <w:sz w:val="20"/>
          <w:szCs w:val="20"/>
        </w:rPr>
        <w:t xml:space="preserve"> поэтому подвергают поступающие отходы сканированию на температуру вспышки и содержание металла и хлора, в то время как на небольших установках просто принимают отработанное масло. В промышленности ожидаются высокие уровни содержания металла и загрязнение горючими растворителями, дающее измеряемую температуру вспышки.</w:t>
      </w:r>
    </w:p>
    <w:p w:rsidR="00273CF2" w:rsidRPr="00FB6EF8" w:rsidRDefault="00273CF2" w:rsidP="00273CF2">
      <w:pPr>
        <w:pStyle w:val="Default"/>
        <w:ind w:firstLine="397"/>
        <w:rPr>
          <w:rFonts w:ascii="Arial" w:hAnsi="Arial" w:cs="Arial"/>
          <w:sz w:val="20"/>
          <w:szCs w:val="20"/>
          <w:u w:val="single"/>
        </w:rPr>
      </w:pPr>
      <w:r w:rsidRPr="00FB6EF8">
        <w:rPr>
          <w:rFonts w:ascii="Arial" w:hAnsi="Arial" w:cs="Arial"/>
          <w:iCs/>
          <w:sz w:val="20"/>
          <w:szCs w:val="20"/>
          <w:u w:val="single"/>
        </w:rPr>
        <w:t xml:space="preserve">Отработанные технические масла </w:t>
      </w:r>
    </w:p>
    <w:p w:rsidR="00273CF2" w:rsidRDefault="00273CF2" w:rsidP="00273CF2">
      <w:pPr>
        <w:pStyle w:val="af3"/>
        <w:tabs>
          <w:tab w:val="left" w:pos="0"/>
        </w:tabs>
        <w:spacing w:after="0" w:line="240" w:lineRule="auto"/>
        <w:ind w:left="0" w:firstLine="397"/>
        <w:jc w:val="both"/>
        <w:rPr>
          <w:rFonts w:ascii="Arial" w:hAnsi="Arial" w:cs="Arial"/>
          <w:sz w:val="20"/>
          <w:szCs w:val="20"/>
        </w:rPr>
      </w:pPr>
      <w:r w:rsidRPr="00FB6EF8">
        <w:rPr>
          <w:rFonts w:ascii="Arial" w:hAnsi="Arial" w:cs="Arial"/>
          <w:sz w:val="20"/>
          <w:szCs w:val="20"/>
        </w:rPr>
        <w:t>В промышленности используется множество масел, включая растворимые масла и некоторые галогенсодержащие масла, хотя они становятся все менее распространенными. Масло используется в качестве гидравлического масла, смазочного вещества, теплоносителя, среды для электрических процессов, а также в качестве смазочно-охлаждающей жидкости.</w:t>
      </w:r>
    </w:p>
    <w:p w:rsidR="00273CF2" w:rsidRDefault="00273CF2" w:rsidP="00273CF2">
      <w:pPr>
        <w:pStyle w:val="af3"/>
        <w:tabs>
          <w:tab w:val="left" w:pos="0"/>
        </w:tabs>
        <w:spacing w:after="0" w:line="240" w:lineRule="auto"/>
        <w:ind w:left="0" w:firstLine="397"/>
        <w:jc w:val="both"/>
        <w:rPr>
          <w:rFonts w:ascii="Arial" w:hAnsi="Arial" w:cs="Arial"/>
          <w:sz w:val="20"/>
          <w:szCs w:val="20"/>
        </w:rPr>
      </w:pPr>
      <w:r w:rsidRPr="00511DEC">
        <w:rPr>
          <w:rFonts w:ascii="Arial" w:hAnsi="Arial" w:cs="Arial"/>
          <w:sz w:val="20"/>
          <w:szCs w:val="20"/>
        </w:rPr>
        <w:t>Электроизоляционные масла являются специализированными маслами, которые подвергаются промывочному процессу, поэтому от них образуется малое число отходов. Главной проблемой данных масел является риск загрязнения ПХБ. Обычно установки по подготовке отходов проводят анализ на содержание ПХБ.</w:t>
      </w:r>
    </w:p>
    <w:p w:rsidR="00273CF2" w:rsidRPr="00511DEC" w:rsidRDefault="00273CF2" w:rsidP="00273CF2">
      <w:pPr>
        <w:pStyle w:val="Default"/>
        <w:ind w:firstLine="397"/>
        <w:rPr>
          <w:rFonts w:ascii="Arial" w:hAnsi="Arial" w:cs="Arial"/>
          <w:sz w:val="20"/>
          <w:szCs w:val="20"/>
          <w:u w:val="single"/>
        </w:rPr>
      </w:pPr>
      <w:r w:rsidRPr="00511DEC">
        <w:rPr>
          <w:rFonts w:ascii="Arial" w:hAnsi="Arial" w:cs="Arial"/>
          <w:iCs/>
          <w:sz w:val="20"/>
          <w:szCs w:val="20"/>
          <w:u w:val="single"/>
        </w:rPr>
        <w:t xml:space="preserve">Вода из коллекторов, загрязненная нефтепродуктами </w:t>
      </w:r>
    </w:p>
    <w:p w:rsidR="00273CF2" w:rsidRPr="00511DEC" w:rsidRDefault="00273CF2" w:rsidP="00273CF2">
      <w:pPr>
        <w:pStyle w:val="af3"/>
        <w:tabs>
          <w:tab w:val="left" w:pos="0"/>
        </w:tabs>
        <w:spacing w:after="0" w:line="240" w:lineRule="auto"/>
        <w:ind w:left="0" w:firstLine="397"/>
        <w:jc w:val="both"/>
        <w:rPr>
          <w:rFonts w:ascii="Arial" w:hAnsi="Arial" w:cs="Arial"/>
          <w:sz w:val="20"/>
          <w:szCs w:val="20"/>
        </w:rPr>
      </w:pPr>
      <w:r w:rsidRPr="00511DEC">
        <w:rPr>
          <w:rFonts w:ascii="Arial" w:hAnsi="Arial" w:cs="Arial"/>
          <w:sz w:val="20"/>
          <w:szCs w:val="20"/>
        </w:rPr>
        <w:t>Большинство отходов из коллекторов поступает из автомобильных парков и СТО. Таким образом, разумно предполагать, что данные отходы будут схожими по составу с отработанными маслами, но будут содержать дополнительные наносы, возможно частицы от износа транспортного средства, продукты сжигания топлива, а также смолы от строительства дорог. Пролитое топливо будет также собрано в коллектор, но любой материал, способный к испарению при температуре окружающей среды, вероятнее всего испарится до сбора отходов из коллектора.</w:t>
      </w:r>
    </w:p>
    <w:p w:rsidR="00273CF2" w:rsidRDefault="00273CF2" w:rsidP="00273CF2">
      <w:pPr>
        <w:pStyle w:val="af3"/>
        <w:tabs>
          <w:tab w:val="left" w:pos="0"/>
        </w:tabs>
        <w:spacing w:after="0" w:line="240" w:lineRule="auto"/>
        <w:ind w:left="0" w:firstLine="397"/>
        <w:jc w:val="both"/>
        <w:rPr>
          <w:rFonts w:ascii="Arial" w:hAnsi="Arial" w:cs="Arial"/>
          <w:sz w:val="20"/>
          <w:szCs w:val="20"/>
        </w:rPr>
      </w:pPr>
      <w:r w:rsidRPr="00511DEC">
        <w:rPr>
          <w:rFonts w:ascii="Arial" w:hAnsi="Arial" w:cs="Arial"/>
          <w:sz w:val="20"/>
          <w:szCs w:val="20"/>
        </w:rPr>
        <w:t>Часть сточных вод из коллекторов происходит от производственных площадок и собранных на производстве отработанных масел. Данные отходы будут иметь низкую концентрацию продуктов горения, но могут иметь большую концентрацию содержания металлов в зависимости от применения в промышленности.</w:t>
      </w:r>
    </w:p>
    <w:p w:rsidR="00273CF2" w:rsidRDefault="00273CF2" w:rsidP="00273CF2">
      <w:pPr>
        <w:pStyle w:val="af3"/>
        <w:tabs>
          <w:tab w:val="left" w:pos="0"/>
        </w:tabs>
        <w:spacing w:after="0" w:line="240" w:lineRule="auto"/>
        <w:ind w:left="0" w:firstLine="397"/>
        <w:jc w:val="both"/>
        <w:rPr>
          <w:rFonts w:ascii="Arial" w:hAnsi="Arial" w:cs="Arial"/>
          <w:iCs/>
          <w:sz w:val="20"/>
          <w:szCs w:val="20"/>
          <w:u w:val="single"/>
        </w:rPr>
      </w:pPr>
      <w:r w:rsidRPr="00170FFB">
        <w:rPr>
          <w:rFonts w:ascii="Arial" w:hAnsi="Arial" w:cs="Arial"/>
          <w:iCs/>
          <w:sz w:val="20"/>
          <w:szCs w:val="20"/>
          <w:u w:val="single"/>
        </w:rPr>
        <w:t>Повторно очищенные отработанные масла</w:t>
      </w:r>
    </w:p>
    <w:p w:rsidR="00273CF2" w:rsidRDefault="00273CF2" w:rsidP="00273CF2">
      <w:pPr>
        <w:pStyle w:val="af3"/>
        <w:tabs>
          <w:tab w:val="left" w:pos="0"/>
        </w:tabs>
        <w:spacing w:after="0" w:line="240" w:lineRule="auto"/>
        <w:ind w:left="0" w:firstLine="397"/>
        <w:jc w:val="both"/>
        <w:rPr>
          <w:rFonts w:ascii="Arial" w:hAnsi="Arial" w:cs="Arial"/>
          <w:sz w:val="20"/>
          <w:szCs w:val="20"/>
        </w:rPr>
      </w:pPr>
      <w:r w:rsidRPr="00C74DDD">
        <w:rPr>
          <w:rFonts w:ascii="Arial" w:hAnsi="Arial" w:cs="Arial"/>
          <w:sz w:val="20"/>
          <w:szCs w:val="20"/>
        </w:rPr>
        <w:t>Отработанные масла различаются по происхождению и типу собранного масла. Эти различия отражены на уровне плотности, вязкости, индекса вязкости, уровня серы и других характеристик базовых масел, которые производятся на предприятиях по п</w:t>
      </w:r>
      <w:r>
        <w:rPr>
          <w:rFonts w:ascii="Arial" w:hAnsi="Arial" w:cs="Arial"/>
          <w:sz w:val="20"/>
          <w:szCs w:val="20"/>
        </w:rPr>
        <w:t>одготов</w:t>
      </w:r>
      <w:r w:rsidRPr="00C74DDD">
        <w:rPr>
          <w:rFonts w:ascii="Arial" w:hAnsi="Arial" w:cs="Arial"/>
          <w:sz w:val="20"/>
          <w:szCs w:val="20"/>
        </w:rPr>
        <w:t>ке с использованием кислоты и глины. Эти параметры варьируют в меньшей степени в базовых маслах, получаемых на установках вакуумной дистилляции/гидроочистки, за исключением содержания серы. П</w:t>
      </w:r>
      <w:r>
        <w:rPr>
          <w:rFonts w:ascii="Arial" w:hAnsi="Arial" w:cs="Arial"/>
          <w:sz w:val="20"/>
          <w:szCs w:val="20"/>
        </w:rPr>
        <w:t>одготовленн</w:t>
      </w:r>
      <w:r w:rsidRPr="00C74DDD">
        <w:rPr>
          <w:rFonts w:ascii="Arial" w:hAnsi="Arial" w:cs="Arial"/>
          <w:sz w:val="20"/>
          <w:szCs w:val="20"/>
        </w:rPr>
        <w:t>ые базовые масла от различных процессов и производственных предприятий сильно различаются по своим характеристикам.</w:t>
      </w:r>
    </w:p>
    <w:p w:rsidR="00273CF2" w:rsidRDefault="00273CF2" w:rsidP="00273CF2">
      <w:pPr>
        <w:pStyle w:val="af3"/>
        <w:tabs>
          <w:tab w:val="left" w:pos="0"/>
        </w:tabs>
        <w:spacing w:after="0" w:line="240" w:lineRule="auto"/>
        <w:ind w:left="0" w:firstLine="397"/>
        <w:jc w:val="both"/>
        <w:rPr>
          <w:rFonts w:ascii="Arial" w:hAnsi="Arial" w:cs="Arial"/>
          <w:sz w:val="20"/>
          <w:szCs w:val="20"/>
        </w:rPr>
      </w:pPr>
      <w:r w:rsidRPr="00C74DDD">
        <w:rPr>
          <w:rFonts w:ascii="Arial" w:hAnsi="Arial" w:cs="Arial"/>
          <w:sz w:val="20"/>
          <w:szCs w:val="20"/>
        </w:rPr>
        <w:t>Почти все заводы по подготовке отработанного масла проверяют содержание хлора и воды, а обычно и ПХБ. Конечное восстановленное масло анализируется, поскольку оно должно соответствовать требованиям конечного пользователя, но не все заводы по подготовке масла смешивают конечный продукт для продажи или проводят такие анализы.</w:t>
      </w:r>
    </w:p>
    <w:p w:rsidR="00F93549" w:rsidRPr="00F93549" w:rsidRDefault="00F93549" w:rsidP="00273CF2">
      <w:pPr>
        <w:pStyle w:val="af3"/>
        <w:tabs>
          <w:tab w:val="left" w:pos="0"/>
        </w:tabs>
        <w:spacing w:after="0" w:line="240" w:lineRule="auto"/>
        <w:ind w:left="0" w:firstLine="397"/>
        <w:jc w:val="both"/>
        <w:rPr>
          <w:rFonts w:ascii="Arial" w:hAnsi="Arial" w:cs="Arial"/>
          <w:sz w:val="12"/>
          <w:szCs w:val="12"/>
        </w:rPr>
      </w:pPr>
    </w:p>
    <w:p w:rsidR="00273CF2" w:rsidRDefault="00273CF2" w:rsidP="00273CF2">
      <w:pPr>
        <w:tabs>
          <w:tab w:val="left" w:pos="4290"/>
        </w:tabs>
        <w:ind w:firstLine="397"/>
        <w:jc w:val="both"/>
        <w:rPr>
          <w:rFonts w:ascii="Arial" w:hAnsi="Arial" w:cs="Arial"/>
          <w:b/>
          <w:sz w:val="20"/>
          <w:szCs w:val="20"/>
        </w:rPr>
      </w:pPr>
      <w:r>
        <w:rPr>
          <w:rFonts w:ascii="Arial" w:hAnsi="Arial" w:cs="Arial"/>
          <w:b/>
          <w:sz w:val="20"/>
          <w:szCs w:val="20"/>
        </w:rPr>
        <w:t xml:space="preserve">8.2.1 </w:t>
      </w:r>
      <w:r w:rsidRPr="00003A03">
        <w:rPr>
          <w:rFonts w:ascii="Arial" w:hAnsi="Arial" w:cs="Arial"/>
          <w:b/>
          <w:sz w:val="20"/>
          <w:szCs w:val="20"/>
        </w:rPr>
        <w:t xml:space="preserve">Уровни </w:t>
      </w:r>
      <w:r>
        <w:rPr>
          <w:rFonts w:ascii="Arial" w:hAnsi="Arial" w:cs="Arial"/>
          <w:b/>
          <w:sz w:val="20"/>
          <w:szCs w:val="20"/>
        </w:rPr>
        <w:t>воздействия</w:t>
      </w:r>
      <w:r w:rsidRPr="00003A03">
        <w:rPr>
          <w:rFonts w:ascii="Arial" w:hAnsi="Arial" w:cs="Arial"/>
          <w:b/>
          <w:sz w:val="20"/>
          <w:szCs w:val="20"/>
        </w:rPr>
        <w:t xml:space="preserve"> </w:t>
      </w:r>
      <w:r>
        <w:rPr>
          <w:rFonts w:ascii="Arial" w:hAnsi="Arial" w:cs="Arial"/>
          <w:b/>
          <w:sz w:val="20"/>
          <w:szCs w:val="20"/>
        </w:rPr>
        <w:t xml:space="preserve">на окружающую среду </w:t>
      </w:r>
      <w:r w:rsidRPr="00003A03">
        <w:rPr>
          <w:rFonts w:ascii="Arial" w:hAnsi="Arial" w:cs="Arial"/>
          <w:b/>
          <w:sz w:val="20"/>
          <w:szCs w:val="20"/>
        </w:rPr>
        <w:t>и потреблени</w:t>
      </w:r>
      <w:r>
        <w:rPr>
          <w:rFonts w:ascii="Arial" w:hAnsi="Arial" w:cs="Arial"/>
          <w:b/>
          <w:sz w:val="20"/>
          <w:szCs w:val="20"/>
        </w:rPr>
        <w:t xml:space="preserve">я </w:t>
      </w:r>
      <w:proofErr w:type="gramStart"/>
      <w:r>
        <w:rPr>
          <w:rFonts w:ascii="Arial" w:hAnsi="Arial" w:cs="Arial"/>
          <w:b/>
          <w:sz w:val="20"/>
          <w:szCs w:val="20"/>
        </w:rPr>
        <w:t>природных</w:t>
      </w:r>
      <w:proofErr w:type="gramEnd"/>
      <w:r>
        <w:rPr>
          <w:rFonts w:ascii="Arial" w:hAnsi="Arial" w:cs="Arial"/>
          <w:b/>
          <w:sz w:val="20"/>
          <w:szCs w:val="20"/>
        </w:rPr>
        <w:t xml:space="preserve"> ресурсов</w:t>
      </w:r>
    </w:p>
    <w:p w:rsidR="00F93549" w:rsidRPr="00F93549" w:rsidRDefault="00F93549" w:rsidP="00273CF2">
      <w:pPr>
        <w:tabs>
          <w:tab w:val="left" w:pos="4290"/>
        </w:tabs>
        <w:ind w:firstLine="397"/>
        <w:jc w:val="both"/>
        <w:rPr>
          <w:rFonts w:ascii="Arial" w:hAnsi="Arial" w:cs="Arial"/>
          <w:b/>
          <w:sz w:val="8"/>
          <w:szCs w:val="8"/>
        </w:rPr>
      </w:pPr>
    </w:p>
    <w:p w:rsidR="00273CF2" w:rsidRPr="00C74DDD" w:rsidRDefault="00273CF2" w:rsidP="00273CF2">
      <w:pPr>
        <w:pStyle w:val="Default"/>
        <w:ind w:firstLine="397"/>
        <w:jc w:val="both"/>
        <w:rPr>
          <w:rFonts w:ascii="Arial" w:hAnsi="Arial" w:cs="Arial"/>
          <w:sz w:val="20"/>
          <w:szCs w:val="20"/>
        </w:rPr>
      </w:pPr>
      <w:r w:rsidRPr="00C74DDD">
        <w:rPr>
          <w:rFonts w:ascii="Arial" w:hAnsi="Arial" w:cs="Arial"/>
          <w:sz w:val="20"/>
          <w:szCs w:val="20"/>
        </w:rPr>
        <w:t xml:space="preserve">При оценке выбросов в результате повторной очистки отработанных масел нужно учитывать следующие аспекты: </w:t>
      </w:r>
    </w:p>
    <w:p w:rsidR="00273CF2" w:rsidRPr="00C74DDD" w:rsidRDefault="00273CF2" w:rsidP="00273CF2">
      <w:pPr>
        <w:pStyle w:val="Default"/>
        <w:numPr>
          <w:ilvl w:val="0"/>
          <w:numId w:val="57"/>
        </w:numPr>
        <w:ind w:left="0" w:firstLine="397"/>
        <w:jc w:val="both"/>
        <w:rPr>
          <w:rFonts w:ascii="Arial" w:hAnsi="Arial" w:cs="Arial"/>
          <w:sz w:val="20"/>
          <w:szCs w:val="20"/>
        </w:rPr>
      </w:pPr>
      <w:r w:rsidRPr="00C74DDD">
        <w:rPr>
          <w:rFonts w:ascii="Arial" w:hAnsi="Arial" w:cs="Arial"/>
          <w:sz w:val="20"/>
          <w:szCs w:val="20"/>
        </w:rPr>
        <w:t xml:space="preserve">в отличие от новых смазочных масел отработанные масла содержат органические вещества с более короткой углеводородной цепью, поэтому существует вероятность выбросов ЛОС; </w:t>
      </w:r>
    </w:p>
    <w:p w:rsidR="00273CF2" w:rsidRPr="00C74DDD" w:rsidRDefault="00273CF2" w:rsidP="00273CF2">
      <w:pPr>
        <w:pStyle w:val="Default"/>
        <w:numPr>
          <w:ilvl w:val="0"/>
          <w:numId w:val="57"/>
        </w:numPr>
        <w:ind w:left="0" w:firstLine="397"/>
        <w:jc w:val="both"/>
        <w:rPr>
          <w:rFonts w:ascii="Arial" w:hAnsi="Arial" w:cs="Arial"/>
          <w:sz w:val="20"/>
          <w:szCs w:val="20"/>
        </w:rPr>
      </w:pPr>
      <w:r w:rsidRPr="00C74DDD">
        <w:rPr>
          <w:rFonts w:ascii="Arial" w:hAnsi="Arial" w:cs="Arial"/>
          <w:sz w:val="20"/>
          <w:szCs w:val="20"/>
        </w:rPr>
        <w:t xml:space="preserve">сера и хлор известны как «проблемные» соединения, обнаруживаемые в отработанных маслах; </w:t>
      </w:r>
    </w:p>
    <w:p w:rsidR="00273CF2" w:rsidRPr="00C74DDD" w:rsidRDefault="00273CF2" w:rsidP="00273CF2">
      <w:pPr>
        <w:pStyle w:val="Default"/>
        <w:numPr>
          <w:ilvl w:val="0"/>
          <w:numId w:val="57"/>
        </w:numPr>
        <w:ind w:left="0" w:firstLine="397"/>
        <w:jc w:val="both"/>
        <w:rPr>
          <w:rFonts w:ascii="Arial" w:hAnsi="Arial" w:cs="Arial"/>
          <w:sz w:val="20"/>
          <w:szCs w:val="20"/>
        </w:rPr>
      </w:pPr>
      <w:r w:rsidRPr="00C74DDD">
        <w:rPr>
          <w:rFonts w:ascii="Arial" w:hAnsi="Arial" w:cs="Arial"/>
          <w:sz w:val="20"/>
          <w:szCs w:val="20"/>
        </w:rPr>
        <w:t xml:space="preserve">ароматические соединения являются более полярными, чем алифатические молекулы, </w:t>
      </w:r>
      <w:proofErr w:type="gramStart"/>
      <w:r w:rsidRPr="00C74DDD">
        <w:rPr>
          <w:rFonts w:ascii="Arial" w:hAnsi="Arial" w:cs="Arial"/>
          <w:sz w:val="20"/>
          <w:szCs w:val="20"/>
        </w:rPr>
        <w:t>и</w:t>
      </w:r>
      <w:proofErr w:type="gramEnd"/>
      <w:r w:rsidRPr="00C74DDD">
        <w:rPr>
          <w:rFonts w:ascii="Arial" w:hAnsi="Arial" w:cs="Arial"/>
          <w:sz w:val="20"/>
          <w:szCs w:val="20"/>
        </w:rPr>
        <w:t xml:space="preserve"> поэтому существует большая вероятность их появления в водной фазе. </w:t>
      </w:r>
    </w:p>
    <w:p w:rsidR="00273CF2" w:rsidRDefault="00273CF2" w:rsidP="00273CF2">
      <w:pPr>
        <w:pStyle w:val="af3"/>
        <w:tabs>
          <w:tab w:val="left" w:pos="0"/>
        </w:tabs>
        <w:spacing w:after="0" w:line="240" w:lineRule="auto"/>
        <w:ind w:left="0" w:firstLine="397"/>
        <w:jc w:val="both"/>
        <w:rPr>
          <w:rFonts w:ascii="Arial" w:hAnsi="Arial" w:cs="Arial"/>
          <w:sz w:val="20"/>
          <w:szCs w:val="20"/>
        </w:rPr>
      </w:pPr>
      <w:r w:rsidRPr="002D6988">
        <w:rPr>
          <w:rFonts w:ascii="Arial" w:hAnsi="Arial" w:cs="Arial"/>
          <w:sz w:val="20"/>
          <w:szCs w:val="20"/>
        </w:rPr>
        <w:t>В отрасли п</w:t>
      </w:r>
      <w:r>
        <w:rPr>
          <w:rFonts w:ascii="Arial" w:hAnsi="Arial" w:cs="Arial"/>
          <w:sz w:val="20"/>
          <w:szCs w:val="20"/>
        </w:rPr>
        <w:t>одготов</w:t>
      </w:r>
      <w:r w:rsidRPr="002D6988">
        <w:rPr>
          <w:rFonts w:ascii="Arial" w:hAnsi="Arial" w:cs="Arial"/>
          <w:sz w:val="20"/>
          <w:szCs w:val="20"/>
        </w:rPr>
        <w:t>ки отработанных масел существует ограниченный набор операций, и здесь, более вероятно, подойдет общий метод подсчета выбросов, если можно определить состав масла.</w:t>
      </w:r>
    </w:p>
    <w:p w:rsidR="00273CF2" w:rsidRDefault="00273CF2" w:rsidP="00273CF2">
      <w:pPr>
        <w:pStyle w:val="af3"/>
        <w:tabs>
          <w:tab w:val="left" w:pos="0"/>
        </w:tabs>
        <w:spacing w:after="0" w:line="240" w:lineRule="auto"/>
        <w:ind w:left="0" w:firstLine="397"/>
        <w:jc w:val="both"/>
        <w:rPr>
          <w:rFonts w:ascii="Arial" w:hAnsi="Arial" w:cs="Arial"/>
          <w:sz w:val="20"/>
          <w:szCs w:val="20"/>
        </w:rPr>
      </w:pPr>
      <w:r w:rsidRPr="002D6988">
        <w:rPr>
          <w:rFonts w:ascii="Arial" w:hAnsi="Arial" w:cs="Arial"/>
          <w:sz w:val="20"/>
          <w:szCs w:val="20"/>
        </w:rPr>
        <w:t>Сопутствующие выбросы, как правило, возникают при выработке тепла на площадке для процесса дистилляции (продукты сгорания, такие как NO</w:t>
      </w:r>
      <w:r w:rsidRPr="002D6988">
        <w:rPr>
          <w:rFonts w:ascii="Arial" w:hAnsi="Arial" w:cs="Arial"/>
          <w:sz w:val="20"/>
          <w:szCs w:val="20"/>
          <w:vertAlign w:val="subscript"/>
        </w:rPr>
        <w:t>X</w:t>
      </w:r>
      <w:r w:rsidRPr="002D6988">
        <w:rPr>
          <w:rFonts w:ascii="Arial" w:hAnsi="Arial" w:cs="Arial"/>
          <w:sz w:val="20"/>
          <w:szCs w:val="20"/>
        </w:rPr>
        <w:t>, SO</w:t>
      </w:r>
      <w:r w:rsidRPr="002D6988">
        <w:rPr>
          <w:rFonts w:ascii="Arial" w:hAnsi="Arial" w:cs="Arial"/>
          <w:sz w:val="20"/>
          <w:szCs w:val="20"/>
          <w:vertAlign w:val="subscript"/>
        </w:rPr>
        <w:t>X</w:t>
      </w:r>
      <w:r w:rsidRPr="002D6988">
        <w:rPr>
          <w:rFonts w:ascii="Arial" w:hAnsi="Arial" w:cs="Arial"/>
          <w:sz w:val="20"/>
          <w:szCs w:val="20"/>
        </w:rPr>
        <w:t xml:space="preserve"> и CO).</w:t>
      </w:r>
    </w:p>
    <w:p w:rsidR="00EF080C" w:rsidRDefault="00797434" w:rsidP="00EF080C">
      <w:pPr>
        <w:tabs>
          <w:tab w:val="left" w:pos="4290"/>
        </w:tabs>
        <w:ind w:firstLine="397"/>
        <w:jc w:val="both"/>
        <w:rPr>
          <w:rFonts w:ascii="Arial" w:hAnsi="Arial" w:cs="Arial"/>
          <w:sz w:val="20"/>
          <w:szCs w:val="20"/>
        </w:rPr>
      </w:pPr>
      <w:r w:rsidRPr="002D6988">
        <w:rPr>
          <w:rFonts w:ascii="Arial" w:hAnsi="Arial" w:cs="Arial"/>
          <w:sz w:val="20"/>
          <w:szCs w:val="20"/>
        </w:rPr>
        <w:t xml:space="preserve">Основным исключением являются ЛОС, так как существует вероятность их выброса в </w:t>
      </w:r>
      <w:r>
        <w:rPr>
          <w:rFonts w:ascii="Arial" w:hAnsi="Arial" w:cs="Arial"/>
          <w:sz w:val="20"/>
          <w:szCs w:val="20"/>
        </w:rPr>
        <w:t xml:space="preserve">атмосферный </w:t>
      </w:r>
      <w:r w:rsidRPr="002D6988">
        <w:rPr>
          <w:rFonts w:ascii="Arial" w:hAnsi="Arial" w:cs="Arial"/>
          <w:sz w:val="20"/>
          <w:szCs w:val="20"/>
        </w:rPr>
        <w:t>воздух, и их количество зависит от вида масла и наличия или отсутствия его нагрева во время п</w:t>
      </w:r>
      <w:r>
        <w:rPr>
          <w:rFonts w:ascii="Arial" w:hAnsi="Arial" w:cs="Arial"/>
          <w:sz w:val="20"/>
          <w:szCs w:val="20"/>
        </w:rPr>
        <w:t>одготов</w:t>
      </w:r>
      <w:r w:rsidRPr="002D6988">
        <w:rPr>
          <w:rFonts w:ascii="Arial" w:hAnsi="Arial" w:cs="Arial"/>
          <w:sz w:val="20"/>
          <w:szCs w:val="20"/>
        </w:rPr>
        <w:t>ки.</w:t>
      </w:r>
      <w:r w:rsidR="00EF080C" w:rsidRPr="00EF080C">
        <w:rPr>
          <w:rFonts w:ascii="Arial" w:hAnsi="Arial" w:cs="Arial"/>
          <w:sz w:val="20"/>
          <w:szCs w:val="20"/>
        </w:rPr>
        <w:t xml:space="preserve"> </w:t>
      </w:r>
    </w:p>
    <w:p w:rsidR="00797434" w:rsidRPr="00EF080C" w:rsidRDefault="00EF080C" w:rsidP="00EF080C">
      <w:pPr>
        <w:tabs>
          <w:tab w:val="left" w:pos="4290"/>
        </w:tabs>
        <w:ind w:firstLine="397"/>
        <w:jc w:val="both"/>
        <w:rPr>
          <w:rFonts w:ascii="Arial" w:hAnsi="Arial" w:cs="Arial"/>
          <w:sz w:val="20"/>
          <w:szCs w:val="20"/>
        </w:rPr>
      </w:pPr>
      <w:r>
        <w:rPr>
          <w:rFonts w:ascii="Arial" w:hAnsi="Arial" w:cs="Arial"/>
          <w:sz w:val="20"/>
          <w:szCs w:val="20"/>
        </w:rPr>
        <w:t xml:space="preserve">Организация отбора проб и проведения измерений в области охраны окружающей среды, а также их периодичность определяется в соответствии с </w:t>
      </w:r>
      <w:r w:rsidRPr="009E3687">
        <w:rPr>
          <w:rFonts w:ascii="Arial" w:hAnsi="Arial" w:cs="Arial"/>
          <w:sz w:val="20"/>
          <w:szCs w:val="20"/>
        </w:rPr>
        <w:t>[</w:t>
      </w:r>
      <w:r w:rsidR="00A959FB">
        <w:rPr>
          <w:rFonts w:ascii="Arial" w:hAnsi="Arial" w:cs="Arial"/>
          <w:sz w:val="20"/>
          <w:szCs w:val="20"/>
        </w:rPr>
        <w:t>3</w:t>
      </w:r>
      <w:r w:rsidRPr="009E3687">
        <w:rPr>
          <w:rFonts w:ascii="Arial" w:hAnsi="Arial" w:cs="Arial"/>
          <w:sz w:val="20"/>
          <w:szCs w:val="20"/>
        </w:rPr>
        <w:t>].</w:t>
      </w:r>
    </w:p>
    <w:p w:rsidR="00403F6F" w:rsidRDefault="00ED30DE">
      <w:pPr>
        <w:tabs>
          <w:tab w:val="left" w:pos="4290"/>
        </w:tabs>
        <w:ind w:firstLine="397"/>
        <w:jc w:val="both"/>
        <w:rPr>
          <w:rFonts w:ascii="Arial" w:hAnsi="Arial" w:cs="Arial"/>
          <w:b/>
          <w:i/>
          <w:sz w:val="20"/>
          <w:szCs w:val="20"/>
        </w:rPr>
      </w:pPr>
      <w:r w:rsidRPr="000A6E4C">
        <w:rPr>
          <w:rFonts w:ascii="Arial" w:hAnsi="Arial" w:cs="Arial"/>
          <w:b/>
          <w:i/>
          <w:sz w:val="20"/>
          <w:szCs w:val="20"/>
        </w:rPr>
        <w:t>Выбросы в атмосферный воздух</w:t>
      </w:r>
    </w:p>
    <w:p w:rsidR="00403F6F" w:rsidRDefault="00FC78D8">
      <w:pPr>
        <w:tabs>
          <w:tab w:val="left" w:pos="4290"/>
        </w:tabs>
        <w:ind w:firstLine="397"/>
        <w:jc w:val="both"/>
        <w:rPr>
          <w:rFonts w:ascii="Arial" w:hAnsi="Arial" w:cs="Arial"/>
          <w:b/>
          <w:i/>
          <w:sz w:val="20"/>
          <w:szCs w:val="20"/>
        </w:rPr>
      </w:pPr>
      <w:proofErr w:type="gramStart"/>
      <w:r>
        <w:rPr>
          <w:rFonts w:ascii="Arial" w:hAnsi="Arial" w:cs="Arial"/>
          <w:bCs/>
          <w:sz w:val="20"/>
          <w:szCs w:val="20"/>
        </w:rPr>
        <w:t xml:space="preserve">К </w:t>
      </w:r>
      <w:r w:rsidR="006C1665" w:rsidRPr="00FC78D8">
        <w:rPr>
          <w:rFonts w:ascii="Arial" w:hAnsi="Arial" w:cs="Arial"/>
          <w:bCs/>
          <w:sz w:val="20"/>
          <w:szCs w:val="20"/>
        </w:rPr>
        <w:t>выброс</w:t>
      </w:r>
      <w:r w:rsidR="006C1665">
        <w:rPr>
          <w:rFonts w:ascii="Arial" w:hAnsi="Arial" w:cs="Arial"/>
          <w:bCs/>
          <w:sz w:val="20"/>
          <w:szCs w:val="20"/>
        </w:rPr>
        <w:t>ам</w:t>
      </w:r>
      <w:r w:rsidR="006C1665" w:rsidRPr="00FC78D8">
        <w:rPr>
          <w:rFonts w:ascii="Arial" w:hAnsi="Arial" w:cs="Arial"/>
          <w:bCs/>
          <w:sz w:val="20"/>
          <w:szCs w:val="20"/>
        </w:rPr>
        <w:t xml:space="preserve"> в атмосферный воздух</w:t>
      </w:r>
      <w:r w:rsidR="00D173B0" w:rsidRPr="00D173B0">
        <w:rPr>
          <w:rFonts w:ascii="Arial" w:hAnsi="Arial" w:cs="Arial"/>
          <w:bCs/>
          <w:sz w:val="20"/>
          <w:szCs w:val="20"/>
        </w:rPr>
        <w:t>, контролируемы</w:t>
      </w:r>
      <w:r w:rsidR="006C1665">
        <w:rPr>
          <w:rFonts w:ascii="Arial" w:hAnsi="Arial" w:cs="Arial"/>
          <w:bCs/>
          <w:sz w:val="20"/>
          <w:szCs w:val="20"/>
        </w:rPr>
        <w:t>х</w:t>
      </w:r>
      <w:r w:rsidR="00D173B0" w:rsidRPr="00D173B0">
        <w:rPr>
          <w:rFonts w:ascii="Arial" w:hAnsi="Arial" w:cs="Arial"/>
          <w:bCs/>
          <w:sz w:val="20"/>
          <w:szCs w:val="20"/>
        </w:rPr>
        <w:t xml:space="preserve"> на установках, осуществляющих повторную очистку отработанного масла</w:t>
      </w:r>
      <w:r>
        <w:rPr>
          <w:rFonts w:ascii="Arial" w:hAnsi="Arial" w:cs="Arial"/>
          <w:bCs/>
          <w:sz w:val="20"/>
          <w:szCs w:val="20"/>
        </w:rPr>
        <w:t xml:space="preserve"> относятся </w:t>
      </w:r>
      <w:r w:rsidRPr="002D6988">
        <w:rPr>
          <w:rFonts w:ascii="Arial" w:hAnsi="Arial" w:cs="Arial"/>
          <w:sz w:val="20"/>
          <w:szCs w:val="20"/>
        </w:rPr>
        <w:t>NO</w:t>
      </w:r>
      <w:r w:rsidRPr="002D6988">
        <w:rPr>
          <w:rFonts w:ascii="Arial" w:hAnsi="Arial" w:cs="Arial"/>
          <w:sz w:val="20"/>
          <w:szCs w:val="20"/>
          <w:vertAlign w:val="subscript"/>
        </w:rPr>
        <w:t>X</w:t>
      </w:r>
      <w:r w:rsidRPr="002D6988">
        <w:rPr>
          <w:rFonts w:ascii="Arial" w:hAnsi="Arial" w:cs="Arial"/>
          <w:sz w:val="20"/>
          <w:szCs w:val="20"/>
        </w:rPr>
        <w:t>, SO</w:t>
      </w:r>
      <w:r w:rsidRPr="002D6988">
        <w:rPr>
          <w:rFonts w:ascii="Arial" w:hAnsi="Arial" w:cs="Arial"/>
          <w:sz w:val="20"/>
          <w:szCs w:val="20"/>
          <w:vertAlign w:val="subscript"/>
        </w:rPr>
        <w:t>X</w:t>
      </w:r>
      <w:r w:rsidRPr="002D6988">
        <w:rPr>
          <w:rFonts w:ascii="Arial" w:hAnsi="Arial" w:cs="Arial"/>
          <w:sz w:val="20"/>
          <w:szCs w:val="20"/>
        </w:rPr>
        <w:t xml:space="preserve"> и CO</w:t>
      </w:r>
      <w:r>
        <w:rPr>
          <w:rFonts w:ascii="Arial" w:hAnsi="Arial" w:cs="Arial"/>
          <w:sz w:val="20"/>
          <w:szCs w:val="20"/>
        </w:rPr>
        <w:t>, твердые частицы,</w:t>
      </w:r>
      <w:r w:rsidR="00D173B0" w:rsidRPr="00D173B0">
        <w:rPr>
          <w:rFonts w:ascii="Arial" w:eastAsiaTheme="minorHAnsi" w:hAnsi="Arial" w:cs="Arial"/>
          <w:sz w:val="20"/>
          <w:szCs w:val="20"/>
          <w:lang w:eastAsia="en-US"/>
        </w:rPr>
        <w:t xml:space="preserve"> </w:t>
      </w:r>
      <w:proofErr w:type="spellStart"/>
      <w:r w:rsidRPr="00FC78D8">
        <w:rPr>
          <w:rFonts w:ascii="Arial" w:hAnsi="Arial" w:cs="Arial"/>
          <w:sz w:val="20"/>
          <w:szCs w:val="20"/>
          <w:lang w:val="en-US"/>
        </w:rPr>
        <w:t>HCl</w:t>
      </w:r>
      <w:proofErr w:type="spellEnd"/>
      <w:r>
        <w:rPr>
          <w:rFonts w:ascii="Arial" w:hAnsi="Arial" w:cs="Arial"/>
          <w:sz w:val="20"/>
          <w:szCs w:val="20"/>
        </w:rPr>
        <w:t xml:space="preserve">, ПАУ, </w:t>
      </w:r>
      <w:r w:rsidRPr="00FC78D8">
        <w:rPr>
          <w:rFonts w:ascii="Arial" w:hAnsi="Arial" w:cs="Arial"/>
          <w:sz w:val="20"/>
          <w:szCs w:val="20"/>
          <w:lang w:val="en-US"/>
        </w:rPr>
        <w:t>HF</w:t>
      </w:r>
      <w:r>
        <w:rPr>
          <w:rFonts w:ascii="Arial" w:hAnsi="Arial" w:cs="Arial"/>
          <w:sz w:val="20"/>
          <w:szCs w:val="20"/>
        </w:rPr>
        <w:t>,</w:t>
      </w:r>
      <w:r w:rsidR="00D173B0" w:rsidRPr="00D173B0">
        <w:rPr>
          <w:rFonts w:ascii="Arial" w:eastAsiaTheme="minorHAnsi" w:hAnsi="Arial" w:cs="Arial"/>
          <w:sz w:val="20"/>
          <w:szCs w:val="20"/>
          <w:lang w:eastAsia="en-US"/>
        </w:rPr>
        <w:t xml:space="preserve"> </w:t>
      </w:r>
      <w:r w:rsidRPr="00FC78D8">
        <w:rPr>
          <w:rFonts w:ascii="Arial" w:hAnsi="Arial" w:cs="Arial"/>
          <w:sz w:val="20"/>
          <w:szCs w:val="20"/>
          <w:lang w:val="en-US"/>
        </w:rPr>
        <w:t>H</w:t>
      </w:r>
      <w:r w:rsidR="00D173B0" w:rsidRPr="00D173B0">
        <w:rPr>
          <w:rFonts w:ascii="Arial" w:hAnsi="Arial" w:cs="Arial"/>
          <w:sz w:val="20"/>
          <w:szCs w:val="20"/>
          <w:vertAlign w:val="subscript"/>
        </w:rPr>
        <w:t>2</w:t>
      </w:r>
      <w:r w:rsidRPr="00FC78D8">
        <w:rPr>
          <w:rFonts w:ascii="Arial" w:hAnsi="Arial" w:cs="Arial"/>
          <w:sz w:val="20"/>
          <w:szCs w:val="20"/>
          <w:lang w:val="en-US"/>
        </w:rPr>
        <w:t>S</w:t>
      </w:r>
      <w:r>
        <w:rPr>
          <w:rFonts w:ascii="Arial" w:hAnsi="Arial" w:cs="Arial"/>
          <w:sz w:val="20"/>
          <w:szCs w:val="20"/>
        </w:rPr>
        <w:t xml:space="preserve">, </w:t>
      </w:r>
      <w:r w:rsidRPr="00FC78D8">
        <w:rPr>
          <w:rFonts w:ascii="Arial" w:hAnsi="Arial" w:cs="Arial"/>
          <w:sz w:val="20"/>
          <w:szCs w:val="20"/>
          <w:lang w:val="en-US"/>
        </w:rPr>
        <w:t>CH</w:t>
      </w:r>
      <w:r w:rsidR="00D173B0" w:rsidRPr="00D173B0">
        <w:rPr>
          <w:rFonts w:ascii="Arial" w:hAnsi="Arial" w:cs="Arial"/>
          <w:sz w:val="20"/>
          <w:szCs w:val="20"/>
          <w:vertAlign w:val="subscript"/>
        </w:rPr>
        <w:t>4</w:t>
      </w:r>
      <w:r>
        <w:rPr>
          <w:rFonts w:ascii="Arial" w:hAnsi="Arial" w:cs="Arial"/>
          <w:sz w:val="20"/>
          <w:szCs w:val="20"/>
        </w:rPr>
        <w:t xml:space="preserve">, </w:t>
      </w:r>
      <w:r w:rsidRPr="00FC78D8">
        <w:rPr>
          <w:rFonts w:ascii="Arial" w:hAnsi="Arial" w:cs="Arial"/>
          <w:sz w:val="20"/>
          <w:szCs w:val="20"/>
        </w:rPr>
        <w:t>НМЛОС</w:t>
      </w:r>
      <w:r>
        <w:rPr>
          <w:rFonts w:ascii="Arial" w:hAnsi="Arial" w:cs="Arial"/>
          <w:sz w:val="20"/>
          <w:szCs w:val="20"/>
        </w:rPr>
        <w:t xml:space="preserve">, </w:t>
      </w:r>
      <w:r w:rsidRPr="00FC78D8">
        <w:rPr>
          <w:rFonts w:ascii="Arial" w:hAnsi="Arial" w:cs="Arial"/>
          <w:sz w:val="20"/>
          <w:szCs w:val="20"/>
        </w:rPr>
        <w:t>ПХДД/Ф</w:t>
      </w:r>
      <w:r>
        <w:rPr>
          <w:rFonts w:ascii="Arial" w:hAnsi="Arial" w:cs="Arial"/>
          <w:sz w:val="20"/>
          <w:szCs w:val="20"/>
        </w:rPr>
        <w:t xml:space="preserve"> и прочие.  </w:t>
      </w:r>
      <w:proofErr w:type="gramEnd"/>
    </w:p>
    <w:p w:rsidR="00403F6F" w:rsidRDefault="006C1665">
      <w:pPr>
        <w:tabs>
          <w:tab w:val="left" w:pos="0"/>
        </w:tabs>
        <w:ind w:firstLine="397"/>
        <w:jc w:val="both"/>
        <w:rPr>
          <w:rFonts w:ascii="Arial" w:hAnsi="Arial" w:cs="Arial"/>
          <w:sz w:val="20"/>
          <w:szCs w:val="20"/>
        </w:rPr>
      </w:pPr>
      <w:r w:rsidRPr="00DA5CBF">
        <w:rPr>
          <w:rFonts w:ascii="Arial" w:hAnsi="Arial" w:cs="Arial"/>
          <w:sz w:val="20"/>
          <w:szCs w:val="20"/>
        </w:rPr>
        <w:t xml:space="preserve">Что касается выбросов от самого процесса дистилляции, они в большинстве случаев </w:t>
      </w:r>
      <w:r>
        <w:rPr>
          <w:rFonts w:ascii="Arial" w:hAnsi="Arial" w:cs="Arial"/>
          <w:sz w:val="20"/>
          <w:szCs w:val="20"/>
        </w:rPr>
        <w:t>очищаются</w:t>
      </w:r>
      <w:r w:rsidRPr="00DA5CBF">
        <w:rPr>
          <w:rFonts w:ascii="Arial" w:hAnsi="Arial" w:cs="Arial"/>
          <w:sz w:val="20"/>
          <w:szCs w:val="20"/>
        </w:rPr>
        <w:t xml:space="preserve"> путем очистки в скруббере с последующим термическим окислением или сжиганием.</w:t>
      </w:r>
    </w:p>
    <w:p w:rsidR="006C1665" w:rsidRDefault="006C1665" w:rsidP="006C1665">
      <w:pPr>
        <w:tabs>
          <w:tab w:val="left" w:pos="4290"/>
        </w:tabs>
        <w:ind w:firstLine="397"/>
        <w:jc w:val="both"/>
        <w:rPr>
          <w:rFonts w:ascii="Arial" w:hAnsi="Arial" w:cs="Arial"/>
          <w:b/>
          <w:i/>
          <w:sz w:val="20"/>
          <w:szCs w:val="20"/>
        </w:rPr>
      </w:pPr>
      <w:r>
        <w:rPr>
          <w:rFonts w:ascii="Arial" w:hAnsi="Arial" w:cs="Arial"/>
          <w:b/>
          <w:i/>
          <w:sz w:val="20"/>
          <w:szCs w:val="20"/>
        </w:rPr>
        <w:t>Сброс</w:t>
      </w:r>
      <w:r w:rsidRPr="000A6E4C">
        <w:rPr>
          <w:rFonts w:ascii="Arial" w:hAnsi="Arial" w:cs="Arial"/>
          <w:b/>
          <w:i/>
          <w:sz w:val="20"/>
          <w:szCs w:val="20"/>
        </w:rPr>
        <w:t xml:space="preserve"> в </w:t>
      </w:r>
      <w:r>
        <w:rPr>
          <w:rFonts w:ascii="Arial" w:hAnsi="Arial" w:cs="Arial"/>
          <w:b/>
          <w:i/>
          <w:sz w:val="20"/>
          <w:szCs w:val="20"/>
        </w:rPr>
        <w:t>водные объекты и водопотребление</w:t>
      </w:r>
    </w:p>
    <w:p w:rsidR="0031500C" w:rsidRDefault="006C1665" w:rsidP="006C1665">
      <w:pPr>
        <w:tabs>
          <w:tab w:val="left" w:pos="0"/>
        </w:tabs>
        <w:ind w:firstLine="397"/>
        <w:jc w:val="both"/>
        <w:rPr>
          <w:rFonts w:ascii="Arial" w:hAnsi="Arial" w:cs="Arial"/>
          <w:bCs/>
          <w:sz w:val="20"/>
          <w:szCs w:val="20"/>
        </w:rPr>
      </w:pPr>
      <w:r>
        <w:rPr>
          <w:rFonts w:ascii="Arial" w:hAnsi="Arial" w:cs="Arial"/>
          <w:bCs/>
          <w:sz w:val="20"/>
          <w:szCs w:val="20"/>
        </w:rPr>
        <w:t xml:space="preserve">К </w:t>
      </w:r>
      <w:proofErr w:type="gramStart"/>
      <w:r>
        <w:rPr>
          <w:rFonts w:ascii="Arial" w:hAnsi="Arial" w:cs="Arial"/>
          <w:bCs/>
          <w:sz w:val="20"/>
          <w:szCs w:val="20"/>
        </w:rPr>
        <w:t>з</w:t>
      </w:r>
      <w:r w:rsidR="00D173B0" w:rsidRPr="00D173B0">
        <w:rPr>
          <w:rFonts w:ascii="Arial" w:hAnsi="Arial" w:cs="Arial"/>
          <w:bCs/>
          <w:sz w:val="20"/>
          <w:szCs w:val="20"/>
        </w:rPr>
        <w:t>агрязняющи</w:t>
      </w:r>
      <w:r>
        <w:rPr>
          <w:rFonts w:ascii="Arial" w:hAnsi="Arial" w:cs="Arial"/>
          <w:bCs/>
          <w:sz w:val="20"/>
          <w:szCs w:val="20"/>
        </w:rPr>
        <w:t>м</w:t>
      </w:r>
      <w:r w:rsidR="00D173B0" w:rsidRPr="00D173B0">
        <w:rPr>
          <w:rFonts w:ascii="Arial" w:hAnsi="Arial" w:cs="Arial"/>
          <w:bCs/>
          <w:sz w:val="20"/>
          <w:szCs w:val="20"/>
        </w:rPr>
        <w:t xml:space="preserve"> вещества</w:t>
      </w:r>
      <w:r>
        <w:rPr>
          <w:rFonts w:ascii="Arial" w:hAnsi="Arial" w:cs="Arial"/>
          <w:bCs/>
          <w:sz w:val="20"/>
          <w:szCs w:val="20"/>
        </w:rPr>
        <w:t>м</w:t>
      </w:r>
      <w:r w:rsidR="00D173B0" w:rsidRPr="00D173B0">
        <w:rPr>
          <w:rFonts w:ascii="Arial" w:hAnsi="Arial" w:cs="Arial"/>
          <w:bCs/>
          <w:sz w:val="20"/>
          <w:szCs w:val="20"/>
        </w:rPr>
        <w:t>, контролируемы</w:t>
      </w:r>
      <w:r>
        <w:rPr>
          <w:rFonts w:ascii="Arial" w:hAnsi="Arial" w:cs="Arial"/>
          <w:bCs/>
          <w:sz w:val="20"/>
          <w:szCs w:val="20"/>
        </w:rPr>
        <w:t>м</w:t>
      </w:r>
      <w:r w:rsidR="00D173B0" w:rsidRPr="00D173B0">
        <w:rPr>
          <w:rFonts w:ascii="Arial" w:hAnsi="Arial" w:cs="Arial"/>
          <w:bCs/>
          <w:sz w:val="20"/>
          <w:szCs w:val="20"/>
        </w:rPr>
        <w:t xml:space="preserve"> в сбросах в водные объекты на предприятиях по повторной очистке отработанного масла</w:t>
      </w:r>
      <w:r w:rsidR="0031500C">
        <w:rPr>
          <w:rFonts w:ascii="Arial" w:hAnsi="Arial" w:cs="Arial"/>
          <w:bCs/>
          <w:sz w:val="20"/>
          <w:szCs w:val="20"/>
        </w:rPr>
        <w:t xml:space="preserve"> относят</w:t>
      </w:r>
      <w:proofErr w:type="gramEnd"/>
      <w:r w:rsidR="0031500C">
        <w:rPr>
          <w:rFonts w:ascii="Arial" w:hAnsi="Arial" w:cs="Arial"/>
          <w:bCs/>
          <w:sz w:val="20"/>
          <w:szCs w:val="20"/>
        </w:rPr>
        <w:t xml:space="preserve"> ХПК, </w:t>
      </w:r>
      <w:proofErr w:type="spellStart"/>
      <w:r w:rsidR="0031500C">
        <w:rPr>
          <w:rFonts w:ascii="Arial" w:hAnsi="Arial" w:cs="Arial"/>
          <w:bCs/>
          <w:sz w:val="20"/>
          <w:szCs w:val="20"/>
        </w:rPr>
        <w:t>рН</w:t>
      </w:r>
      <w:proofErr w:type="spellEnd"/>
      <w:r w:rsidR="0031500C">
        <w:rPr>
          <w:rFonts w:ascii="Arial" w:hAnsi="Arial" w:cs="Arial"/>
          <w:bCs/>
          <w:sz w:val="20"/>
          <w:szCs w:val="20"/>
        </w:rPr>
        <w:t>, сульфаты,</w:t>
      </w:r>
      <w:r w:rsidR="00D173B0" w:rsidRPr="00D173B0">
        <w:rPr>
          <w:rFonts w:ascii="Arial" w:eastAsiaTheme="minorHAnsi" w:hAnsi="Arial" w:cs="Arial"/>
          <w:sz w:val="20"/>
          <w:szCs w:val="20"/>
          <w:lang w:eastAsia="en-US"/>
        </w:rPr>
        <w:t xml:space="preserve"> </w:t>
      </w:r>
      <w:r w:rsidR="0031500C" w:rsidRPr="0031500C">
        <w:rPr>
          <w:rFonts w:ascii="Arial" w:hAnsi="Arial" w:cs="Arial"/>
          <w:bCs/>
          <w:sz w:val="20"/>
          <w:szCs w:val="20"/>
          <w:lang w:val="en-US"/>
        </w:rPr>
        <w:t>TSS</w:t>
      </w:r>
      <w:r w:rsidR="0031500C">
        <w:rPr>
          <w:rFonts w:ascii="Arial" w:hAnsi="Arial" w:cs="Arial"/>
          <w:bCs/>
          <w:sz w:val="20"/>
          <w:szCs w:val="20"/>
        </w:rPr>
        <w:t xml:space="preserve">,  </w:t>
      </w:r>
      <w:r w:rsidR="0031500C" w:rsidRPr="0031500C">
        <w:rPr>
          <w:rFonts w:ascii="Arial" w:hAnsi="Arial" w:cs="Arial"/>
          <w:bCs/>
          <w:sz w:val="20"/>
          <w:szCs w:val="20"/>
        </w:rPr>
        <w:t>БПК</w:t>
      </w:r>
      <w:r w:rsidR="0031500C" w:rsidRPr="0031500C">
        <w:rPr>
          <w:rFonts w:ascii="Arial" w:hAnsi="Arial" w:cs="Arial"/>
          <w:bCs/>
          <w:sz w:val="20"/>
          <w:szCs w:val="20"/>
          <w:vertAlign w:val="subscript"/>
        </w:rPr>
        <w:t>5</w:t>
      </w:r>
      <w:r w:rsidR="0031500C">
        <w:rPr>
          <w:rFonts w:ascii="Arial" w:hAnsi="Arial" w:cs="Arial"/>
          <w:bCs/>
          <w:sz w:val="20"/>
          <w:szCs w:val="20"/>
        </w:rPr>
        <w:t xml:space="preserve">, фенолы, </w:t>
      </w:r>
      <w:r w:rsidR="0031500C" w:rsidRPr="0031500C">
        <w:rPr>
          <w:rFonts w:ascii="Arial" w:hAnsi="Arial" w:cs="Arial"/>
          <w:bCs/>
          <w:sz w:val="20"/>
          <w:szCs w:val="20"/>
          <w:lang w:val="en-US"/>
        </w:rPr>
        <w:t>Zn</w:t>
      </w:r>
      <w:r w:rsidR="0031500C">
        <w:rPr>
          <w:rFonts w:ascii="Arial" w:hAnsi="Arial" w:cs="Arial"/>
          <w:bCs/>
          <w:sz w:val="20"/>
          <w:szCs w:val="20"/>
        </w:rPr>
        <w:t>,</w:t>
      </w:r>
      <w:r w:rsidR="00D173B0" w:rsidRPr="00D173B0">
        <w:rPr>
          <w:rFonts w:ascii="Arial" w:eastAsiaTheme="minorHAnsi" w:hAnsi="Arial" w:cs="Arial"/>
          <w:sz w:val="20"/>
          <w:szCs w:val="20"/>
          <w:lang w:eastAsia="en-US"/>
        </w:rPr>
        <w:t xml:space="preserve"> </w:t>
      </w:r>
      <w:proofErr w:type="spellStart"/>
      <w:r w:rsidR="0031500C" w:rsidRPr="0031500C">
        <w:rPr>
          <w:rFonts w:ascii="Arial" w:hAnsi="Arial" w:cs="Arial"/>
          <w:bCs/>
          <w:sz w:val="20"/>
          <w:szCs w:val="20"/>
          <w:lang w:val="en-US"/>
        </w:rPr>
        <w:t>Cd</w:t>
      </w:r>
      <w:proofErr w:type="spellEnd"/>
      <w:r w:rsidR="0031500C">
        <w:rPr>
          <w:rFonts w:ascii="Arial" w:hAnsi="Arial" w:cs="Arial"/>
          <w:bCs/>
          <w:sz w:val="20"/>
          <w:szCs w:val="20"/>
        </w:rPr>
        <w:t xml:space="preserve">, </w:t>
      </w:r>
      <w:proofErr w:type="spellStart"/>
      <w:r w:rsidR="0031500C" w:rsidRPr="0031500C">
        <w:rPr>
          <w:rFonts w:ascii="Arial" w:hAnsi="Arial" w:cs="Arial"/>
          <w:bCs/>
          <w:sz w:val="20"/>
          <w:szCs w:val="20"/>
          <w:lang w:val="en-US"/>
        </w:rPr>
        <w:t>Pb</w:t>
      </w:r>
      <w:proofErr w:type="spellEnd"/>
      <w:r w:rsidR="0031500C">
        <w:rPr>
          <w:rFonts w:ascii="Arial" w:hAnsi="Arial" w:cs="Arial"/>
          <w:bCs/>
          <w:sz w:val="20"/>
          <w:szCs w:val="20"/>
        </w:rPr>
        <w:t xml:space="preserve">, </w:t>
      </w:r>
      <w:r w:rsidR="0031500C" w:rsidRPr="0031500C">
        <w:rPr>
          <w:rFonts w:ascii="Arial" w:hAnsi="Arial" w:cs="Arial"/>
          <w:bCs/>
          <w:sz w:val="20"/>
          <w:szCs w:val="20"/>
          <w:lang w:val="en-US"/>
        </w:rPr>
        <w:t>Cr</w:t>
      </w:r>
      <w:r w:rsidR="0031500C">
        <w:rPr>
          <w:rFonts w:ascii="Arial" w:hAnsi="Arial" w:cs="Arial"/>
          <w:bCs/>
          <w:sz w:val="20"/>
          <w:szCs w:val="20"/>
        </w:rPr>
        <w:t xml:space="preserve">, </w:t>
      </w:r>
      <w:r w:rsidR="0031500C" w:rsidRPr="0031500C">
        <w:rPr>
          <w:rFonts w:ascii="Arial" w:hAnsi="Arial" w:cs="Arial"/>
          <w:bCs/>
          <w:sz w:val="20"/>
          <w:szCs w:val="20"/>
          <w:lang w:val="en-US"/>
        </w:rPr>
        <w:t>Cu</w:t>
      </w:r>
      <w:r w:rsidR="0031500C">
        <w:rPr>
          <w:rFonts w:ascii="Arial" w:hAnsi="Arial" w:cs="Arial"/>
          <w:bCs/>
          <w:sz w:val="20"/>
          <w:szCs w:val="20"/>
        </w:rPr>
        <w:t xml:space="preserve"> и прочие.</w:t>
      </w:r>
    </w:p>
    <w:p w:rsidR="0031500C" w:rsidRDefault="0031500C" w:rsidP="0031500C">
      <w:pPr>
        <w:tabs>
          <w:tab w:val="left" w:pos="0"/>
        </w:tabs>
        <w:ind w:firstLine="397"/>
        <w:jc w:val="both"/>
        <w:rPr>
          <w:rFonts w:ascii="Arial" w:hAnsi="Arial" w:cs="Arial"/>
          <w:sz w:val="20"/>
          <w:szCs w:val="20"/>
        </w:rPr>
      </w:pPr>
      <w:r>
        <w:rPr>
          <w:rFonts w:ascii="Arial" w:hAnsi="Arial" w:cs="Arial"/>
          <w:bCs/>
          <w:sz w:val="20"/>
          <w:szCs w:val="20"/>
        </w:rPr>
        <w:t xml:space="preserve"> </w:t>
      </w:r>
      <w:r w:rsidRPr="00596A07">
        <w:rPr>
          <w:rFonts w:ascii="Arial" w:hAnsi="Arial" w:cs="Arial"/>
          <w:sz w:val="20"/>
          <w:szCs w:val="20"/>
        </w:rPr>
        <w:t>Основное воздействие на окружающую среду происходит на этапе транспортировки, а также на этапах генерации пара для нагрева отработанного масла.</w:t>
      </w:r>
    </w:p>
    <w:p w:rsidR="00F93549" w:rsidRPr="00F93549" w:rsidRDefault="00F93549" w:rsidP="0031500C">
      <w:pPr>
        <w:tabs>
          <w:tab w:val="left" w:pos="0"/>
        </w:tabs>
        <w:ind w:firstLine="397"/>
        <w:jc w:val="both"/>
        <w:rPr>
          <w:rFonts w:ascii="Arial" w:hAnsi="Arial" w:cs="Arial"/>
          <w:sz w:val="12"/>
          <w:szCs w:val="12"/>
        </w:rPr>
      </w:pPr>
    </w:p>
    <w:p w:rsidR="00403F6F" w:rsidRDefault="0031500C">
      <w:pPr>
        <w:tabs>
          <w:tab w:val="left" w:pos="0"/>
        </w:tabs>
        <w:ind w:firstLine="397"/>
        <w:jc w:val="both"/>
        <w:rPr>
          <w:rFonts w:ascii="Arial" w:hAnsi="Arial" w:cs="Arial"/>
          <w:b/>
          <w:bCs/>
          <w:sz w:val="20"/>
          <w:szCs w:val="20"/>
        </w:rPr>
      </w:pPr>
      <w:r>
        <w:rPr>
          <w:rFonts w:ascii="Arial" w:hAnsi="Arial" w:cs="Arial"/>
          <w:b/>
          <w:sz w:val="20"/>
          <w:szCs w:val="20"/>
        </w:rPr>
        <w:t>8</w:t>
      </w:r>
      <w:r w:rsidRPr="003A2E52">
        <w:rPr>
          <w:rFonts w:ascii="Arial" w:hAnsi="Arial" w:cs="Arial"/>
          <w:b/>
          <w:sz w:val="20"/>
          <w:szCs w:val="20"/>
        </w:rPr>
        <w:t xml:space="preserve">.3 </w:t>
      </w:r>
      <w:r w:rsidRPr="003A2E52">
        <w:rPr>
          <w:rFonts w:ascii="Arial" w:hAnsi="Arial" w:cs="Arial"/>
          <w:b/>
          <w:bCs/>
          <w:sz w:val="20"/>
          <w:szCs w:val="20"/>
        </w:rPr>
        <w:t>Физико-химическая п</w:t>
      </w:r>
      <w:r>
        <w:rPr>
          <w:rFonts w:ascii="Arial" w:hAnsi="Arial" w:cs="Arial"/>
          <w:b/>
          <w:bCs/>
          <w:sz w:val="20"/>
          <w:szCs w:val="20"/>
        </w:rPr>
        <w:t>одго</w:t>
      </w:r>
      <w:r w:rsidRPr="003A2E52">
        <w:rPr>
          <w:rFonts w:ascii="Arial" w:hAnsi="Arial" w:cs="Arial"/>
          <w:b/>
          <w:bCs/>
          <w:sz w:val="20"/>
          <w:szCs w:val="20"/>
        </w:rPr>
        <w:t>т</w:t>
      </w:r>
      <w:r>
        <w:rPr>
          <w:rFonts w:ascii="Arial" w:hAnsi="Arial" w:cs="Arial"/>
          <w:b/>
          <w:bCs/>
          <w:sz w:val="20"/>
          <w:szCs w:val="20"/>
        </w:rPr>
        <w:t>ов</w:t>
      </w:r>
      <w:r w:rsidRPr="003A2E52">
        <w:rPr>
          <w:rFonts w:ascii="Arial" w:hAnsi="Arial" w:cs="Arial"/>
          <w:b/>
          <w:bCs/>
          <w:sz w:val="20"/>
          <w:szCs w:val="20"/>
        </w:rPr>
        <w:t>ка отходов, обладающих теплотворной способностью</w:t>
      </w:r>
    </w:p>
    <w:p w:rsidR="00403F6F" w:rsidRDefault="00403F6F">
      <w:pPr>
        <w:tabs>
          <w:tab w:val="left" w:pos="0"/>
        </w:tabs>
        <w:ind w:firstLine="397"/>
        <w:jc w:val="both"/>
        <w:rPr>
          <w:rFonts w:ascii="Arial" w:hAnsi="Arial" w:cs="Arial"/>
          <w:b/>
          <w:bCs/>
          <w:sz w:val="8"/>
          <w:szCs w:val="8"/>
        </w:rPr>
      </w:pPr>
    </w:p>
    <w:p w:rsidR="00710C56" w:rsidRDefault="00710C56" w:rsidP="00710C56">
      <w:pPr>
        <w:tabs>
          <w:tab w:val="left" w:pos="0"/>
        </w:tabs>
        <w:ind w:firstLine="397"/>
        <w:jc w:val="both"/>
        <w:rPr>
          <w:rFonts w:ascii="Arial" w:hAnsi="Arial" w:cs="Arial"/>
          <w:sz w:val="20"/>
          <w:szCs w:val="20"/>
        </w:rPr>
      </w:pPr>
      <w:r w:rsidRPr="00A75BC3">
        <w:rPr>
          <w:rFonts w:ascii="Arial" w:hAnsi="Arial" w:cs="Arial"/>
          <w:sz w:val="20"/>
          <w:szCs w:val="20"/>
        </w:rPr>
        <w:t xml:space="preserve">При подготовке различных видов топлива из отходов необходимо учитывать технические характеристики процессов сжигания (например, цементный завод, известняковый завод, </w:t>
      </w:r>
      <w:proofErr w:type="spellStart"/>
      <w:r w:rsidRPr="00A75BC3">
        <w:rPr>
          <w:rFonts w:ascii="Arial" w:hAnsi="Arial" w:cs="Arial"/>
          <w:sz w:val="20"/>
          <w:szCs w:val="20"/>
        </w:rPr>
        <w:t>энергостанция</w:t>
      </w:r>
      <w:proofErr w:type="spellEnd"/>
      <w:r w:rsidRPr="00A75BC3">
        <w:rPr>
          <w:rFonts w:ascii="Arial" w:hAnsi="Arial" w:cs="Arial"/>
          <w:sz w:val="20"/>
          <w:szCs w:val="20"/>
        </w:rPr>
        <w:t xml:space="preserve"> (твердый уголь, лигнит), специализированный вид сжигания топлива из отходов). Данные процессы сжигания имеют различные технические характеристики.</w:t>
      </w:r>
    </w:p>
    <w:p w:rsidR="00710C56" w:rsidRPr="00A75BC3" w:rsidRDefault="00710C56" w:rsidP="00710C56">
      <w:pPr>
        <w:pStyle w:val="Default"/>
        <w:ind w:firstLine="397"/>
        <w:jc w:val="both"/>
        <w:rPr>
          <w:rFonts w:ascii="Arial" w:hAnsi="Arial" w:cs="Arial"/>
          <w:sz w:val="20"/>
          <w:szCs w:val="20"/>
        </w:rPr>
      </w:pPr>
      <w:r w:rsidRPr="00A75BC3">
        <w:rPr>
          <w:rFonts w:ascii="Arial" w:hAnsi="Arial" w:cs="Arial"/>
          <w:sz w:val="20"/>
          <w:szCs w:val="20"/>
        </w:rPr>
        <w:t xml:space="preserve">Отходы, из которых можно приготовить твердое топливо, обычно относятся к одной из следующих категорий: </w:t>
      </w:r>
    </w:p>
    <w:p w:rsidR="00710C56" w:rsidRPr="00A75BC3" w:rsidRDefault="00710C56" w:rsidP="00710C56">
      <w:pPr>
        <w:pStyle w:val="Default"/>
        <w:numPr>
          <w:ilvl w:val="0"/>
          <w:numId w:val="58"/>
        </w:numPr>
        <w:ind w:left="0" w:firstLine="426"/>
        <w:jc w:val="both"/>
        <w:rPr>
          <w:rFonts w:ascii="Arial" w:hAnsi="Arial" w:cs="Arial"/>
          <w:sz w:val="20"/>
          <w:szCs w:val="20"/>
        </w:rPr>
      </w:pPr>
      <w:r w:rsidRPr="00A75BC3">
        <w:rPr>
          <w:rFonts w:ascii="Arial" w:hAnsi="Arial" w:cs="Arial"/>
          <w:sz w:val="20"/>
          <w:szCs w:val="20"/>
        </w:rPr>
        <w:t xml:space="preserve">ТКО (в основном бытовые отходы); </w:t>
      </w:r>
    </w:p>
    <w:p w:rsidR="00710C56" w:rsidRPr="00A75BC3" w:rsidRDefault="00710C56" w:rsidP="00710C56">
      <w:pPr>
        <w:pStyle w:val="Default"/>
        <w:numPr>
          <w:ilvl w:val="0"/>
          <w:numId w:val="58"/>
        </w:numPr>
        <w:ind w:left="0" w:firstLine="426"/>
        <w:jc w:val="both"/>
        <w:rPr>
          <w:rFonts w:ascii="Arial" w:hAnsi="Arial" w:cs="Arial"/>
          <w:sz w:val="20"/>
          <w:szCs w:val="20"/>
        </w:rPr>
      </w:pPr>
      <w:r w:rsidRPr="00A75BC3">
        <w:rPr>
          <w:rFonts w:ascii="Arial" w:hAnsi="Arial" w:cs="Arial"/>
          <w:sz w:val="20"/>
          <w:szCs w:val="20"/>
        </w:rPr>
        <w:t xml:space="preserve">смешанные крупногабаритные отходы производства и другие отходы; </w:t>
      </w:r>
    </w:p>
    <w:p w:rsidR="00710C56" w:rsidRPr="00A75BC3" w:rsidRDefault="00710C56" w:rsidP="00710C56">
      <w:pPr>
        <w:pStyle w:val="Default"/>
        <w:numPr>
          <w:ilvl w:val="0"/>
          <w:numId w:val="58"/>
        </w:numPr>
        <w:ind w:left="0" w:firstLine="426"/>
        <w:jc w:val="both"/>
        <w:rPr>
          <w:rFonts w:ascii="Arial" w:hAnsi="Arial" w:cs="Arial"/>
          <w:sz w:val="20"/>
          <w:szCs w:val="20"/>
        </w:rPr>
      </w:pPr>
      <w:r w:rsidRPr="00A75BC3">
        <w:rPr>
          <w:rFonts w:ascii="Arial" w:hAnsi="Arial" w:cs="Arial"/>
          <w:sz w:val="20"/>
          <w:szCs w:val="20"/>
        </w:rPr>
        <w:t xml:space="preserve">сухие отходы одного вида или однородные отходы; </w:t>
      </w:r>
    </w:p>
    <w:p w:rsidR="00710C56" w:rsidRDefault="00710C56" w:rsidP="00710C56">
      <w:pPr>
        <w:pStyle w:val="Default"/>
        <w:numPr>
          <w:ilvl w:val="0"/>
          <w:numId w:val="58"/>
        </w:numPr>
        <w:ind w:left="0" w:firstLine="426"/>
        <w:jc w:val="both"/>
        <w:rPr>
          <w:rFonts w:ascii="Arial" w:hAnsi="Arial" w:cs="Arial"/>
          <w:sz w:val="20"/>
          <w:szCs w:val="20"/>
        </w:rPr>
      </w:pPr>
      <w:r w:rsidRPr="00A75BC3">
        <w:rPr>
          <w:rFonts w:ascii="Arial" w:hAnsi="Arial" w:cs="Arial"/>
          <w:sz w:val="20"/>
          <w:szCs w:val="20"/>
        </w:rPr>
        <w:t xml:space="preserve">фильтровые </w:t>
      </w:r>
      <w:proofErr w:type="spellStart"/>
      <w:r w:rsidRPr="00A75BC3">
        <w:rPr>
          <w:rFonts w:ascii="Arial" w:hAnsi="Arial" w:cs="Arial"/>
          <w:sz w:val="20"/>
          <w:szCs w:val="20"/>
        </w:rPr>
        <w:t>кеки</w:t>
      </w:r>
      <w:proofErr w:type="spellEnd"/>
      <w:r w:rsidRPr="00A75BC3">
        <w:rPr>
          <w:rFonts w:ascii="Arial" w:hAnsi="Arial" w:cs="Arial"/>
          <w:sz w:val="20"/>
          <w:szCs w:val="20"/>
        </w:rPr>
        <w:t xml:space="preserve">, шламы и другие влажные отходы. </w:t>
      </w:r>
    </w:p>
    <w:p w:rsidR="00710C56" w:rsidRDefault="00710C56" w:rsidP="00710C56">
      <w:pPr>
        <w:pStyle w:val="Default"/>
        <w:ind w:firstLine="426"/>
        <w:jc w:val="both"/>
        <w:rPr>
          <w:rFonts w:ascii="Arial" w:hAnsi="Arial" w:cs="Arial"/>
          <w:sz w:val="20"/>
          <w:szCs w:val="20"/>
        </w:rPr>
      </w:pPr>
      <w:r w:rsidRPr="00A75BC3">
        <w:rPr>
          <w:rFonts w:ascii="Arial" w:hAnsi="Arial" w:cs="Arial"/>
          <w:sz w:val="20"/>
          <w:szCs w:val="20"/>
        </w:rPr>
        <w:t>П</w:t>
      </w:r>
      <w:r>
        <w:rPr>
          <w:rFonts w:ascii="Arial" w:hAnsi="Arial" w:cs="Arial"/>
          <w:sz w:val="20"/>
          <w:szCs w:val="20"/>
        </w:rPr>
        <w:t>одготов</w:t>
      </w:r>
      <w:r w:rsidRPr="00A75BC3">
        <w:rPr>
          <w:rFonts w:ascii="Arial" w:hAnsi="Arial" w:cs="Arial"/>
          <w:sz w:val="20"/>
          <w:szCs w:val="20"/>
        </w:rPr>
        <w:t xml:space="preserve">ка влияет на физико-химические характеристики приготовленного топлива из отходов. Например, может быть проведено дробление твердого топлива из отходов до нужных размеров частиц. Другим примером является </w:t>
      </w:r>
      <w:r>
        <w:rPr>
          <w:rFonts w:ascii="Arial" w:hAnsi="Arial" w:cs="Arial"/>
          <w:sz w:val="20"/>
          <w:szCs w:val="20"/>
        </w:rPr>
        <w:t>о</w:t>
      </w:r>
      <w:r w:rsidRPr="00A75BC3">
        <w:rPr>
          <w:rFonts w:ascii="Arial" w:hAnsi="Arial" w:cs="Arial"/>
          <w:sz w:val="20"/>
          <w:szCs w:val="20"/>
        </w:rPr>
        <w:t xml:space="preserve">чистка для </w:t>
      </w:r>
      <w:r>
        <w:rPr>
          <w:rFonts w:ascii="Arial" w:hAnsi="Arial" w:cs="Arial"/>
          <w:sz w:val="20"/>
          <w:szCs w:val="20"/>
        </w:rPr>
        <w:t>от</w:t>
      </w:r>
      <w:r w:rsidRPr="00A75BC3">
        <w:rPr>
          <w:rFonts w:ascii="Arial" w:hAnsi="Arial" w:cs="Arial"/>
          <w:sz w:val="20"/>
          <w:szCs w:val="20"/>
        </w:rPr>
        <w:t>деления примесей путем механической п</w:t>
      </w:r>
      <w:r>
        <w:rPr>
          <w:rFonts w:ascii="Arial" w:hAnsi="Arial" w:cs="Arial"/>
          <w:sz w:val="20"/>
          <w:szCs w:val="20"/>
        </w:rPr>
        <w:t>одготов</w:t>
      </w:r>
      <w:r w:rsidRPr="00A75BC3">
        <w:rPr>
          <w:rFonts w:ascii="Arial" w:hAnsi="Arial" w:cs="Arial"/>
          <w:sz w:val="20"/>
          <w:szCs w:val="20"/>
        </w:rPr>
        <w:t xml:space="preserve">ки, и дробления. </w:t>
      </w:r>
    </w:p>
    <w:p w:rsidR="00EF080C" w:rsidRDefault="00EF080C" w:rsidP="00710C56">
      <w:pPr>
        <w:pStyle w:val="Default"/>
        <w:ind w:firstLine="426"/>
        <w:jc w:val="both"/>
        <w:rPr>
          <w:rFonts w:ascii="Arial" w:hAnsi="Arial" w:cs="Arial"/>
          <w:sz w:val="20"/>
          <w:szCs w:val="20"/>
        </w:rPr>
      </w:pPr>
    </w:p>
    <w:p w:rsidR="00EF080C" w:rsidRDefault="00EF080C" w:rsidP="00710C56">
      <w:pPr>
        <w:pStyle w:val="Default"/>
        <w:ind w:firstLine="426"/>
        <w:jc w:val="both"/>
        <w:rPr>
          <w:rFonts w:ascii="Arial" w:hAnsi="Arial" w:cs="Arial"/>
          <w:sz w:val="20"/>
          <w:szCs w:val="20"/>
        </w:rPr>
      </w:pPr>
    </w:p>
    <w:p w:rsidR="00EF080C" w:rsidRDefault="00EF080C" w:rsidP="00710C56">
      <w:pPr>
        <w:pStyle w:val="Default"/>
        <w:ind w:firstLine="426"/>
        <w:jc w:val="both"/>
        <w:rPr>
          <w:rFonts w:ascii="Arial" w:hAnsi="Arial" w:cs="Arial"/>
          <w:sz w:val="20"/>
          <w:szCs w:val="20"/>
        </w:rPr>
      </w:pPr>
    </w:p>
    <w:p w:rsidR="00F93549" w:rsidRPr="00F93549" w:rsidRDefault="00F93549" w:rsidP="00710C56">
      <w:pPr>
        <w:pStyle w:val="Default"/>
        <w:ind w:firstLine="426"/>
        <w:jc w:val="both"/>
        <w:rPr>
          <w:rFonts w:ascii="Arial" w:hAnsi="Arial" w:cs="Arial"/>
          <w:sz w:val="12"/>
          <w:szCs w:val="12"/>
        </w:rPr>
      </w:pPr>
    </w:p>
    <w:p w:rsidR="00710C56" w:rsidRDefault="00710C56" w:rsidP="00710C56">
      <w:pPr>
        <w:tabs>
          <w:tab w:val="left" w:pos="0"/>
        </w:tabs>
        <w:ind w:firstLine="397"/>
        <w:jc w:val="both"/>
        <w:rPr>
          <w:rFonts w:ascii="Arial" w:hAnsi="Arial" w:cs="Arial"/>
          <w:b/>
          <w:bCs/>
          <w:sz w:val="20"/>
          <w:szCs w:val="20"/>
        </w:rPr>
      </w:pPr>
      <w:r>
        <w:rPr>
          <w:rFonts w:ascii="Arial" w:hAnsi="Arial" w:cs="Arial"/>
          <w:b/>
          <w:bCs/>
          <w:sz w:val="20"/>
          <w:szCs w:val="20"/>
        </w:rPr>
        <w:t>8</w:t>
      </w:r>
      <w:r w:rsidRPr="00D10665">
        <w:rPr>
          <w:rFonts w:ascii="Arial" w:hAnsi="Arial" w:cs="Arial"/>
          <w:b/>
          <w:bCs/>
          <w:sz w:val="20"/>
          <w:szCs w:val="20"/>
        </w:rPr>
        <w:t>.3.1 Получение твердого топлива из твердых отходов</w:t>
      </w:r>
    </w:p>
    <w:p w:rsidR="00F93549" w:rsidRPr="00F93549" w:rsidRDefault="00F93549" w:rsidP="00710C56">
      <w:pPr>
        <w:tabs>
          <w:tab w:val="left" w:pos="0"/>
        </w:tabs>
        <w:ind w:firstLine="397"/>
        <w:jc w:val="both"/>
        <w:rPr>
          <w:rFonts w:ascii="Arial" w:hAnsi="Arial" w:cs="Arial"/>
          <w:b/>
          <w:bCs/>
          <w:sz w:val="8"/>
          <w:szCs w:val="8"/>
        </w:rPr>
      </w:pPr>
    </w:p>
    <w:p w:rsidR="00710C56" w:rsidRDefault="00710C56" w:rsidP="00710C56">
      <w:pPr>
        <w:tabs>
          <w:tab w:val="left" w:pos="0"/>
        </w:tabs>
        <w:ind w:firstLine="397"/>
        <w:jc w:val="both"/>
        <w:rPr>
          <w:rFonts w:ascii="Arial" w:hAnsi="Arial" w:cs="Arial"/>
          <w:sz w:val="20"/>
          <w:szCs w:val="20"/>
        </w:rPr>
      </w:pPr>
      <w:r w:rsidRPr="00D10665">
        <w:rPr>
          <w:rFonts w:ascii="Arial" w:hAnsi="Arial" w:cs="Arial"/>
          <w:sz w:val="20"/>
          <w:szCs w:val="20"/>
        </w:rPr>
        <w:t>В зависимости от влагосодержания и физических характеристик отходов можно применить первый шаг обезвоживания, например, механическое обезвоживание, термическая сушка и биологическое разложение/сушка.</w:t>
      </w:r>
    </w:p>
    <w:p w:rsidR="00710C56" w:rsidRDefault="00710C56" w:rsidP="00710C56">
      <w:pPr>
        <w:tabs>
          <w:tab w:val="left" w:pos="0"/>
        </w:tabs>
        <w:ind w:firstLine="397"/>
        <w:jc w:val="both"/>
        <w:rPr>
          <w:rFonts w:ascii="Arial" w:hAnsi="Arial" w:cs="Arial"/>
          <w:sz w:val="20"/>
          <w:szCs w:val="20"/>
        </w:rPr>
      </w:pPr>
      <w:r>
        <w:rPr>
          <w:rFonts w:ascii="Arial" w:hAnsi="Arial" w:cs="Arial"/>
          <w:sz w:val="20"/>
          <w:szCs w:val="20"/>
        </w:rPr>
        <w:t>Также может потребоваться гранулирование и агломерация поступающих потоков отходов.</w:t>
      </w:r>
      <w:r w:rsidRPr="00D10665">
        <w:t xml:space="preserve"> </w:t>
      </w:r>
      <w:r w:rsidRPr="00D10665">
        <w:rPr>
          <w:rFonts w:ascii="Arial" w:hAnsi="Arial" w:cs="Arial"/>
          <w:sz w:val="20"/>
          <w:szCs w:val="20"/>
        </w:rPr>
        <w:t>Материал гомогенизируется путем перемешивания, а при увеличении теплоты начинает плавиться. В момент, когда материал начинает пластифицироваться, возрастает потребление энергии, что является сигналом для опорожнения реактора. После завершения процесса материал необходимо остудить.</w:t>
      </w:r>
    </w:p>
    <w:p w:rsidR="00F93549" w:rsidRPr="00F93549" w:rsidRDefault="00F93549" w:rsidP="00710C56">
      <w:pPr>
        <w:tabs>
          <w:tab w:val="left" w:pos="0"/>
        </w:tabs>
        <w:ind w:firstLine="397"/>
        <w:jc w:val="both"/>
        <w:rPr>
          <w:rFonts w:ascii="Arial" w:hAnsi="Arial" w:cs="Arial"/>
          <w:sz w:val="12"/>
          <w:szCs w:val="12"/>
        </w:rPr>
      </w:pPr>
    </w:p>
    <w:p w:rsidR="00710C56" w:rsidRDefault="00710C56" w:rsidP="00710C56">
      <w:pPr>
        <w:tabs>
          <w:tab w:val="left" w:pos="0"/>
        </w:tabs>
        <w:ind w:firstLine="397"/>
        <w:jc w:val="both"/>
        <w:rPr>
          <w:rFonts w:ascii="Arial" w:hAnsi="Arial" w:cs="Arial"/>
          <w:b/>
          <w:bCs/>
          <w:sz w:val="20"/>
          <w:szCs w:val="20"/>
        </w:rPr>
      </w:pPr>
      <w:r>
        <w:rPr>
          <w:rFonts w:ascii="Arial" w:hAnsi="Arial" w:cs="Arial"/>
          <w:b/>
          <w:bCs/>
          <w:sz w:val="20"/>
          <w:szCs w:val="20"/>
        </w:rPr>
        <w:t>8</w:t>
      </w:r>
      <w:r w:rsidRPr="00D10665">
        <w:rPr>
          <w:rFonts w:ascii="Arial" w:hAnsi="Arial" w:cs="Arial"/>
          <w:b/>
          <w:bCs/>
          <w:sz w:val="20"/>
          <w:szCs w:val="20"/>
        </w:rPr>
        <w:t>.3.2 Получение твердого топлива из твердых и пастообразных отходов путем механической подготовки и пропитки</w:t>
      </w:r>
    </w:p>
    <w:p w:rsidR="00F93549" w:rsidRPr="00F93549" w:rsidRDefault="00F93549" w:rsidP="00710C56">
      <w:pPr>
        <w:tabs>
          <w:tab w:val="left" w:pos="0"/>
        </w:tabs>
        <w:ind w:firstLine="397"/>
        <w:jc w:val="both"/>
        <w:rPr>
          <w:rFonts w:ascii="Arial" w:hAnsi="Arial" w:cs="Arial"/>
          <w:b/>
          <w:bCs/>
          <w:sz w:val="8"/>
          <w:szCs w:val="8"/>
        </w:rPr>
      </w:pPr>
    </w:p>
    <w:p w:rsidR="00710C56" w:rsidRDefault="00710C56" w:rsidP="00710C56">
      <w:pPr>
        <w:tabs>
          <w:tab w:val="left" w:pos="0"/>
        </w:tabs>
        <w:ind w:firstLine="397"/>
        <w:jc w:val="both"/>
        <w:rPr>
          <w:rFonts w:ascii="Arial" w:hAnsi="Arial" w:cs="Arial"/>
          <w:sz w:val="20"/>
          <w:szCs w:val="20"/>
        </w:rPr>
      </w:pPr>
      <w:r w:rsidRPr="006C2E89">
        <w:rPr>
          <w:rFonts w:ascii="Arial" w:hAnsi="Arial" w:cs="Arial"/>
          <w:sz w:val="20"/>
          <w:szCs w:val="20"/>
        </w:rPr>
        <w:t>Механическая подготовка твердого топлива из отходов, включа</w:t>
      </w:r>
      <w:r>
        <w:rPr>
          <w:rFonts w:ascii="Arial" w:hAnsi="Arial" w:cs="Arial"/>
          <w:sz w:val="20"/>
          <w:szCs w:val="20"/>
        </w:rPr>
        <w:t>ет</w:t>
      </w:r>
      <w:r w:rsidRPr="006C2E89">
        <w:rPr>
          <w:rFonts w:ascii="Arial" w:hAnsi="Arial" w:cs="Arial"/>
          <w:sz w:val="20"/>
          <w:szCs w:val="20"/>
        </w:rPr>
        <w:t>, например, добавление вспомогательных материалов (например, опилок, измельченной бумаги или картона, адсорбентов).</w:t>
      </w:r>
    </w:p>
    <w:p w:rsidR="00710C56" w:rsidRPr="006C2E89" w:rsidRDefault="00710C56" w:rsidP="00710C56">
      <w:pPr>
        <w:pStyle w:val="Default"/>
        <w:ind w:firstLine="397"/>
        <w:jc w:val="both"/>
        <w:rPr>
          <w:rFonts w:ascii="Arial" w:hAnsi="Arial" w:cs="Arial"/>
          <w:sz w:val="20"/>
          <w:szCs w:val="20"/>
        </w:rPr>
      </w:pPr>
      <w:r w:rsidRPr="006C2E89">
        <w:rPr>
          <w:rFonts w:ascii="Arial" w:hAnsi="Arial" w:cs="Arial"/>
          <w:sz w:val="20"/>
          <w:szCs w:val="20"/>
        </w:rPr>
        <w:t xml:space="preserve">Используемыми видами отходов являются пастообразные, порошкообразные и твердые отходы, в основном опасные. Ниже приведены некоторые примеры: </w:t>
      </w:r>
    </w:p>
    <w:p w:rsidR="00710C56" w:rsidRPr="006C2E89" w:rsidRDefault="00710C56" w:rsidP="00710C56">
      <w:pPr>
        <w:pStyle w:val="Default"/>
        <w:ind w:firstLine="397"/>
        <w:jc w:val="both"/>
        <w:rPr>
          <w:rFonts w:ascii="Arial" w:hAnsi="Arial" w:cs="Arial"/>
          <w:sz w:val="20"/>
          <w:szCs w:val="20"/>
        </w:rPr>
      </w:pPr>
      <w:r>
        <w:rPr>
          <w:rFonts w:ascii="Arial" w:hAnsi="Arial" w:cs="Arial"/>
          <w:sz w:val="20"/>
          <w:szCs w:val="20"/>
        </w:rPr>
        <w:t>-</w:t>
      </w:r>
      <w:r w:rsidRPr="006C2E89">
        <w:rPr>
          <w:rFonts w:ascii="Arial" w:hAnsi="Arial" w:cs="Arial"/>
          <w:sz w:val="20"/>
          <w:szCs w:val="20"/>
        </w:rPr>
        <w:t xml:space="preserve"> пастообразные отходы: остатки дистилляции, шлам от очистки промышленных сточных вод, маслянистые осадки, осадки от красок и лаков, типографской краски, многоатомные спирты, клеи, смолы, жиры и масла; </w:t>
      </w:r>
    </w:p>
    <w:p w:rsidR="00710C56" w:rsidRPr="006C2E89" w:rsidRDefault="00710C56" w:rsidP="00710C56">
      <w:pPr>
        <w:pStyle w:val="Default"/>
        <w:ind w:firstLine="397"/>
        <w:jc w:val="both"/>
        <w:rPr>
          <w:rFonts w:ascii="Arial" w:hAnsi="Arial" w:cs="Arial"/>
          <w:sz w:val="20"/>
          <w:szCs w:val="20"/>
        </w:rPr>
      </w:pPr>
      <w:r>
        <w:rPr>
          <w:rFonts w:ascii="Arial" w:hAnsi="Arial" w:cs="Arial"/>
          <w:sz w:val="20"/>
          <w:szCs w:val="20"/>
        </w:rPr>
        <w:t>-</w:t>
      </w:r>
      <w:r w:rsidRPr="006C2E89">
        <w:rPr>
          <w:rFonts w:ascii="Arial" w:hAnsi="Arial" w:cs="Arial"/>
          <w:sz w:val="20"/>
          <w:szCs w:val="20"/>
        </w:rPr>
        <w:t xml:space="preserve"> порошкообразные отходы, такие как углеродная сажа, краски, отработанные катализаторы, поверхностно-активные вещества, стиральные порошки; </w:t>
      </w:r>
    </w:p>
    <w:p w:rsidR="00710C56" w:rsidRDefault="00710C56" w:rsidP="00710C56">
      <w:pPr>
        <w:pStyle w:val="Default"/>
        <w:ind w:firstLine="397"/>
        <w:jc w:val="both"/>
        <w:rPr>
          <w:rFonts w:ascii="Arial" w:hAnsi="Arial" w:cs="Arial"/>
          <w:sz w:val="20"/>
          <w:szCs w:val="20"/>
        </w:rPr>
      </w:pPr>
      <w:r>
        <w:rPr>
          <w:rFonts w:ascii="Arial" w:hAnsi="Arial" w:cs="Arial"/>
          <w:sz w:val="20"/>
          <w:szCs w:val="20"/>
        </w:rPr>
        <w:t>-</w:t>
      </w:r>
      <w:r w:rsidRPr="006C2E89">
        <w:rPr>
          <w:rFonts w:ascii="Arial" w:hAnsi="Arial" w:cs="Arial"/>
          <w:sz w:val="20"/>
          <w:szCs w:val="20"/>
        </w:rPr>
        <w:t xml:space="preserve"> твердые отходы: пластмассы или полимеры, смолы, краски, клеи, углеводородные шламы, органические отходы химической и фармацевтической промышленности, отработанная пластиковая упаковка. </w:t>
      </w:r>
    </w:p>
    <w:p w:rsidR="00710C56" w:rsidRDefault="00710C56" w:rsidP="00710C56">
      <w:pPr>
        <w:pStyle w:val="Default"/>
        <w:ind w:firstLine="397"/>
        <w:jc w:val="both"/>
        <w:rPr>
          <w:rFonts w:ascii="Arial" w:hAnsi="Arial" w:cs="Arial"/>
          <w:sz w:val="20"/>
          <w:szCs w:val="20"/>
        </w:rPr>
      </w:pPr>
      <w:r w:rsidRPr="006C2E89">
        <w:rPr>
          <w:rFonts w:ascii="Arial" w:hAnsi="Arial" w:cs="Arial"/>
          <w:sz w:val="20"/>
          <w:szCs w:val="20"/>
        </w:rPr>
        <w:t xml:space="preserve">Целью получения данного топлива является получение однородного, текучего топлива из отходов, которое не </w:t>
      </w:r>
      <w:proofErr w:type="gramStart"/>
      <w:r w:rsidRPr="006C2E89">
        <w:rPr>
          <w:rFonts w:ascii="Arial" w:hAnsi="Arial" w:cs="Arial"/>
          <w:sz w:val="20"/>
          <w:szCs w:val="20"/>
        </w:rPr>
        <w:t>представляет сложностей в использовании и применяется</w:t>
      </w:r>
      <w:proofErr w:type="gramEnd"/>
      <w:r w:rsidRPr="006C2E89">
        <w:rPr>
          <w:rFonts w:ascii="Arial" w:hAnsi="Arial" w:cs="Arial"/>
          <w:sz w:val="20"/>
          <w:szCs w:val="20"/>
        </w:rPr>
        <w:t xml:space="preserve"> в процессах сжигания.</w:t>
      </w:r>
    </w:p>
    <w:p w:rsidR="00F93549" w:rsidRPr="00F93549" w:rsidRDefault="00F93549" w:rsidP="00710C56">
      <w:pPr>
        <w:pStyle w:val="Default"/>
        <w:ind w:firstLine="397"/>
        <w:jc w:val="both"/>
        <w:rPr>
          <w:rFonts w:ascii="Arial" w:hAnsi="Arial" w:cs="Arial"/>
          <w:sz w:val="12"/>
          <w:szCs w:val="12"/>
        </w:rPr>
      </w:pPr>
    </w:p>
    <w:p w:rsidR="00710C56" w:rsidRDefault="00710C56" w:rsidP="00710C56">
      <w:pPr>
        <w:pStyle w:val="Default"/>
        <w:ind w:firstLine="397"/>
        <w:rPr>
          <w:rFonts w:ascii="Arial" w:hAnsi="Arial" w:cs="Arial"/>
          <w:b/>
          <w:bCs/>
          <w:sz w:val="20"/>
          <w:szCs w:val="20"/>
        </w:rPr>
      </w:pPr>
      <w:r>
        <w:rPr>
          <w:rFonts w:ascii="Arial" w:hAnsi="Arial" w:cs="Arial"/>
          <w:b/>
          <w:bCs/>
          <w:sz w:val="20"/>
          <w:szCs w:val="20"/>
        </w:rPr>
        <w:t>8</w:t>
      </w:r>
      <w:r w:rsidRPr="006C2E89">
        <w:rPr>
          <w:rFonts w:ascii="Arial" w:hAnsi="Arial" w:cs="Arial"/>
          <w:b/>
          <w:bCs/>
          <w:sz w:val="20"/>
          <w:szCs w:val="20"/>
        </w:rPr>
        <w:t>.3.3 Подготовка жидкого топлива из отходов</w:t>
      </w:r>
    </w:p>
    <w:p w:rsidR="00F93549" w:rsidRPr="00F93549" w:rsidRDefault="00F93549" w:rsidP="00710C56">
      <w:pPr>
        <w:pStyle w:val="Default"/>
        <w:ind w:firstLine="397"/>
        <w:rPr>
          <w:rFonts w:ascii="Arial" w:hAnsi="Arial" w:cs="Arial"/>
          <w:b/>
          <w:bCs/>
          <w:sz w:val="8"/>
          <w:szCs w:val="8"/>
        </w:rPr>
      </w:pPr>
    </w:p>
    <w:p w:rsidR="00710C56" w:rsidRPr="006C2E89" w:rsidRDefault="00710C56" w:rsidP="00710C56">
      <w:pPr>
        <w:pStyle w:val="Default"/>
        <w:ind w:firstLine="397"/>
        <w:jc w:val="both"/>
        <w:rPr>
          <w:rFonts w:ascii="Arial" w:hAnsi="Arial" w:cs="Arial"/>
          <w:sz w:val="20"/>
          <w:szCs w:val="20"/>
        </w:rPr>
      </w:pPr>
      <w:r w:rsidRPr="006C2E89">
        <w:rPr>
          <w:rFonts w:ascii="Arial" w:hAnsi="Arial" w:cs="Arial"/>
          <w:sz w:val="20"/>
          <w:szCs w:val="20"/>
        </w:rPr>
        <w:t xml:space="preserve">Полученное жидкое топливо из отходов имеет свойства, позволяющие ему стать текучим и двигаться, когда применяется разница давлений или силы тяжести. Некоторые из полученных составляющих могут быть довольно вязкими </w:t>
      </w:r>
      <w:proofErr w:type="gramStart"/>
      <w:r w:rsidRPr="006C2E89">
        <w:rPr>
          <w:rFonts w:ascii="Arial" w:hAnsi="Arial" w:cs="Arial"/>
          <w:sz w:val="20"/>
          <w:szCs w:val="20"/>
        </w:rPr>
        <w:t>и</w:t>
      </w:r>
      <w:proofErr w:type="gramEnd"/>
      <w:r w:rsidRPr="006C2E89">
        <w:rPr>
          <w:rFonts w:ascii="Arial" w:hAnsi="Arial" w:cs="Arial"/>
          <w:sz w:val="20"/>
          <w:szCs w:val="20"/>
        </w:rPr>
        <w:t xml:space="preserve"> поэтому их тяжело и дорого откачивать насосом, однако они все же обладают текучестью. </w:t>
      </w:r>
    </w:p>
    <w:p w:rsidR="00710C56" w:rsidRPr="006C2E89" w:rsidRDefault="00710C56" w:rsidP="00710C56">
      <w:pPr>
        <w:pStyle w:val="Default"/>
        <w:ind w:firstLine="397"/>
        <w:jc w:val="both"/>
        <w:rPr>
          <w:rFonts w:ascii="Arial" w:hAnsi="Arial" w:cs="Arial"/>
          <w:sz w:val="20"/>
          <w:szCs w:val="20"/>
        </w:rPr>
      </w:pPr>
      <w:r w:rsidRPr="006C2E89">
        <w:rPr>
          <w:rFonts w:ascii="Arial" w:hAnsi="Arial" w:cs="Arial"/>
          <w:sz w:val="20"/>
          <w:szCs w:val="20"/>
        </w:rPr>
        <w:t xml:space="preserve">Несколько механических и физико-химических процессов могут быть использованы для приготовления топлива из опасных жидких отходов. </w:t>
      </w:r>
    </w:p>
    <w:p w:rsidR="00710C56" w:rsidRPr="006C2E89" w:rsidRDefault="00710C56" w:rsidP="00710C56">
      <w:pPr>
        <w:pStyle w:val="Default"/>
        <w:ind w:firstLine="397"/>
        <w:jc w:val="both"/>
        <w:rPr>
          <w:rFonts w:ascii="Arial" w:hAnsi="Arial" w:cs="Arial"/>
          <w:sz w:val="20"/>
          <w:szCs w:val="20"/>
        </w:rPr>
      </w:pPr>
      <w:r>
        <w:rPr>
          <w:rFonts w:ascii="Arial" w:hAnsi="Arial" w:cs="Arial"/>
          <w:sz w:val="20"/>
          <w:szCs w:val="20"/>
        </w:rPr>
        <w:t>-</w:t>
      </w:r>
      <w:r w:rsidRPr="006C2E89">
        <w:rPr>
          <w:rFonts w:ascii="Arial" w:hAnsi="Arial" w:cs="Arial"/>
          <w:sz w:val="20"/>
          <w:szCs w:val="20"/>
        </w:rPr>
        <w:t xml:space="preserve"> физические процессы, включающие сочетание стадий гомогенизации, разделения фаз и смешивания/перемешивания; </w:t>
      </w:r>
    </w:p>
    <w:p w:rsidR="00710C56" w:rsidRPr="006C2E89" w:rsidRDefault="00710C56" w:rsidP="00710C56">
      <w:pPr>
        <w:pStyle w:val="Default"/>
        <w:ind w:firstLine="397"/>
        <w:jc w:val="both"/>
        <w:rPr>
          <w:rFonts w:ascii="Arial" w:hAnsi="Arial" w:cs="Arial"/>
          <w:sz w:val="20"/>
          <w:szCs w:val="20"/>
        </w:rPr>
      </w:pPr>
      <w:r>
        <w:rPr>
          <w:rFonts w:ascii="Arial" w:hAnsi="Arial" w:cs="Arial"/>
          <w:sz w:val="20"/>
          <w:szCs w:val="20"/>
        </w:rPr>
        <w:t>-</w:t>
      </w:r>
      <w:r w:rsidRPr="006C2E89">
        <w:rPr>
          <w:rFonts w:ascii="Arial" w:hAnsi="Arial" w:cs="Arial"/>
          <w:sz w:val="20"/>
          <w:szCs w:val="20"/>
        </w:rPr>
        <w:t xml:space="preserve"> получение текучего топлива; </w:t>
      </w:r>
    </w:p>
    <w:p w:rsidR="00710C56" w:rsidRDefault="00710C56" w:rsidP="00710C56">
      <w:pPr>
        <w:pStyle w:val="Default"/>
        <w:ind w:firstLine="397"/>
        <w:jc w:val="both"/>
        <w:rPr>
          <w:rFonts w:ascii="Arial" w:hAnsi="Arial" w:cs="Arial"/>
          <w:sz w:val="20"/>
          <w:szCs w:val="20"/>
        </w:rPr>
      </w:pPr>
      <w:r>
        <w:rPr>
          <w:rFonts w:ascii="Arial" w:hAnsi="Arial" w:cs="Arial"/>
          <w:sz w:val="20"/>
          <w:szCs w:val="20"/>
        </w:rPr>
        <w:t>-</w:t>
      </w:r>
      <w:r w:rsidRPr="006C2E89">
        <w:rPr>
          <w:rFonts w:ascii="Arial" w:hAnsi="Arial" w:cs="Arial"/>
          <w:sz w:val="20"/>
          <w:szCs w:val="20"/>
        </w:rPr>
        <w:t xml:space="preserve"> получение эмульсии. </w:t>
      </w:r>
    </w:p>
    <w:p w:rsidR="00F93549" w:rsidRPr="00F93549" w:rsidRDefault="00F93549" w:rsidP="00710C56">
      <w:pPr>
        <w:pStyle w:val="Default"/>
        <w:ind w:firstLine="397"/>
        <w:jc w:val="both"/>
        <w:rPr>
          <w:rFonts w:ascii="Arial" w:hAnsi="Arial" w:cs="Arial"/>
          <w:sz w:val="12"/>
          <w:szCs w:val="12"/>
        </w:rPr>
      </w:pPr>
    </w:p>
    <w:p w:rsidR="00710C56" w:rsidRDefault="00710C56" w:rsidP="00710C56">
      <w:pPr>
        <w:pStyle w:val="Default"/>
        <w:ind w:firstLine="397"/>
        <w:rPr>
          <w:rFonts w:ascii="Arial" w:hAnsi="Arial" w:cs="Arial"/>
          <w:b/>
          <w:bCs/>
          <w:sz w:val="20"/>
          <w:szCs w:val="20"/>
        </w:rPr>
      </w:pPr>
      <w:r>
        <w:rPr>
          <w:rFonts w:ascii="Arial" w:hAnsi="Arial" w:cs="Arial"/>
          <w:b/>
          <w:bCs/>
          <w:sz w:val="20"/>
          <w:szCs w:val="20"/>
        </w:rPr>
        <w:t>8</w:t>
      </w:r>
      <w:r w:rsidRPr="00533125">
        <w:rPr>
          <w:rFonts w:ascii="Arial" w:hAnsi="Arial" w:cs="Arial"/>
          <w:b/>
          <w:bCs/>
          <w:sz w:val="20"/>
          <w:szCs w:val="20"/>
        </w:rPr>
        <w:t>.3.4 Подготовка отработанных масел, не относящаяся к повторной очистке</w:t>
      </w:r>
    </w:p>
    <w:p w:rsidR="00F93549" w:rsidRPr="00F93549" w:rsidRDefault="00F93549" w:rsidP="00710C56">
      <w:pPr>
        <w:pStyle w:val="Default"/>
        <w:ind w:firstLine="397"/>
        <w:rPr>
          <w:rFonts w:ascii="Arial" w:hAnsi="Arial" w:cs="Arial"/>
          <w:b/>
          <w:bCs/>
          <w:sz w:val="8"/>
          <w:szCs w:val="8"/>
        </w:rPr>
      </w:pPr>
    </w:p>
    <w:p w:rsidR="00710C56" w:rsidRPr="00380AB7" w:rsidRDefault="00710C56" w:rsidP="00710C56">
      <w:pPr>
        <w:pStyle w:val="Default"/>
        <w:ind w:firstLine="397"/>
        <w:jc w:val="both"/>
        <w:rPr>
          <w:rFonts w:ascii="Arial" w:hAnsi="Arial" w:cs="Arial"/>
          <w:sz w:val="20"/>
          <w:szCs w:val="20"/>
        </w:rPr>
      </w:pPr>
      <w:r w:rsidRPr="009A285A">
        <w:rPr>
          <w:rFonts w:ascii="Arial" w:hAnsi="Arial" w:cs="Arial"/>
          <w:sz w:val="20"/>
          <w:szCs w:val="20"/>
        </w:rPr>
        <w:t>Теплотворная способность отработанных масел может быть использована. Отработанные масла имеют экономическое значение, когда заменяют другое топливо, главным образом уголь</w:t>
      </w:r>
      <w:r>
        <w:rPr>
          <w:rFonts w:ascii="Arial" w:hAnsi="Arial" w:cs="Arial"/>
          <w:sz w:val="20"/>
          <w:szCs w:val="20"/>
        </w:rPr>
        <w:t xml:space="preserve"> </w:t>
      </w:r>
      <w:r w:rsidRPr="009A285A">
        <w:rPr>
          <w:rFonts w:ascii="Arial" w:hAnsi="Arial" w:cs="Arial"/>
          <w:sz w:val="20"/>
          <w:szCs w:val="20"/>
        </w:rPr>
        <w:t>или дизельное топливо.</w:t>
      </w:r>
      <w:r>
        <w:rPr>
          <w:rFonts w:ascii="Arial" w:hAnsi="Arial" w:cs="Arial"/>
          <w:sz w:val="20"/>
          <w:szCs w:val="20"/>
        </w:rPr>
        <w:t xml:space="preserve"> </w:t>
      </w:r>
      <w:r w:rsidRPr="00380AB7">
        <w:rPr>
          <w:rFonts w:ascii="Arial" w:hAnsi="Arial" w:cs="Arial"/>
          <w:sz w:val="20"/>
          <w:szCs w:val="20"/>
        </w:rPr>
        <w:t>Отработанные масла должны пройти несколько этапов подготовки – очистки и трансформации, перед тем как использоваться в качестве топлива.</w:t>
      </w:r>
    </w:p>
    <w:p w:rsidR="00710C56" w:rsidRDefault="00710C56" w:rsidP="00710C56">
      <w:pPr>
        <w:tabs>
          <w:tab w:val="left" w:pos="0"/>
        </w:tabs>
        <w:ind w:firstLine="397"/>
        <w:jc w:val="both"/>
        <w:rPr>
          <w:rFonts w:ascii="Arial" w:hAnsi="Arial" w:cs="Arial"/>
          <w:bCs/>
          <w:sz w:val="20"/>
          <w:szCs w:val="20"/>
        </w:rPr>
      </w:pPr>
      <w:r>
        <w:rPr>
          <w:rFonts w:ascii="Arial" w:hAnsi="Arial" w:cs="Arial"/>
          <w:sz w:val="20"/>
          <w:szCs w:val="20"/>
        </w:rPr>
        <w:t xml:space="preserve">- </w:t>
      </w:r>
      <w:r w:rsidRPr="00C309E2">
        <w:rPr>
          <w:rFonts w:ascii="Arial" w:hAnsi="Arial" w:cs="Arial"/>
          <w:bCs/>
          <w:sz w:val="20"/>
          <w:szCs w:val="20"/>
        </w:rPr>
        <w:t xml:space="preserve">Умеренная и интенсивная повторная </w:t>
      </w:r>
      <w:r>
        <w:rPr>
          <w:rFonts w:ascii="Arial" w:hAnsi="Arial" w:cs="Arial"/>
          <w:bCs/>
          <w:sz w:val="20"/>
          <w:szCs w:val="20"/>
        </w:rPr>
        <w:t>подго</w:t>
      </w:r>
      <w:r w:rsidRPr="00C309E2">
        <w:rPr>
          <w:rFonts w:ascii="Arial" w:hAnsi="Arial" w:cs="Arial"/>
          <w:bCs/>
          <w:sz w:val="20"/>
          <w:szCs w:val="20"/>
        </w:rPr>
        <w:t>т</w:t>
      </w:r>
      <w:r>
        <w:rPr>
          <w:rFonts w:ascii="Arial" w:hAnsi="Arial" w:cs="Arial"/>
          <w:bCs/>
          <w:sz w:val="20"/>
          <w:szCs w:val="20"/>
        </w:rPr>
        <w:t>ов</w:t>
      </w:r>
      <w:r w:rsidRPr="00C309E2">
        <w:rPr>
          <w:rFonts w:ascii="Arial" w:hAnsi="Arial" w:cs="Arial"/>
          <w:bCs/>
          <w:sz w:val="20"/>
          <w:szCs w:val="20"/>
        </w:rPr>
        <w:t>ка отработанных масел</w:t>
      </w:r>
    </w:p>
    <w:p w:rsidR="00710C56" w:rsidRDefault="00710C56" w:rsidP="00710C56">
      <w:pPr>
        <w:tabs>
          <w:tab w:val="left" w:pos="0"/>
        </w:tabs>
        <w:ind w:firstLine="397"/>
        <w:jc w:val="both"/>
        <w:rPr>
          <w:rFonts w:ascii="Arial" w:hAnsi="Arial" w:cs="Arial"/>
          <w:sz w:val="20"/>
          <w:szCs w:val="20"/>
        </w:rPr>
      </w:pPr>
      <w:r w:rsidRPr="00C309E2">
        <w:rPr>
          <w:rFonts w:ascii="Arial" w:hAnsi="Arial" w:cs="Arial"/>
          <w:sz w:val="20"/>
          <w:szCs w:val="20"/>
        </w:rPr>
        <w:t>Умеренная п</w:t>
      </w:r>
      <w:r>
        <w:rPr>
          <w:rFonts w:ascii="Arial" w:hAnsi="Arial" w:cs="Arial"/>
          <w:sz w:val="20"/>
          <w:szCs w:val="20"/>
        </w:rPr>
        <w:t>одготов</w:t>
      </w:r>
      <w:r w:rsidRPr="00C309E2">
        <w:rPr>
          <w:rFonts w:ascii="Arial" w:hAnsi="Arial" w:cs="Arial"/>
          <w:sz w:val="20"/>
          <w:szCs w:val="20"/>
        </w:rPr>
        <w:t>ка – это очистка отработанных масел для улучшения их физических свойств и использования в качестве топлива более широким кругом потребителей. Интенсивная п</w:t>
      </w:r>
      <w:r>
        <w:rPr>
          <w:rFonts w:ascii="Arial" w:hAnsi="Arial" w:cs="Arial"/>
          <w:sz w:val="20"/>
          <w:szCs w:val="20"/>
        </w:rPr>
        <w:t>одготов</w:t>
      </w:r>
      <w:r w:rsidRPr="00C309E2">
        <w:rPr>
          <w:rFonts w:ascii="Arial" w:hAnsi="Arial" w:cs="Arial"/>
          <w:sz w:val="20"/>
          <w:szCs w:val="20"/>
        </w:rPr>
        <w:t>ка является дополнительной стадией, где физическое разделение легких фракций происходит путем вакуумной дистилляции. Методы п</w:t>
      </w:r>
      <w:r>
        <w:rPr>
          <w:rFonts w:ascii="Arial" w:hAnsi="Arial" w:cs="Arial"/>
          <w:sz w:val="20"/>
          <w:szCs w:val="20"/>
        </w:rPr>
        <w:t>одготов</w:t>
      </w:r>
      <w:r w:rsidRPr="00C309E2">
        <w:rPr>
          <w:rFonts w:ascii="Arial" w:hAnsi="Arial" w:cs="Arial"/>
          <w:sz w:val="20"/>
          <w:szCs w:val="20"/>
        </w:rPr>
        <w:t>ки включают отстаивание твердых частиц и воды, химическую деминерализацию, центрифугирование и мембранную фильтрацию.</w:t>
      </w:r>
    </w:p>
    <w:p w:rsidR="00710C56" w:rsidRDefault="00710C56" w:rsidP="00710C56">
      <w:pPr>
        <w:tabs>
          <w:tab w:val="left" w:pos="0"/>
        </w:tabs>
        <w:ind w:firstLine="397"/>
        <w:jc w:val="both"/>
        <w:rPr>
          <w:rFonts w:ascii="Arial" w:hAnsi="Arial" w:cs="Arial"/>
          <w:sz w:val="20"/>
          <w:szCs w:val="20"/>
        </w:rPr>
      </w:pPr>
      <w:r>
        <w:rPr>
          <w:rFonts w:ascii="Arial" w:hAnsi="Arial" w:cs="Arial"/>
          <w:sz w:val="20"/>
          <w:szCs w:val="20"/>
        </w:rPr>
        <w:t xml:space="preserve">- </w:t>
      </w:r>
      <w:r w:rsidRPr="00C309E2">
        <w:rPr>
          <w:rFonts w:ascii="Arial" w:hAnsi="Arial" w:cs="Arial"/>
          <w:sz w:val="20"/>
          <w:szCs w:val="20"/>
        </w:rPr>
        <w:t>Термический крекинг</w:t>
      </w:r>
    </w:p>
    <w:p w:rsidR="00710C56" w:rsidRDefault="00710C56" w:rsidP="00710C56">
      <w:pPr>
        <w:tabs>
          <w:tab w:val="left" w:pos="0"/>
        </w:tabs>
        <w:ind w:firstLine="397"/>
        <w:jc w:val="both"/>
        <w:rPr>
          <w:rFonts w:ascii="Arial" w:hAnsi="Arial" w:cs="Arial"/>
          <w:sz w:val="20"/>
          <w:szCs w:val="20"/>
        </w:rPr>
      </w:pPr>
      <w:r w:rsidRPr="002E0568">
        <w:rPr>
          <w:rFonts w:ascii="Arial" w:hAnsi="Arial" w:cs="Arial"/>
          <w:sz w:val="20"/>
          <w:szCs w:val="20"/>
        </w:rPr>
        <w:t xml:space="preserve">В процессе термического крекинга используется тепло, чтобы расщеплять длинные углеводородные молекулы (например, находящиеся в отработанных маслах) на более короткие, таким </w:t>
      </w:r>
      <w:proofErr w:type="gramStart"/>
      <w:r w:rsidRPr="002E0568">
        <w:rPr>
          <w:rFonts w:ascii="Arial" w:hAnsi="Arial" w:cs="Arial"/>
          <w:sz w:val="20"/>
          <w:szCs w:val="20"/>
        </w:rPr>
        <w:t>образом</w:t>
      </w:r>
      <w:proofErr w:type="gramEnd"/>
      <w:r w:rsidRPr="002E0568">
        <w:rPr>
          <w:rFonts w:ascii="Arial" w:hAnsi="Arial" w:cs="Arial"/>
          <w:sz w:val="20"/>
          <w:szCs w:val="20"/>
        </w:rPr>
        <w:t xml:space="preserve"> производя более легкое жидкое топливо. Таким способом более крупные молекулы более вязких и менее ценных углеводородов конвертируются в менее вязкое и более ценное жидкое топливо.</w:t>
      </w:r>
      <w:r w:rsidRPr="002E0568">
        <w:t xml:space="preserve"> </w:t>
      </w:r>
      <w:r w:rsidRPr="002E0568">
        <w:rPr>
          <w:rFonts w:ascii="Arial" w:hAnsi="Arial" w:cs="Arial"/>
          <w:sz w:val="20"/>
          <w:szCs w:val="20"/>
        </w:rPr>
        <w:t>Термический крекинг является распространённым процессом очистки минерального масла.</w:t>
      </w:r>
    </w:p>
    <w:p w:rsidR="00EF080C" w:rsidRDefault="00EF080C" w:rsidP="00710C56">
      <w:pPr>
        <w:tabs>
          <w:tab w:val="left" w:pos="0"/>
        </w:tabs>
        <w:ind w:firstLine="397"/>
        <w:jc w:val="both"/>
        <w:rPr>
          <w:rFonts w:ascii="Arial" w:hAnsi="Arial" w:cs="Arial"/>
          <w:sz w:val="20"/>
          <w:szCs w:val="20"/>
        </w:rPr>
      </w:pPr>
    </w:p>
    <w:p w:rsidR="00F93549" w:rsidRPr="00F93549" w:rsidRDefault="00F93549" w:rsidP="00710C56">
      <w:pPr>
        <w:tabs>
          <w:tab w:val="left" w:pos="0"/>
        </w:tabs>
        <w:ind w:firstLine="397"/>
        <w:jc w:val="both"/>
        <w:rPr>
          <w:rFonts w:ascii="Arial" w:hAnsi="Arial" w:cs="Arial"/>
          <w:sz w:val="12"/>
          <w:szCs w:val="12"/>
        </w:rPr>
      </w:pPr>
    </w:p>
    <w:p w:rsidR="00710C56" w:rsidRDefault="00710C56" w:rsidP="00710C56">
      <w:pPr>
        <w:tabs>
          <w:tab w:val="left" w:pos="0"/>
        </w:tabs>
        <w:ind w:firstLine="397"/>
        <w:jc w:val="both"/>
        <w:rPr>
          <w:rFonts w:ascii="Arial" w:hAnsi="Arial" w:cs="Arial"/>
          <w:b/>
          <w:bCs/>
          <w:sz w:val="20"/>
          <w:szCs w:val="20"/>
        </w:rPr>
      </w:pPr>
      <w:r>
        <w:rPr>
          <w:rFonts w:ascii="Arial" w:hAnsi="Arial" w:cs="Arial"/>
          <w:b/>
          <w:bCs/>
          <w:sz w:val="20"/>
          <w:szCs w:val="20"/>
        </w:rPr>
        <w:t>8</w:t>
      </w:r>
      <w:r w:rsidRPr="002E0568">
        <w:rPr>
          <w:rFonts w:ascii="Arial" w:hAnsi="Arial" w:cs="Arial"/>
          <w:b/>
          <w:bCs/>
          <w:sz w:val="20"/>
          <w:szCs w:val="20"/>
        </w:rPr>
        <w:t xml:space="preserve">.3.5 Производство </w:t>
      </w:r>
      <w:proofErr w:type="spellStart"/>
      <w:r w:rsidRPr="002E0568">
        <w:rPr>
          <w:rFonts w:ascii="Arial" w:hAnsi="Arial" w:cs="Arial"/>
          <w:b/>
          <w:bCs/>
          <w:sz w:val="20"/>
          <w:szCs w:val="20"/>
        </w:rPr>
        <w:t>биодизеля</w:t>
      </w:r>
      <w:proofErr w:type="spellEnd"/>
      <w:r w:rsidRPr="002E0568">
        <w:rPr>
          <w:rFonts w:ascii="Arial" w:hAnsi="Arial" w:cs="Arial"/>
          <w:b/>
          <w:bCs/>
          <w:sz w:val="20"/>
          <w:szCs w:val="20"/>
        </w:rPr>
        <w:t xml:space="preserve"> из отработанных растительных масел</w:t>
      </w:r>
    </w:p>
    <w:p w:rsidR="00F93549" w:rsidRPr="00F93549" w:rsidRDefault="00F93549" w:rsidP="00710C56">
      <w:pPr>
        <w:tabs>
          <w:tab w:val="left" w:pos="0"/>
        </w:tabs>
        <w:ind w:firstLine="397"/>
        <w:jc w:val="both"/>
        <w:rPr>
          <w:rFonts w:ascii="Arial" w:hAnsi="Arial" w:cs="Arial"/>
          <w:sz w:val="8"/>
          <w:szCs w:val="8"/>
        </w:rPr>
      </w:pPr>
    </w:p>
    <w:p w:rsidR="00710C56" w:rsidRDefault="00710C56" w:rsidP="00710C56">
      <w:pPr>
        <w:tabs>
          <w:tab w:val="left" w:pos="0"/>
        </w:tabs>
        <w:ind w:firstLine="397"/>
        <w:jc w:val="both"/>
        <w:rPr>
          <w:rFonts w:ascii="Arial" w:hAnsi="Arial" w:cs="Arial"/>
          <w:sz w:val="20"/>
          <w:szCs w:val="20"/>
        </w:rPr>
      </w:pPr>
      <w:r w:rsidRPr="002E0568">
        <w:rPr>
          <w:rFonts w:ascii="Arial" w:hAnsi="Arial" w:cs="Arial"/>
          <w:sz w:val="20"/>
          <w:szCs w:val="20"/>
        </w:rPr>
        <w:t>Сначала отработанные масла фильтруются, и из них удаляется вода. Затем отработанные масла разделяются путем дистилляции.</w:t>
      </w:r>
      <w:r w:rsidRPr="00805F76">
        <w:t xml:space="preserve"> </w:t>
      </w:r>
      <w:r w:rsidRPr="00805F76">
        <w:rPr>
          <w:rFonts w:ascii="Arial" w:hAnsi="Arial" w:cs="Arial"/>
          <w:sz w:val="20"/>
          <w:szCs w:val="20"/>
        </w:rPr>
        <w:t xml:space="preserve">Образующимся продуктом в основном является </w:t>
      </w:r>
      <w:proofErr w:type="spellStart"/>
      <w:r w:rsidRPr="00805F76">
        <w:rPr>
          <w:rFonts w:ascii="Arial" w:hAnsi="Arial" w:cs="Arial"/>
          <w:sz w:val="20"/>
          <w:szCs w:val="20"/>
        </w:rPr>
        <w:t>биодизельное</w:t>
      </w:r>
      <w:proofErr w:type="spellEnd"/>
      <w:r w:rsidRPr="00805F76">
        <w:rPr>
          <w:rFonts w:ascii="Arial" w:hAnsi="Arial" w:cs="Arial"/>
          <w:sz w:val="20"/>
          <w:szCs w:val="20"/>
        </w:rPr>
        <w:t xml:space="preserve"> топливо, которое используется в транспорте и при производстве глицерина.</w:t>
      </w:r>
    </w:p>
    <w:p w:rsidR="0072140E" w:rsidRDefault="0072140E" w:rsidP="00710C56">
      <w:pPr>
        <w:tabs>
          <w:tab w:val="left" w:pos="4290"/>
        </w:tabs>
        <w:ind w:firstLine="397"/>
        <w:jc w:val="both"/>
        <w:rPr>
          <w:rFonts w:ascii="Arial" w:hAnsi="Arial" w:cs="Arial"/>
          <w:b/>
          <w:sz w:val="20"/>
          <w:szCs w:val="20"/>
        </w:rPr>
      </w:pPr>
    </w:p>
    <w:p w:rsidR="00710C56" w:rsidRDefault="00710C56" w:rsidP="00710C56">
      <w:pPr>
        <w:tabs>
          <w:tab w:val="left" w:pos="4290"/>
        </w:tabs>
        <w:ind w:firstLine="397"/>
        <w:jc w:val="both"/>
        <w:rPr>
          <w:rFonts w:ascii="Arial" w:hAnsi="Arial" w:cs="Arial"/>
          <w:b/>
          <w:sz w:val="20"/>
          <w:szCs w:val="20"/>
        </w:rPr>
      </w:pPr>
      <w:r>
        <w:rPr>
          <w:rFonts w:ascii="Arial" w:hAnsi="Arial" w:cs="Arial"/>
          <w:b/>
          <w:sz w:val="20"/>
          <w:szCs w:val="20"/>
        </w:rPr>
        <w:t xml:space="preserve">8.3.6 </w:t>
      </w:r>
      <w:r w:rsidRPr="00003A03">
        <w:rPr>
          <w:rFonts w:ascii="Arial" w:hAnsi="Arial" w:cs="Arial"/>
          <w:b/>
          <w:sz w:val="20"/>
          <w:szCs w:val="20"/>
        </w:rPr>
        <w:t xml:space="preserve">Уровни </w:t>
      </w:r>
      <w:r>
        <w:rPr>
          <w:rFonts w:ascii="Arial" w:hAnsi="Arial" w:cs="Arial"/>
          <w:b/>
          <w:sz w:val="20"/>
          <w:szCs w:val="20"/>
        </w:rPr>
        <w:t>воздействия</w:t>
      </w:r>
      <w:r w:rsidRPr="00003A03">
        <w:rPr>
          <w:rFonts w:ascii="Arial" w:hAnsi="Arial" w:cs="Arial"/>
          <w:b/>
          <w:sz w:val="20"/>
          <w:szCs w:val="20"/>
        </w:rPr>
        <w:t xml:space="preserve"> </w:t>
      </w:r>
      <w:r>
        <w:rPr>
          <w:rFonts w:ascii="Arial" w:hAnsi="Arial" w:cs="Arial"/>
          <w:b/>
          <w:sz w:val="20"/>
          <w:szCs w:val="20"/>
        </w:rPr>
        <w:t xml:space="preserve">на окружающую среду </w:t>
      </w:r>
      <w:r w:rsidRPr="00003A03">
        <w:rPr>
          <w:rFonts w:ascii="Arial" w:hAnsi="Arial" w:cs="Arial"/>
          <w:b/>
          <w:sz w:val="20"/>
          <w:szCs w:val="20"/>
        </w:rPr>
        <w:t>и потреблени</w:t>
      </w:r>
      <w:r>
        <w:rPr>
          <w:rFonts w:ascii="Arial" w:hAnsi="Arial" w:cs="Arial"/>
          <w:b/>
          <w:sz w:val="20"/>
          <w:szCs w:val="20"/>
        </w:rPr>
        <w:t xml:space="preserve">я </w:t>
      </w:r>
      <w:proofErr w:type="gramStart"/>
      <w:r>
        <w:rPr>
          <w:rFonts w:ascii="Arial" w:hAnsi="Arial" w:cs="Arial"/>
          <w:b/>
          <w:sz w:val="20"/>
          <w:szCs w:val="20"/>
        </w:rPr>
        <w:t>природных</w:t>
      </w:r>
      <w:proofErr w:type="gramEnd"/>
      <w:r>
        <w:rPr>
          <w:rFonts w:ascii="Arial" w:hAnsi="Arial" w:cs="Arial"/>
          <w:b/>
          <w:sz w:val="20"/>
          <w:szCs w:val="20"/>
        </w:rPr>
        <w:t xml:space="preserve"> ресурсов</w:t>
      </w:r>
    </w:p>
    <w:p w:rsidR="00F93549" w:rsidRPr="00F93549" w:rsidRDefault="00F93549" w:rsidP="00710C56">
      <w:pPr>
        <w:tabs>
          <w:tab w:val="left" w:pos="4290"/>
        </w:tabs>
        <w:ind w:firstLine="397"/>
        <w:jc w:val="both"/>
        <w:rPr>
          <w:rFonts w:ascii="Arial" w:hAnsi="Arial" w:cs="Arial"/>
          <w:b/>
          <w:sz w:val="8"/>
          <w:szCs w:val="8"/>
        </w:rPr>
      </w:pPr>
    </w:p>
    <w:p w:rsidR="00553A24" w:rsidRPr="00553A24" w:rsidRDefault="00553A24" w:rsidP="00553A24">
      <w:pPr>
        <w:tabs>
          <w:tab w:val="left" w:pos="4290"/>
        </w:tabs>
        <w:ind w:firstLine="397"/>
        <w:jc w:val="both"/>
        <w:rPr>
          <w:rFonts w:ascii="Arial" w:hAnsi="Arial" w:cs="Arial"/>
          <w:sz w:val="20"/>
          <w:szCs w:val="20"/>
        </w:rPr>
      </w:pPr>
      <w:r>
        <w:rPr>
          <w:rFonts w:ascii="Arial" w:hAnsi="Arial" w:cs="Arial"/>
          <w:sz w:val="20"/>
          <w:szCs w:val="20"/>
        </w:rPr>
        <w:t xml:space="preserve">Организация отбора проб и проведения измерений в области охраны окружающей среды, а также их периодичность определяется в соответствии с </w:t>
      </w:r>
      <w:r w:rsidRPr="009E3687">
        <w:rPr>
          <w:rFonts w:ascii="Arial" w:hAnsi="Arial" w:cs="Arial"/>
          <w:sz w:val="20"/>
          <w:szCs w:val="20"/>
        </w:rPr>
        <w:t>[</w:t>
      </w:r>
      <w:r w:rsidR="00A959FB">
        <w:rPr>
          <w:rFonts w:ascii="Arial" w:hAnsi="Arial" w:cs="Arial"/>
          <w:sz w:val="20"/>
          <w:szCs w:val="20"/>
        </w:rPr>
        <w:t>3</w:t>
      </w:r>
      <w:r w:rsidRPr="009E3687">
        <w:rPr>
          <w:rFonts w:ascii="Arial" w:hAnsi="Arial" w:cs="Arial"/>
          <w:sz w:val="20"/>
          <w:szCs w:val="20"/>
        </w:rPr>
        <w:t>].</w:t>
      </w:r>
    </w:p>
    <w:p w:rsidR="00710C56" w:rsidRDefault="00710C56" w:rsidP="00710C56">
      <w:pPr>
        <w:tabs>
          <w:tab w:val="left" w:pos="4290"/>
        </w:tabs>
        <w:ind w:firstLine="397"/>
        <w:jc w:val="both"/>
        <w:rPr>
          <w:rFonts w:ascii="Arial" w:hAnsi="Arial" w:cs="Arial"/>
          <w:b/>
          <w:i/>
          <w:sz w:val="20"/>
          <w:szCs w:val="20"/>
        </w:rPr>
      </w:pPr>
      <w:r w:rsidRPr="000A6E4C">
        <w:rPr>
          <w:rFonts w:ascii="Arial" w:hAnsi="Arial" w:cs="Arial"/>
          <w:b/>
          <w:i/>
          <w:sz w:val="20"/>
          <w:szCs w:val="20"/>
        </w:rPr>
        <w:t>Выбросы в атмосферный воздух</w:t>
      </w:r>
    </w:p>
    <w:p w:rsidR="00710C56" w:rsidRPr="004376EA" w:rsidRDefault="00710C56" w:rsidP="00710C56">
      <w:pPr>
        <w:tabs>
          <w:tab w:val="left" w:pos="0"/>
        </w:tabs>
        <w:ind w:firstLine="397"/>
        <w:jc w:val="both"/>
        <w:rPr>
          <w:rFonts w:ascii="Arial" w:hAnsi="Arial" w:cs="Arial"/>
          <w:sz w:val="20"/>
          <w:szCs w:val="20"/>
        </w:rPr>
      </w:pPr>
      <w:r w:rsidRPr="00805F76">
        <w:rPr>
          <w:rFonts w:ascii="Arial" w:hAnsi="Arial" w:cs="Arial"/>
          <w:sz w:val="20"/>
          <w:szCs w:val="20"/>
        </w:rPr>
        <w:t>ЛОС, как правило, собираются на разных этапах процесса, таких как хранение, разгрузка и смешивание, и направляются в систему разрушения ЛОС (термическое окисление) или систему восстановления ЛОС (адсорбция активированным углем или криогенная конденсация).</w:t>
      </w:r>
    </w:p>
    <w:p w:rsidR="00710C56" w:rsidRPr="004376EA" w:rsidRDefault="00710C56" w:rsidP="00710C56">
      <w:pPr>
        <w:tabs>
          <w:tab w:val="left" w:pos="4290"/>
        </w:tabs>
        <w:ind w:firstLine="397"/>
        <w:jc w:val="both"/>
        <w:rPr>
          <w:rFonts w:ascii="Arial" w:hAnsi="Arial" w:cs="Arial"/>
          <w:b/>
          <w:i/>
          <w:sz w:val="20"/>
          <w:szCs w:val="20"/>
        </w:rPr>
      </w:pPr>
      <w:r>
        <w:rPr>
          <w:rFonts w:ascii="Arial" w:hAnsi="Arial" w:cs="Arial"/>
          <w:b/>
          <w:i/>
          <w:sz w:val="20"/>
          <w:szCs w:val="20"/>
        </w:rPr>
        <w:t>Сброс</w:t>
      </w:r>
      <w:r w:rsidRPr="000A6E4C">
        <w:rPr>
          <w:rFonts w:ascii="Arial" w:hAnsi="Arial" w:cs="Arial"/>
          <w:b/>
          <w:i/>
          <w:sz w:val="20"/>
          <w:szCs w:val="20"/>
        </w:rPr>
        <w:t xml:space="preserve"> в </w:t>
      </w:r>
      <w:r>
        <w:rPr>
          <w:rFonts w:ascii="Arial" w:hAnsi="Arial" w:cs="Arial"/>
          <w:b/>
          <w:i/>
          <w:sz w:val="20"/>
          <w:szCs w:val="20"/>
        </w:rPr>
        <w:t>водные объекты и водопотребление</w:t>
      </w:r>
    </w:p>
    <w:p w:rsidR="00710C56" w:rsidRDefault="00710C56" w:rsidP="00710C56">
      <w:pPr>
        <w:tabs>
          <w:tab w:val="left" w:pos="0"/>
        </w:tabs>
        <w:ind w:firstLine="397"/>
        <w:jc w:val="both"/>
        <w:rPr>
          <w:rFonts w:ascii="Arial" w:hAnsi="Arial" w:cs="Arial"/>
          <w:sz w:val="20"/>
          <w:szCs w:val="20"/>
        </w:rPr>
      </w:pPr>
      <w:r>
        <w:rPr>
          <w:rFonts w:ascii="Arial" w:hAnsi="Arial" w:cs="Arial"/>
          <w:sz w:val="20"/>
          <w:szCs w:val="20"/>
        </w:rPr>
        <w:t>С</w:t>
      </w:r>
      <w:r w:rsidRPr="00B62B1C">
        <w:rPr>
          <w:rFonts w:ascii="Arial" w:hAnsi="Arial" w:cs="Arial"/>
          <w:sz w:val="20"/>
          <w:szCs w:val="20"/>
        </w:rPr>
        <w:t>редние объемы водопотребления составля</w:t>
      </w:r>
      <w:r>
        <w:rPr>
          <w:rFonts w:ascii="Arial" w:hAnsi="Arial" w:cs="Arial"/>
          <w:sz w:val="20"/>
          <w:szCs w:val="20"/>
        </w:rPr>
        <w:t xml:space="preserve">ют от 31 до 213 л на 1 т </w:t>
      </w:r>
      <w:r w:rsidRPr="00B62B1C">
        <w:rPr>
          <w:rFonts w:ascii="Arial" w:hAnsi="Arial" w:cs="Arial"/>
          <w:sz w:val="20"/>
          <w:szCs w:val="20"/>
        </w:rPr>
        <w:t>отходов при среднем расходе 96 л/т.</w:t>
      </w:r>
      <w:r>
        <w:rPr>
          <w:rFonts w:ascii="Arial" w:hAnsi="Arial" w:cs="Arial"/>
          <w:sz w:val="20"/>
          <w:szCs w:val="20"/>
        </w:rPr>
        <w:t xml:space="preserve"> </w:t>
      </w:r>
      <w:r w:rsidRPr="004376EA">
        <w:rPr>
          <w:rFonts w:ascii="Arial" w:hAnsi="Arial" w:cs="Arial"/>
          <w:sz w:val="20"/>
          <w:szCs w:val="20"/>
        </w:rPr>
        <w:t>Следует отметить, что вода применяется не для самого процесса, а для очистки/промывки или бытовых нужд.</w:t>
      </w:r>
    </w:p>
    <w:p w:rsidR="00F93549" w:rsidRPr="00F93549" w:rsidRDefault="00F93549" w:rsidP="00710C56">
      <w:pPr>
        <w:tabs>
          <w:tab w:val="left" w:pos="0"/>
        </w:tabs>
        <w:ind w:firstLine="397"/>
        <w:jc w:val="both"/>
        <w:rPr>
          <w:rFonts w:ascii="Arial" w:hAnsi="Arial" w:cs="Arial"/>
          <w:sz w:val="12"/>
          <w:szCs w:val="12"/>
        </w:rPr>
      </w:pPr>
    </w:p>
    <w:p w:rsidR="00710C56" w:rsidRDefault="00710C56" w:rsidP="00710C56">
      <w:pPr>
        <w:tabs>
          <w:tab w:val="left" w:pos="0"/>
        </w:tabs>
        <w:ind w:firstLine="397"/>
        <w:jc w:val="both"/>
        <w:rPr>
          <w:rFonts w:ascii="Arial" w:hAnsi="Arial" w:cs="Arial"/>
          <w:b/>
          <w:bCs/>
          <w:sz w:val="20"/>
          <w:szCs w:val="20"/>
        </w:rPr>
      </w:pPr>
      <w:r>
        <w:rPr>
          <w:rFonts w:ascii="Arial" w:hAnsi="Arial" w:cs="Arial"/>
          <w:b/>
          <w:sz w:val="20"/>
          <w:szCs w:val="20"/>
        </w:rPr>
        <w:t>8</w:t>
      </w:r>
      <w:r w:rsidRPr="004376EA">
        <w:rPr>
          <w:rFonts w:ascii="Arial" w:hAnsi="Arial" w:cs="Arial"/>
          <w:b/>
          <w:sz w:val="20"/>
          <w:szCs w:val="20"/>
        </w:rPr>
        <w:t xml:space="preserve">.4 </w:t>
      </w:r>
      <w:r w:rsidRPr="004376EA">
        <w:rPr>
          <w:rFonts w:ascii="Arial" w:hAnsi="Arial" w:cs="Arial"/>
          <w:b/>
          <w:bCs/>
          <w:sz w:val="20"/>
          <w:szCs w:val="20"/>
        </w:rPr>
        <w:t>Регенерация отработанных растворителей</w:t>
      </w:r>
    </w:p>
    <w:p w:rsidR="00F93549" w:rsidRPr="00F93549" w:rsidRDefault="00F93549" w:rsidP="00710C56">
      <w:pPr>
        <w:tabs>
          <w:tab w:val="left" w:pos="0"/>
        </w:tabs>
        <w:ind w:firstLine="397"/>
        <w:jc w:val="both"/>
        <w:rPr>
          <w:rFonts w:ascii="Arial" w:hAnsi="Arial" w:cs="Arial"/>
          <w:b/>
          <w:bCs/>
          <w:sz w:val="8"/>
          <w:szCs w:val="8"/>
        </w:rPr>
      </w:pPr>
    </w:p>
    <w:p w:rsidR="00710C56" w:rsidRPr="005078D1" w:rsidRDefault="00710C56" w:rsidP="00710C56">
      <w:pPr>
        <w:pStyle w:val="Default"/>
        <w:ind w:firstLine="397"/>
        <w:jc w:val="both"/>
        <w:rPr>
          <w:rFonts w:ascii="Arial" w:hAnsi="Arial" w:cs="Arial"/>
          <w:sz w:val="20"/>
          <w:szCs w:val="20"/>
        </w:rPr>
      </w:pPr>
      <w:r w:rsidRPr="005078D1">
        <w:rPr>
          <w:rFonts w:ascii="Arial" w:hAnsi="Arial" w:cs="Arial"/>
          <w:sz w:val="20"/>
          <w:szCs w:val="20"/>
        </w:rPr>
        <w:t>Существует два основных варианта п</w:t>
      </w:r>
      <w:r>
        <w:rPr>
          <w:rFonts w:ascii="Arial" w:hAnsi="Arial" w:cs="Arial"/>
          <w:sz w:val="20"/>
          <w:szCs w:val="20"/>
        </w:rPr>
        <w:t>одго</w:t>
      </w:r>
      <w:r w:rsidRPr="005078D1">
        <w:rPr>
          <w:rFonts w:ascii="Arial" w:hAnsi="Arial" w:cs="Arial"/>
          <w:sz w:val="20"/>
          <w:szCs w:val="20"/>
        </w:rPr>
        <w:t>т</w:t>
      </w:r>
      <w:r>
        <w:rPr>
          <w:rFonts w:ascii="Arial" w:hAnsi="Arial" w:cs="Arial"/>
          <w:sz w:val="20"/>
          <w:szCs w:val="20"/>
        </w:rPr>
        <w:t>ов</w:t>
      </w:r>
      <w:r w:rsidRPr="005078D1">
        <w:rPr>
          <w:rFonts w:ascii="Arial" w:hAnsi="Arial" w:cs="Arial"/>
          <w:sz w:val="20"/>
          <w:szCs w:val="20"/>
        </w:rPr>
        <w:t xml:space="preserve">ки отработанных растворителей, поступивших на предприятие: </w:t>
      </w:r>
    </w:p>
    <w:p w:rsidR="00710C56" w:rsidRPr="005078D1" w:rsidRDefault="00710C56" w:rsidP="00710C56">
      <w:pPr>
        <w:pStyle w:val="Default"/>
        <w:ind w:firstLine="397"/>
        <w:jc w:val="both"/>
        <w:rPr>
          <w:rFonts w:ascii="Arial" w:hAnsi="Arial" w:cs="Arial"/>
          <w:sz w:val="20"/>
          <w:szCs w:val="20"/>
        </w:rPr>
      </w:pPr>
      <w:r>
        <w:rPr>
          <w:rFonts w:ascii="Arial" w:hAnsi="Arial" w:cs="Arial"/>
          <w:sz w:val="20"/>
          <w:szCs w:val="20"/>
        </w:rPr>
        <w:t>1.</w:t>
      </w:r>
      <w:r w:rsidRPr="005078D1">
        <w:rPr>
          <w:rFonts w:ascii="Arial" w:hAnsi="Arial" w:cs="Arial"/>
          <w:sz w:val="20"/>
          <w:szCs w:val="20"/>
        </w:rPr>
        <w:t xml:space="preserve"> Использование отработанных растворителей в качестве топлива или для смешивания с другими видами топлива. </w:t>
      </w:r>
    </w:p>
    <w:p w:rsidR="00710C56" w:rsidRDefault="00710C56" w:rsidP="00710C56">
      <w:pPr>
        <w:pStyle w:val="Default"/>
        <w:ind w:firstLine="397"/>
        <w:jc w:val="both"/>
        <w:rPr>
          <w:rFonts w:ascii="Arial" w:hAnsi="Arial" w:cs="Arial"/>
          <w:sz w:val="20"/>
          <w:szCs w:val="20"/>
        </w:rPr>
      </w:pPr>
      <w:r>
        <w:rPr>
          <w:rFonts w:ascii="Arial" w:hAnsi="Arial" w:cs="Arial"/>
          <w:sz w:val="20"/>
          <w:szCs w:val="20"/>
        </w:rPr>
        <w:t>2.</w:t>
      </w:r>
      <w:r w:rsidRPr="005078D1">
        <w:rPr>
          <w:rFonts w:ascii="Arial" w:hAnsi="Arial" w:cs="Arial"/>
          <w:sz w:val="20"/>
          <w:szCs w:val="20"/>
        </w:rPr>
        <w:t xml:space="preserve"> Превращение отработанного растворителя </w:t>
      </w:r>
      <w:r>
        <w:rPr>
          <w:rFonts w:ascii="Arial" w:hAnsi="Arial" w:cs="Arial"/>
          <w:sz w:val="20"/>
          <w:szCs w:val="20"/>
        </w:rPr>
        <w:t>во</w:t>
      </w:r>
      <w:r w:rsidRPr="005078D1">
        <w:rPr>
          <w:rFonts w:ascii="Arial" w:hAnsi="Arial" w:cs="Arial"/>
          <w:sz w:val="20"/>
          <w:szCs w:val="20"/>
        </w:rPr>
        <w:t xml:space="preserve"> </w:t>
      </w:r>
      <w:r>
        <w:rPr>
          <w:rFonts w:ascii="Arial" w:hAnsi="Arial" w:cs="Arial"/>
          <w:sz w:val="20"/>
          <w:szCs w:val="20"/>
        </w:rPr>
        <w:t>вторичное сырье</w:t>
      </w:r>
      <w:r w:rsidRPr="005078D1">
        <w:rPr>
          <w:rFonts w:ascii="Arial" w:hAnsi="Arial" w:cs="Arial"/>
          <w:sz w:val="20"/>
          <w:szCs w:val="20"/>
        </w:rPr>
        <w:t>, котор</w:t>
      </w:r>
      <w:r>
        <w:rPr>
          <w:rFonts w:ascii="Arial" w:hAnsi="Arial" w:cs="Arial"/>
          <w:sz w:val="20"/>
          <w:szCs w:val="20"/>
        </w:rPr>
        <w:t>ое</w:t>
      </w:r>
      <w:r w:rsidRPr="005078D1">
        <w:rPr>
          <w:rFonts w:ascii="Arial" w:hAnsi="Arial" w:cs="Arial"/>
          <w:sz w:val="20"/>
          <w:szCs w:val="20"/>
        </w:rPr>
        <w:t xml:space="preserve"> можно повторно использовать в качестве растворителя. Такая п</w:t>
      </w:r>
      <w:r>
        <w:rPr>
          <w:rFonts w:ascii="Arial" w:hAnsi="Arial" w:cs="Arial"/>
          <w:sz w:val="20"/>
          <w:szCs w:val="20"/>
        </w:rPr>
        <w:t>одготов</w:t>
      </w:r>
      <w:r w:rsidRPr="005078D1">
        <w:rPr>
          <w:rFonts w:ascii="Arial" w:hAnsi="Arial" w:cs="Arial"/>
          <w:sz w:val="20"/>
          <w:szCs w:val="20"/>
        </w:rPr>
        <w:t xml:space="preserve">ка упоминается в настоящем документе как «восстановление». </w:t>
      </w:r>
    </w:p>
    <w:p w:rsidR="00710C56" w:rsidRPr="005078D1" w:rsidRDefault="00710C56" w:rsidP="00710C56">
      <w:pPr>
        <w:pStyle w:val="Default"/>
        <w:ind w:firstLine="397"/>
        <w:jc w:val="both"/>
        <w:rPr>
          <w:rFonts w:ascii="Arial" w:hAnsi="Arial" w:cs="Arial"/>
          <w:sz w:val="20"/>
          <w:szCs w:val="20"/>
        </w:rPr>
      </w:pPr>
      <w:r w:rsidRPr="005078D1">
        <w:rPr>
          <w:rFonts w:ascii="Arial" w:hAnsi="Arial" w:cs="Arial"/>
          <w:sz w:val="20"/>
          <w:szCs w:val="20"/>
        </w:rPr>
        <w:t xml:space="preserve">Отработанные растворители могут образовываться в следующих отраслях промышленности и продуктах: </w:t>
      </w:r>
    </w:p>
    <w:p w:rsidR="00710C56" w:rsidRPr="005078D1" w:rsidRDefault="00710C56" w:rsidP="00710C56">
      <w:pPr>
        <w:pStyle w:val="Default"/>
        <w:numPr>
          <w:ilvl w:val="0"/>
          <w:numId w:val="59"/>
        </w:numPr>
        <w:ind w:left="0" w:firstLine="426"/>
        <w:rPr>
          <w:rFonts w:ascii="Arial" w:hAnsi="Arial" w:cs="Arial"/>
          <w:sz w:val="20"/>
          <w:szCs w:val="20"/>
        </w:rPr>
      </w:pPr>
      <w:r w:rsidRPr="005078D1">
        <w:rPr>
          <w:rFonts w:ascii="Arial" w:hAnsi="Arial" w:cs="Arial"/>
          <w:sz w:val="20"/>
          <w:szCs w:val="20"/>
        </w:rPr>
        <w:t xml:space="preserve">краски, покрытия и средства для удаления краски; </w:t>
      </w:r>
    </w:p>
    <w:p w:rsidR="00710C56" w:rsidRPr="005078D1" w:rsidRDefault="00710C56" w:rsidP="00710C56">
      <w:pPr>
        <w:pStyle w:val="Default"/>
        <w:numPr>
          <w:ilvl w:val="0"/>
          <w:numId w:val="59"/>
        </w:numPr>
        <w:ind w:left="0" w:firstLine="426"/>
        <w:rPr>
          <w:rFonts w:ascii="Arial" w:hAnsi="Arial" w:cs="Arial"/>
          <w:sz w:val="20"/>
          <w:szCs w:val="20"/>
        </w:rPr>
      </w:pPr>
      <w:r w:rsidRPr="005078D1">
        <w:rPr>
          <w:rFonts w:ascii="Arial" w:hAnsi="Arial" w:cs="Arial"/>
          <w:sz w:val="20"/>
          <w:szCs w:val="20"/>
        </w:rPr>
        <w:t xml:space="preserve">типографские краски; </w:t>
      </w:r>
    </w:p>
    <w:p w:rsidR="00710C56" w:rsidRPr="005078D1" w:rsidRDefault="00710C56" w:rsidP="00710C56">
      <w:pPr>
        <w:pStyle w:val="Default"/>
        <w:numPr>
          <w:ilvl w:val="0"/>
          <w:numId w:val="59"/>
        </w:numPr>
        <w:ind w:left="0" w:firstLine="426"/>
        <w:rPr>
          <w:rFonts w:ascii="Arial" w:hAnsi="Arial" w:cs="Arial"/>
          <w:sz w:val="20"/>
          <w:szCs w:val="20"/>
        </w:rPr>
      </w:pPr>
      <w:r w:rsidRPr="005078D1">
        <w:rPr>
          <w:rFonts w:ascii="Arial" w:hAnsi="Arial" w:cs="Arial"/>
          <w:sz w:val="20"/>
          <w:szCs w:val="20"/>
        </w:rPr>
        <w:t xml:space="preserve">химическая и фармацевтическая промышленность; </w:t>
      </w:r>
    </w:p>
    <w:p w:rsidR="00710C56" w:rsidRPr="005078D1" w:rsidRDefault="00710C56" w:rsidP="00710C56">
      <w:pPr>
        <w:pStyle w:val="Default"/>
        <w:numPr>
          <w:ilvl w:val="0"/>
          <w:numId w:val="59"/>
        </w:numPr>
        <w:ind w:left="0" w:firstLine="426"/>
        <w:rPr>
          <w:rFonts w:ascii="Arial" w:hAnsi="Arial" w:cs="Arial"/>
          <w:sz w:val="20"/>
          <w:szCs w:val="20"/>
        </w:rPr>
      </w:pPr>
      <w:r w:rsidRPr="005078D1">
        <w:rPr>
          <w:rFonts w:ascii="Arial" w:hAnsi="Arial" w:cs="Arial"/>
          <w:sz w:val="20"/>
          <w:szCs w:val="20"/>
        </w:rPr>
        <w:t xml:space="preserve">кинопроизводство; </w:t>
      </w:r>
    </w:p>
    <w:p w:rsidR="00710C56" w:rsidRPr="005078D1" w:rsidRDefault="00710C56" w:rsidP="00710C56">
      <w:pPr>
        <w:pStyle w:val="Default"/>
        <w:numPr>
          <w:ilvl w:val="0"/>
          <w:numId w:val="59"/>
        </w:numPr>
        <w:ind w:left="0" w:firstLine="426"/>
        <w:rPr>
          <w:rFonts w:ascii="Arial" w:hAnsi="Arial" w:cs="Arial"/>
          <w:sz w:val="20"/>
          <w:szCs w:val="20"/>
        </w:rPr>
      </w:pPr>
      <w:r w:rsidRPr="005078D1">
        <w:rPr>
          <w:rFonts w:ascii="Arial" w:hAnsi="Arial" w:cs="Arial"/>
          <w:sz w:val="20"/>
          <w:szCs w:val="20"/>
        </w:rPr>
        <w:t xml:space="preserve">производство синтетических волокон; </w:t>
      </w:r>
    </w:p>
    <w:p w:rsidR="00710C56" w:rsidRPr="005078D1" w:rsidRDefault="00710C56" w:rsidP="00710C56">
      <w:pPr>
        <w:pStyle w:val="Default"/>
        <w:numPr>
          <w:ilvl w:val="0"/>
          <w:numId w:val="59"/>
        </w:numPr>
        <w:ind w:left="0" w:firstLine="426"/>
        <w:rPr>
          <w:rFonts w:ascii="Arial" w:hAnsi="Arial" w:cs="Arial"/>
          <w:sz w:val="20"/>
          <w:szCs w:val="20"/>
        </w:rPr>
      </w:pPr>
      <w:r w:rsidRPr="005078D1">
        <w:rPr>
          <w:rFonts w:ascii="Arial" w:hAnsi="Arial" w:cs="Arial"/>
          <w:sz w:val="20"/>
          <w:szCs w:val="20"/>
        </w:rPr>
        <w:t xml:space="preserve">резиновые, пластиковые и смоляные растворы; </w:t>
      </w:r>
    </w:p>
    <w:p w:rsidR="00710C56" w:rsidRPr="005078D1" w:rsidRDefault="00710C56" w:rsidP="00710C56">
      <w:pPr>
        <w:pStyle w:val="Default"/>
        <w:numPr>
          <w:ilvl w:val="0"/>
          <w:numId w:val="59"/>
        </w:numPr>
        <w:ind w:left="0" w:firstLine="426"/>
        <w:rPr>
          <w:rFonts w:ascii="Arial" w:hAnsi="Arial" w:cs="Arial"/>
          <w:sz w:val="20"/>
          <w:szCs w:val="20"/>
        </w:rPr>
      </w:pPr>
      <w:r w:rsidRPr="005078D1">
        <w:rPr>
          <w:rFonts w:ascii="Arial" w:hAnsi="Arial" w:cs="Arial"/>
          <w:sz w:val="20"/>
          <w:szCs w:val="20"/>
        </w:rPr>
        <w:t xml:space="preserve">растворители для обезжиривания; </w:t>
      </w:r>
    </w:p>
    <w:p w:rsidR="00710C56" w:rsidRPr="005078D1" w:rsidRDefault="00710C56" w:rsidP="00710C56">
      <w:pPr>
        <w:pStyle w:val="Default"/>
        <w:numPr>
          <w:ilvl w:val="0"/>
          <w:numId w:val="59"/>
        </w:numPr>
        <w:ind w:left="0" w:firstLine="426"/>
        <w:rPr>
          <w:rFonts w:ascii="Arial" w:hAnsi="Arial" w:cs="Arial"/>
          <w:sz w:val="20"/>
          <w:szCs w:val="20"/>
        </w:rPr>
      </w:pPr>
      <w:r w:rsidRPr="005078D1">
        <w:rPr>
          <w:rFonts w:ascii="Arial" w:hAnsi="Arial" w:cs="Arial"/>
          <w:sz w:val="20"/>
          <w:szCs w:val="20"/>
        </w:rPr>
        <w:t xml:space="preserve">растворители для химической чистки; </w:t>
      </w:r>
    </w:p>
    <w:p w:rsidR="00710C56" w:rsidRPr="005078D1" w:rsidRDefault="00710C56" w:rsidP="00710C56">
      <w:pPr>
        <w:pStyle w:val="Default"/>
        <w:numPr>
          <w:ilvl w:val="0"/>
          <w:numId w:val="59"/>
        </w:numPr>
        <w:ind w:left="0" w:firstLine="426"/>
        <w:rPr>
          <w:rFonts w:ascii="Arial" w:hAnsi="Arial" w:cs="Arial"/>
          <w:sz w:val="20"/>
          <w:szCs w:val="20"/>
        </w:rPr>
      </w:pPr>
      <w:r w:rsidRPr="005078D1">
        <w:rPr>
          <w:rFonts w:ascii="Arial" w:hAnsi="Arial" w:cs="Arial"/>
          <w:sz w:val="20"/>
          <w:szCs w:val="20"/>
        </w:rPr>
        <w:t xml:space="preserve">сельскохозяйственная продукция; </w:t>
      </w:r>
    </w:p>
    <w:p w:rsidR="00710C56" w:rsidRPr="005078D1" w:rsidRDefault="00710C56" w:rsidP="00710C56">
      <w:pPr>
        <w:pStyle w:val="Default"/>
        <w:numPr>
          <w:ilvl w:val="0"/>
          <w:numId w:val="59"/>
        </w:numPr>
        <w:ind w:left="0" w:firstLine="426"/>
        <w:rPr>
          <w:rFonts w:ascii="Arial" w:hAnsi="Arial" w:cs="Arial"/>
          <w:sz w:val="20"/>
          <w:szCs w:val="20"/>
        </w:rPr>
      </w:pPr>
      <w:r w:rsidRPr="005078D1">
        <w:rPr>
          <w:rFonts w:ascii="Arial" w:hAnsi="Arial" w:cs="Arial"/>
          <w:sz w:val="20"/>
          <w:szCs w:val="20"/>
        </w:rPr>
        <w:t xml:space="preserve">аэрозольные баллончики и дозаторы; </w:t>
      </w:r>
    </w:p>
    <w:p w:rsidR="00710C56" w:rsidRPr="005078D1" w:rsidRDefault="00710C56" w:rsidP="00710C56">
      <w:pPr>
        <w:pStyle w:val="Default"/>
        <w:numPr>
          <w:ilvl w:val="0"/>
          <w:numId w:val="59"/>
        </w:numPr>
        <w:ind w:left="0" w:firstLine="426"/>
        <w:rPr>
          <w:rFonts w:ascii="Arial" w:hAnsi="Arial" w:cs="Arial"/>
          <w:sz w:val="20"/>
          <w:szCs w:val="20"/>
        </w:rPr>
      </w:pPr>
      <w:r w:rsidRPr="005078D1">
        <w:rPr>
          <w:rFonts w:ascii="Arial" w:hAnsi="Arial" w:cs="Arial"/>
          <w:sz w:val="20"/>
          <w:szCs w:val="20"/>
        </w:rPr>
        <w:t xml:space="preserve">косметическая промышленность; </w:t>
      </w:r>
    </w:p>
    <w:p w:rsidR="00710C56" w:rsidRPr="005078D1" w:rsidRDefault="00710C56" w:rsidP="00710C56">
      <w:pPr>
        <w:pStyle w:val="Default"/>
        <w:numPr>
          <w:ilvl w:val="0"/>
          <w:numId w:val="59"/>
        </w:numPr>
        <w:ind w:left="0" w:firstLine="426"/>
        <w:rPr>
          <w:rFonts w:ascii="Arial" w:hAnsi="Arial" w:cs="Arial"/>
          <w:sz w:val="20"/>
          <w:szCs w:val="20"/>
        </w:rPr>
      </w:pPr>
      <w:r w:rsidRPr="005078D1">
        <w:rPr>
          <w:rFonts w:ascii="Arial" w:hAnsi="Arial" w:cs="Arial"/>
          <w:sz w:val="20"/>
          <w:szCs w:val="20"/>
        </w:rPr>
        <w:t xml:space="preserve">пищевая промышленность. </w:t>
      </w:r>
    </w:p>
    <w:p w:rsidR="00710C56" w:rsidRPr="00B76DD5" w:rsidRDefault="00710C56" w:rsidP="00710C56">
      <w:pPr>
        <w:pStyle w:val="Default"/>
        <w:ind w:firstLine="397"/>
        <w:jc w:val="both"/>
        <w:rPr>
          <w:rFonts w:ascii="Arial" w:hAnsi="Arial" w:cs="Arial"/>
          <w:sz w:val="20"/>
          <w:szCs w:val="20"/>
        </w:rPr>
      </w:pPr>
      <w:r w:rsidRPr="00B76DD5">
        <w:rPr>
          <w:rFonts w:ascii="Arial" w:hAnsi="Arial" w:cs="Arial"/>
          <w:sz w:val="20"/>
          <w:szCs w:val="20"/>
        </w:rPr>
        <w:t xml:space="preserve">Существует четыре основных класса смесей растворителей, которые делают растворитель непригодным в его нынешнем состоянии, и это способствует его восстановлению. К ним относятся </w:t>
      </w:r>
      <w:proofErr w:type="gramStart"/>
      <w:r w:rsidRPr="00B76DD5">
        <w:rPr>
          <w:rFonts w:ascii="Arial" w:hAnsi="Arial" w:cs="Arial"/>
          <w:sz w:val="20"/>
          <w:szCs w:val="20"/>
        </w:rPr>
        <w:t>следующие</w:t>
      </w:r>
      <w:proofErr w:type="gramEnd"/>
      <w:r w:rsidRPr="00B76DD5">
        <w:rPr>
          <w:rFonts w:ascii="Arial" w:hAnsi="Arial" w:cs="Arial"/>
          <w:sz w:val="20"/>
          <w:szCs w:val="20"/>
        </w:rPr>
        <w:t>:</w:t>
      </w:r>
    </w:p>
    <w:p w:rsidR="00710C56" w:rsidRPr="00B76DD5" w:rsidRDefault="00710C56" w:rsidP="00710C56">
      <w:pPr>
        <w:pStyle w:val="Default"/>
        <w:numPr>
          <w:ilvl w:val="0"/>
          <w:numId w:val="60"/>
        </w:numPr>
        <w:ind w:left="0" w:firstLine="360"/>
        <w:jc w:val="both"/>
        <w:rPr>
          <w:rFonts w:ascii="Arial" w:hAnsi="Arial" w:cs="Arial"/>
          <w:sz w:val="20"/>
          <w:szCs w:val="20"/>
        </w:rPr>
      </w:pPr>
      <w:r w:rsidRPr="00B76DD5">
        <w:rPr>
          <w:rFonts w:ascii="Arial" w:hAnsi="Arial" w:cs="Arial"/>
          <w:sz w:val="20"/>
          <w:szCs w:val="20"/>
        </w:rPr>
        <w:t xml:space="preserve">Смесь с воздухом. Обычно это происходит, когда растворитель используется для разбавления смолы и полимера путем испарения. Извлечение из воздуха может создавать проблемы, поскольку растворитель может реагировать на угольный адсорбент или плохо подвергаться восстановлению из пара, использующегося для десорбции. </w:t>
      </w:r>
    </w:p>
    <w:p w:rsidR="00710C56" w:rsidRPr="00B76DD5" w:rsidRDefault="00710C56" w:rsidP="00710C56">
      <w:pPr>
        <w:pStyle w:val="Default"/>
        <w:numPr>
          <w:ilvl w:val="0"/>
          <w:numId w:val="60"/>
        </w:numPr>
        <w:ind w:left="0" w:firstLine="360"/>
        <w:jc w:val="both"/>
        <w:rPr>
          <w:rFonts w:ascii="Arial" w:hAnsi="Arial" w:cs="Arial"/>
          <w:sz w:val="20"/>
          <w:szCs w:val="20"/>
        </w:rPr>
      </w:pPr>
      <w:r w:rsidRPr="00B76DD5">
        <w:rPr>
          <w:rFonts w:ascii="Arial" w:hAnsi="Arial" w:cs="Arial"/>
          <w:sz w:val="20"/>
          <w:szCs w:val="20"/>
        </w:rPr>
        <w:t xml:space="preserve">Смесь с водой. Вне зависимости от того, образуется ли она из-за процессов, связанных с растворителями, или из-за их повторного захвата, очень часто растворитель загрязняется водой. Удаление воды в большинстве случаев не представляет проблемы, но в остальных случаях оно может оказаться настолько сложным, что восстановление до приемлемой чистоты будет экономически невыгодным. Следует всегда учитывать, что вода, удаленная в ходе восстановления растворителя, вероятно, будет сброшена вместе со сточными водами, а значит, ее качество имеет значение. </w:t>
      </w:r>
    </w:p>
    <w:p w:rsidR="00710C56" w:rsidRPr="00B76DD5" w:rsidRDefault="00710C56" w:rsidP="00710C56">
      <w:pPr>
        <w:pStyle w:val="Default"/>
        <w:numPr>
          <w:ilvl w:val="0"/>
          <w:numId w:val="60"/>
        </w:numPr>
        <w:spacing w:after="23"/>
        <w:ind w:left="0" w:firstLine="360"/>
        <w:jc w:val="both"/>
        <w:rPr>
          <w:rFonts w:ascii="Arial" w:hAnsi="Arial" w:cs="Arial"/>
          <w:sz w:val="20"/>
          <w:szCs w:val="20"/>
        </w:rPr>
      </w:pPr>
      <w:r w:rsidRPr="00B76DD5">
        <w:rPr>
          <w:rFonts w:ascii="Arial" w:hAnsi="Arial" w:cs="Arial"/>
          <w:sz w:val="20"/>
          <w:szCs w:val="20"/>
        </w:rPr>
        <w:t>Смесь с растворенным веществом. Желаемый продукт часто удаляется из реакционной смеси путем фильтрации. В данном случае функцией растворителя является выборочное растворение примесей (</w:t>
      </w:r>
      <w:proofErr w:type="spellStart"/>
      <w:r w:rsidRPr="00B76DD5">
        <w:rPr>
          <w:rFonts w:ascii="Arial" w:hAnsi="Arial" w:cs="Arial"/>
          <w:sz w:val="20"/>
          <w:szCs w:val="20"/>
        </w:rPr>
        <w:t>непрореагировавшего</w:t>
      </w:r>
      <w:proofErr w:type="spellEnd"/>
      <w:r w:rsidRPr="00B76DD5">
        <w:rPr>
          <w:rFonts w:ascii="Arial" w:hAnsi="Arial" w:cs="Arial"/>
          <w:sz w:val="20"/>
          <w:szCs w:val="20"/>
        </w:rPr>
        <w:t xml:space="preserve"> сырья и продуктов побочных реакций) в низковязкой жидкой фазе с очень низкой степенью растворения продукта. В таких случаях выбор растворителя ограничен, но иногда можно обнаружить значительные улучшения в химической стабильности растворителя при перемещении вверх или вниз по гомологическим рядам без ущерба для селективности системы растворителей. Более понятный источник загрязнения растворенными веществами – чистка предприятия, при которой наиболее важна растворяющая способность каждого загрязняющего вещества, но имеет значение и смешиваемость с водой, чтобы мойка и сушка могли происходить в одной операции. </w:t>
      </w:r>
    </w:p>
    <w:p w:rsidR="00710C56" w:rsidRDefault="00710C56" w:rsidP="00710C56">
      <w:pPr>
        <w:pStyle w:val="Default"/>
        <w:numPr>
          <w:ilvl w:val="0"/>
          <w:numId w:val="60"/>
        </w:numPr>
        <w:spacing w:after="23"/>
        <w:ind w:left="0" w:firstLine="360"/>
        <w:jc w:val="both"/>
        <w:rPr>
          <w:rFonts w:ascii="Arial" w:hAnsi="Arial" w:cs="Arial"/>
          <w:sz w:val="20"/>
          <w:szCs w:val="20"/>
        </w:rPr>
      </w:pPr>
      <w:r w:rsidRPr="00B76DD5">
        <w:rPr>
          <w:rFonts w:ascii="Arial" w:hAnsi="Arial" w:cs="Arial"/>
          <w:sz w:val="20"/>
          <w:szCs w:val="20"/>
        </w:rPr>
        <w:t xml:space="preserve">Смесь с другими растворителями. В </w:t>
      </w:r>
      <w:proofErr w:type="spellStart"/>
      <w:r w:rsidRPr="00B76DD5">
        <w:rPr>
          <w:rFonts w:ascii="Arial" w:hAnsi="Arial" w:cs="Arial"/>
          <w:sz w:val="20"/>
          <w:szCs w:val="20"/>
        </w:rPr>
        <w:t>мультистадийном</w:t>
      </w:r>
      <w:proofErr w:type="spellEnd"/>
      <w:r w:rsidRPr="00B76DD5">
        <w:rPr>
          <w:rFonts w:ascii="Arial" w:hAnsi="Arial" w:cs="Arial"/>
          <w:sz w:val="20"/>
          <w:szCs w:val="20"/>
        </w:rPr>
        <w:t xml:space="preserve"> процессе, например, в производстве чистых химических веществ и в фармацевтической отрасли, могут добавляться растворенные в растворителях реагенты, а также растворители, которые важны для выхода или даже для самого существования желаемой реакции. </w:t>
      </w:r>
    </w:p>
    <w:p w:rsidR="00710C56" w:rsidRDefault="00710C56" w:rsidP="00710C56">
      <w:pPr>
        <w:pStyle w:val="Default"/>
        <w:spacing w:after="23"/>
        <w:ind w:firstLine="397"/>
        <w:jc w:val="both"/>
        <w:rPr>
          <w:rFonts w:ascii="Arial" w:hAnsi="Arial" w:cs="Arial"/>
          <w:sz w:val="20"/>
          <w:szCs w:val="20"/>
        </w:rPr>
      </w:pPr>
      <w:proofErr w:type="gramStart"/>
      <w:r w:rsidRPr="00F36C9E">
        <w:rPr>
          <w:rFonts w:ascii="Arial" w:hAnsi="Arial" w:cs="Arial"/>
          <w:sz w:val="20"/>
          <w:szCs w:val="20"/>
        </w:rPr>
        <w:t xml:space="preserve">Восстановление растворителей – обычная практика во многих промышленных отраслях, в настоящее время восстанавливается широкий спектр растворителей: </w:t>
      </w:r>
      <w:proofErr w:type="spellStart"/>
      <w:r w:rsidRPr="00F36C9E">
        <w:rPr>
          <w:rFonts w:ascii="Arial" w:hAnsi="Arial" w:cs="Arial"/>
          <w:sz w:val="20"/>
          <w:szCs w:val="20"/>
        </w:rPr>
        <w:t>галогенированные</w:t>
      </w:r>
      <w:proofErr w:type="spellEnd"/>
      <w:r w:rsidRPr="00F36C9E">
        <w:rPr>
          <w:rFonts w:ascii="Arial" w:hAnsi="Arial" w:cs="Arial"/>
          <w:sz w:val="20"/>
          <w:szCs w:val="20"/>
        </w:rPr>
        <w:t xml:space="preserve"> растворители, </w:t>
      </w:r>
      <w:proofErr w:type="spellStart"/>
      <w:r w:rsidRPr="00F36C9E">
        <w:rPr>
          <w:rFonts w:ascii="Arial" w:hAnsi="Arial" w:cs="Arial"/>
          <w:sz w:val="20"/>
          <w:szCs w:val="20"/>
        </w:rPr>
        <w:t>негалогенированные</w:t>
      </w:r>
      <w:proofErr w:type="spellEnd"/>
      <w:r w:rsidRPr="00F36C9E">
        <w:rPr>
          <w:rFonts w:ascii="Arial" w:hAnsi="Arial" w:cs="Arial"/>
          <w:sz w:val="20"/>
          <w:szCs w:val="20"/>
        </w:rPr>
        <w:t xml:space="preserve"> растворители, углеводороды, спирты, гликоли (антифриз), органические кислоты (уксусная кислота), чистящие средства, автомобильные тормозные жидкости и хладагенты.</w:t>
      </w:r>
      <w:proofErr w:type="gramEnd"/>
    </w:p>
    <w:p w:rsidR="00710C56" w:rsidRDefault="00710C56" w:rsidP="00710C56">
      <w:pPr>
        <w:pStyle w:val="Default"/>
        <w:spacing w:after="23"/>
        <w:ind w:firstLine="397"/>
        <w:jc w:val="both"/>
        <w:rPr>
          <w:rFonts w:ascii="Arial" w:hAnsi="Arial" w:cs="Arial"/>
          <w:sz w:val="20"/>
          <w:szCs w:val="20"/>
        </w:rPr>
      </w:pPr>
      <w:r w:rsidRPr="00F36C9E">
        <w:rPr>
          <w:rFonts w:ascii="Arial" w:hAnsi="Arial" w:cs="Arial"/>
          <w:sz w:val="20"/>
          <w:szCs w:val="20"/>
        </w:rPr>
        <w:t>Желаемым продуктом восстановления растворителя является тот, который можно использовать вместо покупаемого нового растворителя, при этом восстановленный растворитель не обязательно должен соответствовать тем же параметрам, что и исходный материал. Параметры для нового растворителя, как правило, устанавливаются членами комитета (пользователи и производители), которые знают, какие потенциальные примеси содержатся в полученном продукте.</w:t>
      </w:r>
    </w:p>
    <w:p w:rsidR="00710C56" w:rsidRDefault="00710C56" w:rsidP="00710C56">
      <w:pPr>
        <w:pStyle w:val="Default"/>
        <w:spacing w:after="23"/>
        <w:ind w:firstLine="397"/>
        <w:jc w:val="both"/>
        <w:rPr>
          <w:rFonts w:ascii="Arial" w:hAnsi="Arial" w:cs="Arial"/>
          <w:sz w:val="20"/>
          <w:szCs w:val="20"/>
        </w:rPr>
      </w:pPr>
      <w:r w:rsidRPr="00A32E26">
        <w:rPr>
          <w:rFonts w:ascii="Arial" w:hAnsi="Arial" w:cs="Arial"/>
          <w:sz w:val="20"/>
          <w:szCs w:val="20"/>
        </w:rPr>
        <w:t>Процесс</w:t>
      </w:r>
      <w:r>
        <w:rPr>
          <w:rFonts w:ascii="Arial" w:hAnsi="Arial" w:cs="Arial"/>
          <w:sz w:val="20"/>
          <w:szCs w:val="20"/>
        </w:rPr>
        <w:t xml:space="preserve"> восстановления растворителя </w:t>
      </w:r>
      <w:r w:rsidRPr="00A32E26">
        <w:rPr>
          <w:rFonts w:ascii="Arial" w:hAnsi="Arial" w:cs="Arial"/>
          <w:sz w:val="20"/>
          <w:szCs w:val="20"/>
        </w:rPr>
        <w:t xml:space="preserve">включает дистилляцию (периодическую, непрерывную или с использованием пара и т.д.), при которой легко достигаются высокие степени восстановления. В конечном </w:t>
      </w:r>
      <w:proofErr w:type="gramStart"/>
      <w:r w:rsidRPr="00A32E26">
        <w:rPr>
          <w:rFonts w:ascii="Arial" w:hAnsi="Arial" w:cs="Arial"/>
          <w:sz w:val="20"/>
          <w:szCs w:val="20"/>
        </w:rPr>
        <w:t>счете</w:t>
      </w:r>
      <w:proofErr w:type="gramEnd"/>
      <w:r w:rsidRPr="00A32E26">
        <w:rPr>
          <w:rFonts w:ascii="Arial" w:hAnsi="Arial" w:cs="Arial"/>
          <w:sz w:val="20"/>
          <w:szCs w:val="20"/>
        </w:rPr>
        <w:t xml:space="preserve"> именно поступающий отработанный растворитель и требуемые параметры чистоты образующегося восстановленного растворителя определяют технологию для повторного использования. Однако для некоторых процессов </w:t>
      </w:r>
      <w:proofErr w:type="gramStart"/>
      <w:r w:rsidRPr="00A32E26">
        <w:rPr>
          <w:rFonts w:ascii="Arial" w:hAnsi="Arial" w:cs="Arial"/>
          <w:sz w:val="20"/>
          <w:szCs w:val="20"/>
        </w:rPr>
        <w:t>повторного</w:t>
      </w:r>
      <w:proofErr w:type="gramEnd"/>
      <w:r w:rsidRPr="00A32E26">
        <w:rPr>
          <w:rFonts w:ascii="Arial" w:hAnsi="Arial" w:cs="Arial"/>
          <w:sz w:val="20"/>
          <w:szCs w:val="20"/>
        </w:rPr>
        <w:t xml:space="preserve"> использования может быть достаточно более простых методов, включающих фильтрацию, центрифугирование или очистку.</w:t>
      </w:r>
    </w:p>
    <w:p w:rsidR="00710C56" w:rsidRPr="00A725B3" w:rsidRDefault="00710C56" w:rsidP="00710C56">
      <w:pPr>
        <w:pStyle w:val="Default"/>
        <w:ind w:firstLine="397"/>
        <w:rPr>
          <w:rFonts w:ascii="Arial" w:hAnsi="Arial" w:cs="Arial"/>
          <w:sz w:val="20"/>
          <w:szCs w:val="20"/>
          <w:u w:val="single"/>
        </w:rPr>
      </w:pPr>
      <w:r w:rsidRPr="00A725B3">
        <w:rPr>
          <w:rFonts w:ascii="Arial" w:hAnsi="Arial" w:cs="Arial"/>
          <w:sz w:val="20"/>
          <w:szCs w:val="20"/>
          <w:u w:val="single"/>
        </w:rPr>
        <w:t xml:space="preserve">Дистилляция </w:t>
      </w:r>
    </w:p>
    <w:p w:rsidR="00710C56" w:rsidRPr="0086746F" w:rsidRDefault="00710C56" w:rsidP="00710C56">
      <w:pPr>
        <w:pStyle w:val="Default"/>
        <w:spacing w:after="23"/>
        <w:ind w:firstLine="397"/>
        <w:jc w:val="both"/>
        <w:rPr>
          <w:rFonts w:ascii="Arial" w:hAnsi="Arial" w:cs="Arial"/>
          <w:sz w:val="20"/>
          <w:szCs w:val="20"/>
        </w:rPr>
      </w:pPr>
      <w:r w:rsidRPr="0086746F">
        <w:rPr>
          <w:rFonts w:ascii="Arial" w:hAnsi="Arial" w:cs="Arial"/>
          <w:sz w:val="20"/>
          <w:szCs w:val="20"/>
        </w:rPr>
        <w:t>Дистилляция – самый важный промышленный метод разделения фаз. Дистилляция включает в себя частичное испарение жидкой фазы с последующей конденсацией пара.</w:t>
      </w:r>
      <w:r w:rsidRPr="0086746F">
        <w:rPr>
          <w:sz w:val="20"/>
          <w:szCs w:val="20"/>
        </w:rPr>
        <w:t xml:space="preserve"> </w:t>
      </w:r>
      <w:r w:rsidRPr="0086746F">
        <w:rPr>
          <w:rFonts w:ascii="Arial" w:hAnsi="Arial" w:cs="Arial"/>
          <w:sz w:val="20"/>
          <w:szCs w:val="20"/>
        </w:rPr>
        <w:t>Она разделяет исходную смесь (сырье) на две фракции с различным составом, а именно конденсированный пар (конденсат или дистиллят), который обогащен летучими компонентами, и оставшуюся жидкую фазу (кубовый остаток), которая не содержит летучих веществ.</w:t>
      </w:r>
    </w:p>
    <w:p w:rsidR="00710C56" w:rsidRPr="00DD6477" w:rsidRDefault="00710C56" w:rsidP="00710C56">
      <w:pPr>
        <w:pStyle w:val="Default"/>
        <w:ind w:firstLine="397"/>
        <w:rPr>
          <w:rFonts w:ascii="Arial" w:hAnsi="Arial" w:cs="Arial"/>
          <w:sz w:val="20"/>
          <w:szCs w:val="20"/>
          <w:u w:val="single"/>
        </w:rPr>
      </w:pPr>
      <w:r w:rsidRPr="00DD6477">
        <w:rPr>
          <w:rFonts w:ascii="Arial" w:hAnsi="Arial" w:cs="Arial"/>
          <w:sz w:val="20"/>
          <w:szCs w:val="20"/>
          <w:u w:val="single"/>
        </w:rPr>
        <w:t xml:space="preserve">Более сложные процессы разделения </w:t>
      </w:r>
    </w:p>
    <w:p w:rsidR="00710C56" w:rsidRDefault="00710C56" w:rsidP="00710C56">
      <w:pPr>
        <w:pStyle w:val="Default"/>
        <w:ind w:firstLine="397"/>
        <w:jc w:val="both"/>
      </w:pPr>
      <w:r w:rsidRPr="00DD6477">
        <w:rPr>
          <w:rFonts w:ascii="Arial" w:hAnsi="Arial" w:cs="Arial"/>
          <w:sz w:val="20"/>
          <w:szCs w:val="20"/>
        </w:rPr>
        <w:t>Простые процессы дистилляции могут быть непригодными для сырья, содержащего компоненты с аналогичными температурами кипения. Более высокая эффективность может быть достигнута путем увеличения площади контактной поверхности или создания контакта</w:t>
      </w:r>
      <w:r>
        <w:rPr>
          <w:rFonts w:ascii="Arial" w:hAnsi="Arial" w:cs="Arial"/>
          <w:sz w:val="20"/>
          <w:szCs w:val="20"/>
        </w:rPr>
        <w:t xml:space="preserve"> </w:t>
      </w:r>
      <w:r w:rsidRPr="00DD6477">
        <w:rPr>
          <w:rFonts w:ascii="Arial" w:hAnsi="Arial" w:cs="Arial"/>
          <w:sz w:val="20"/>
          <w:szCs w:val="20"/>
        </w:rPr>
        <w:t>жидкой и паровой фаз.</w:t>
      </w:r>
      <w:r w:rsidRPr="00D40EE2">
        <w:t xml:space="preserve"> </w:t>
      </w:r>
    </w:p>
    <w:p w:rsidR="00710C56" w:rsidRDefault="00710C56" w:rsidP="00710C56">
      <w:pPr>
        <w:pStyle w:val="Default"/>
        <w:ind w:firstLine="397"/>
        <w:jc w:val="both"/>
        <w:rPr>
          <w:rFonts w:ascii="Arial" w:hAnsi="Arial" w:cs="Arial"/>
          <w:sz w:val="20"/>
          <w:szCs w:val="20"/>
        </w:rPr>
      </w:pPr>
      <w:r w:rsidRPr="00D40EE2">
        <w:rPr>
          <w:rFonts w:ascii="Arial" w:hAnsi="Arial" w:cs="Arial"/>
          <w:sz w:val="20"/>
          <w:szCs w:val="20"/>
        </w:rPr>
        <w:t>Там, где простой дистилляции недостаточно для извлечения требуемого растворителя из потока отходов, методы извлечения растворителем (обычно с использованием растворителя противоположной полярности) являются наиболее важными используемыми процессами разделения системы «жидкость-жидкость».</w:t>
      </w:r>
    </w:p>
    <w:p w:rsidR="00710C56" w:rsidRPr="00793819" w:rsidRDefault="00710C56" w:rsidP="00710C56">
      <w:pPr>
        <w:pStyle w:val="Default"/>
        <w:ind w:firstLine="397"/>
        <w:jc w:val="both"/>
        <w:rPr>
          <w:rFonts w:ascii="Arial" w:hAnsi="Arial" w:cs="Arial"/>
          <w:sz w:val="20"/>
          <w:szCs w:val="20"/>
        </w:rPr>
      </w:pPr>
      <w:r w:rsidRPr="00793819">
        <w:rPr>
          <w:rFonts w:ascii="Arial" w:hAnsi="Arial" w:cs="Arial"/>
          <w:sz w:val="20"/>
          <w:szCs w:val="20"/>
        </w:rPr>
        <w:t xml:space="preserve">Чтобы извлечь вещество, необходимо добавить экстракционную добавку для образования второго жидкофазного раствора. Обычно требуемое вещество затем </w:t>
      </w:r>
      <w:proofErr w:type="gramStart"/>
      <w:r w:rsidRPr="00793819">
        <w:rPr>
          <w:rFonts w:ascii="Arial" w:hAnsi="Arial" w:cs="Arial"/>
          <w:sz w:val="20"/>
          <w:szCs w:val="20"/>
        </w:rPr>
        <w:t>отделяют от вспомогательного растворителя дистилляцией и отработанный растворитель используют</w:t>
      </w:r>
      <w:proofErr w:type="gramEnd"/>
      <w:r w:rsidRPr="00793819">
        <w:rPr>
          <w:rFonts w:ascii="Arial" w:hAnsi="Arial" w:cs="Arial"/>
          <w:sz w:val="20"/>
          <w:szCs w:val="20"/>
        </w:rPr>
        <w:t xml:space="preserve"> повторно.</w:t>
      </w:r>
    </w:p>
    <w:p w:rsidR="00710C56" w:rsidRPr="00793819" w:rsidRDefault="00710C56" w:rsidP="00710C56">
      <w:pPr>
        <w:pStyle w:val="Default"/>
        <w:ind w:firstLine="397"/>
        <w:rPr>
          <w:rFonts w:ascii="Arial" w:hAnsi="Arial" w:cs="Arial"/>
          <w:sz w:val="20"/>
          <w:szCs w:val="20"/>
          <w:u w:val="single"/>
        </w:rPr>
      </w:pPr>
      <w:proofErr w:type="spellStart"/>
      <w:r w:rsidRPr="00793819">
        <w:rPr>
          <w:rFonts w:ascii="Arial" w:hAnsi="Arial" w:cs="Arial"/>
          <w:sz w:val="20"/>
          <w:szCs w:val="20"/>
          <w:u w:val="single"/>
        </w:rPr>
        <w:t>Первапорация</w:t>
      </w:r>
      <w:proofErr w:type="spellEnd"/>
      <w:r w:rsidRPr="00793819">
        <w:rPr>
          <w:rFonts w:ascii="Arial" w:hAnsi="Arial" w:cs="Arial"/>
          <w:sz w:val="20"/>
          <w:szCs w:val="20"/>
          <w:u w:val="single"/>
        </w:rPr>
        <w:t xml:space="preserve"> </w:t>
      </w:r>
    </w:p>
    <w:p w:rsidR="00710C56" w:rsidRDefault="00710C56" w:rsidP="00710C56">
      <w:pPr>
        <w:pStyle w:val="Default"/>
        <w:ind w:firstLine="397"/>
        <w:jc w:val="both"/>
        <w:rPr>
          <w:rFonts w:ascii="Arial" w:hAnsi="Arial" w:cs="Arial"/>
          <w:sz w:val="20"/>
          <w:szCs w:val="20"/>
        </w:rPr>
      </w:pPr>
      <w:r>
        <w:rPr>
          <w:rFonts w:ascii="Arial" w:hAnsi="Arial" w:cs="Arial"/>
          <w:sz w:val="20"/>
          <w:szCs w:val="20"/>
        </w:rPr>
        <w:t>Т</w:t>
      </w:r>
      <w:r w:rsidRPr="00793819">
        <w:rPr>
          <w:rFonts w:ascii="Arial" w:hAnsi="Arial" w:cs="Arial"/>
          <w:sz w:val="20"/>
          <w:szCs w:val="20"/>
        </w:rPr>
        <w:t xml:space="preserve">ехнология разделения смесей жидкостей путем частичного испарения через непористую или пористую мембрану, которая действует как селективный барьер между жидкой и паровой фазой. Этот метод предусматривает </w:t>
      </w:r>
      <w:proofErr w:type="spellStart"/>
      <w:r w:rsidRPr="00793819">
        <w:rPr>
          <w:rFonts w:ascii="Arial" w:hAnsi="Arial" w:cs="Arial"/>
          <w:sz w:val="20"/>
          <w:szCs w:val="20"/>
        </w:rPr>
        <w:t>двухстадийный</w:t>
      </w:r>
      <w:proofErr w:type="spellEnd"/>
      <w:r w:rsidRPr="00793819">
        <w:rPr>
          <w:rFonts w:ascii="Arial" w:hAnsi="Arial" w:cs="Arial"/>
          <w:sz w:val="20"/>
          <w:szCs w:val="20"/>
        </w:rPr>
        <w:t xml:space="preserve"> процесс: проникновение жидкости через мембрану, а затем ее испарение в паровую фазу. Как правило, входная сторона мембраны находится под давлением окружающей среды, а сторона выхода находится под вакуумом, чтобы обеспечить испарение конкретного компонента после его прохождения через мембрану</w:t>
      </w:r>
      <w:r>
        <w:rPr>
          <w:rFonts w:ascii="Arial" w:hAnsi="Arial" w:cs="Arial"/>
          <w:sz w:val="20"/>
          <w:szCs w:val="20"/>
        </w:rPr>
        <w:t>.</w:t>
      </w:r>
    </w:p>
    <w:p w:rsidR="00710C56" w:rsidRPr="00793819" w:rsidRDefault="00710C56" w:rsidP="00710C56">
      <w:pPr>
        <w:pStyle w:val="Default"/>
        <w:ind w:firstLine="397"/>
        <w:jc w:val="both"/>
        <w:rPr>
          <w:rFonts w:ascii="Arial" w:hAnsi="Arial" w:cs="Arial"/>
          <w:sz w:val="20"/>
          <w:szCs w:val="20"/>
          <w:u w:val="single"/>
        </w:rPr>
      </w:pPr>
      <w:r w:rsidRPr="00793819">
        <w:rPr>
          <w:rFonts w:ascii="Arial" w:hAnsi="Arial" w:cs="Arial"/>
          <w:sz w:val="20"/>
          <w:szCs w:val="20"/>
          <w:u w:val="single"/>
        </w:rPr>
        <w:t>Другие методы разделения</w:t>
      </w:r>
    </w:p>
    <w:p w:rsidR="00710C56" w:rsidRPr="00793819" w:rsidRDefault="00710C56" w:rsidP="00710C56">
      <w:pPr>
        <w:tabs>
          <w:tab w:val="left" w:pos="0"/>
        </w:tabs>
        <w:ind w:firstLine="397"/>
        <w:jc w:val="both"/>
        <w:rPr>
          <w:rFonts w:ascii="Arial" w:hAnsi="Arial" w:cs="Arial"/>
          <w:sz w:val="20"/>
          <w:szCs w:val="20"/>
        </w:rPr>
      </w:pPr>
      <w:r w:rsidRPr="00793819">
        <w:rPr>
          <w:rFonts w:ascii="Arial" w:hAnsi="Arial" w:cs="Arial"/>
          <w:sz w:val="20"/>
          <w:szCs w:val="20"/>
        </w:rPr>
        <w:t>Там, где поток отходов требует отделения твердых частиц, основными методами разделения являются центрифугирование, фильтрация, осаждение/отстаивание и выпаривание/сушка. Определенные технологии, такие как пленочное испарение, используются для отработанных растворителей с более высоким уровнем загрязнения твердыми частицами.</w:t>
      </w:r>
    </w:p>
    <w:p w:rsidR="00710C56" w:rsidRDefault="00710C56" w:rsidP="00710C56">
      <w:pPr>
        <w:tabs>
          <w:tab w:val="left" w:pos="0"/>
        </w:tabs>
        <w:ind w:firstLine="397"/>
        <w:jc w:val="both"/>
        <w:rPr>
          <w:rFonts w:ascii="Arial" w:hAnsi="Arial" w:cs="Arial"/>
          <w:sz w:val="20"/>
          <w:szCs w:val="20"/>
        </w:rPr>
      </w:pPr>
      <w:r w:rsidRPr="00793819">
        <w:rPr>
          <w:rFonts w:ascii="Arial" w:hAnsi="Arial" w:cs="Arial"/>
          <w:sz w:val="20"/>
          <w:szCs w:val="20"/>
        </w:rPr>
        <w:t>Разделение адсорбцией также можно использовать для разделения компонентов, например, адсорбция воды на молекулярном</w:t>
      </w:r>
      <w:r>
        <w:rPr>
          <w:rFonts w:ascii="Arial" w:hAnsi="Arial" w:cs="Arial"/>
          <w:sz w:val="20"/>
          <w:szCs w:val="20"/>
        </w:rPr>
        <w:t xml:space="preserve"> </w:t>
      </w:r>
      <w:r w:rsidRPr="00793819">
        <w:rPr>
          <w:rFonts w:ascii="Arial" w:hAnsi="Arial" w:cs="Arial"/>
          <w:sz w:val="20"/>
          <w:szCs w:val="20"/>
        </w:rPr>
        <w:t>сите.</w:t>
      </w:r>
    </w:p>
    <w:p w:rsidR="00F93549" w:rsidRPr="00F93549" w:rsidRDefault="00F93549" w:rsidP="00710C56">
      <w:pPr>
        <w:tabs>
          <w:tab w:val="left" w:pos="0"/>
        </w:tabs>
        <w:ind w:firstLine="397"/>
        <w:jc w:val="both"/>
        <w:rPr>
          <w:rFonts w:ascii="Arial" w:hAnsi="Arial" w:cs="Arial"/>
          <w:sz w:val="12"/>
          <w:szCs w:val="12"/>
        </w:rPr>
      </w:pPr>
    </w:p>
    <w:p w:rsidR="00EF080C" w:rsidRDefault="00EF080C" w:rsidP="00710C56">
      <w:pPr>
        <w:tabs>
          <w:tab w:val="left" w:pos="4290"/>
        </w:tabs>
        <w:ind w:firstLine="397"/>
        <w:jc w:val="both"/>
        <w:rPr>
          <w:rFonts w:ascii="Arial" w:hAnsi="Arial" w:cs="Arial"/>
          <w:b/>
          <w:sz w:val="20"/>
          <w:szCs w:val="20"/>
        </w:rPr>
      </w:pPr>
    </w:p>
    <w:p w:rsidR="00710C56" w:rsidRDefault="00710C56" w:rsidP="00710C56">
      <w:pPr>
        <w:tabs>
          <w:tab w:val="left" w:pos="4290"/>
        </w:tabs>
        <w:ind w:firstLine="397"/>
        <w:jc w:val="both"/>
        <w:rPr>
          <w:rFonts w:ascii="Arial" w:hAnsi="Arial" w:cs="Arial"/>
          <w:b/>
          <w:sz w:val="20"/>
          <w:szCs w:val="20"/>
        </w:rPr>
      </w:pPr>
      <w:r>
        <w:rPr>
          <w:rFonts w:ascii="Arial" w:hAnsi="Arial" w:cs="Arial"/>
          <w:b/>
          <w:sz w:val="20"/>
          <w:szCs w:val="20"/>
        </w:rPr>
        <w:t xml:space="preserve">8.4.1 </w:t>
      </w:r>
      <w:r w:rsidRPr="00003A03">
        <w:rPr>
          <w:rFonts w:ascii="Arial" w:hAnsi="Arial" w:cs="Arial"/>
          <w:b/>
          <w:sz w:val="20"/>
          <w:szCs w:val="20"/>
        </w:rPr>
        <w:t xml:space="preserve">Уровни </w:t>
      </w:r>
      <w:r>
        <w:rPr>
          <w:rFonts w:ascii="Arial" w:hAnsi="Arial" w:cs="Arial"/>
          <w:b/>
          <w:sz w:val="20"/>
          <w:szCs w:val="20"/>
        </w:rPr>
        <w:t>воздействия</w:t>
      </w:r>
      <w:r w:rsidRPr="00003A03">
        <w:rPr>
          <w:rFonts w:ascii="Arial" w:hAnsi="Arial" w:cs="Arial"/>
          <w:b/>
          <w:sz w:val="20"/>
          <w:szCs w:val="20"/>
        </w:rPr>
        <w:t xml:space="preserve"> </w:t>
      </w:r>
      <w:r>
        <w:rPr>
          <w:rFonts w:ascii="Arial" w:hAnsi="Arial" w:cs="Arial"/>
          <w:b/>
          <w:sz w:val="20"/>
          <w:szCs w:val="20"/>
        </w:rPr>
        <w:t xml:space="preserve">на окружающую среду </w:t>
      </w:r>
      <w:r w:rsidRPr="00003A03">
        <w:rPr>
          <w:rFonts w:ascii="Arial" w:hAnsi="Arial" w:cs="Arial"/>
          <w:b/>
          <w:sz w:val="20"/>
          <w:szCs w:val="20"/>
        </w:rPr>
        <w:t>и потреблени</w:t>
      </w:r>
      <w:r>
        <w:rPr>
          <w:rFonts w:ascii="Arial" w:hAnsi="Arial" w:cs="Arial"/>
          <w:b/>
          <w:sz w:val="20"/>
          <w:szCs w:val="20"/>
        </w:rPr>
        <w:t xml:space="preserve">я </w:t>
      </w:r>
      <w:proofErr w:type="gramStart"/>
      <w:r>
        <w:rPr>
          <w:rFonts w:ascii="Arial" w:hAnsi="Arial" w:cs="Arial"/>
          <w:b/>
          <w:sz w:val="20"/>
          <w:szCs w:val="20"/>
        </w:rPr>
        <w:t>природных</w:t>
      </w:r>
      <w:proofErr w:type="gramEnd"/>
      <w:r>
        <w:rPr>
          <w:rFonts w:ascii="Arial" w:hAnsi="Arial" w:cs="Arial"/>
          <w:b/>
          <w:sz w:val="20"/>
          <w:szCs w:val="20"/>
        </w:rPr>
        <w:t xml:space="preserve"> ресурсов</w:t>
      </w:r>
    </w:p>
    <w:p w:rsidR="00F93549" w:rsidRPr="00F93549" w:rsidRDefault="00F93549" w:rsidP="00710C56">
      <w:pPr>
        <w:tabs>
          <w:tab w:val="left" w:pos="4290"/>
        </w:tabs>
        <w:ind w:firstLine="397"/>
        <w:jc w:val="both"/>
        <w:rPr>
          <w:rFonts w:ascii="Arial" w:hAnsi="Arial" w:cs="Arial"/>
          <w:b/>
          <w:sz w:val="8"/>
          <w:szCs w:val="8"/>
        </w:rPr>
      </w:pPr>
    </w:p>
    <w:p w:rsidR="00EF080C" w:rsidRDefault="00EF080C" w:rsidP="00EF080C">
      <w:pPr>
        <w:tabs>
          <w:tab w:val="left" w:pos="4290"/>
        </w:tabs>
        <w:ind w:firstLine="397"/>
        <w:jc w:val="both"/>
        <w:rPr>
          <w:rFonts w:ascii="Arial" w:hAnsi="Arial" w:cs="Arial"/>
          <w:sz w:val="20"/>
          <w:szCs w:val="20"/>
        </w:rPr>
      </w:pPr>
      <w:r>
        <w:rPr>
          <w:rFonts w:ascii="Arial" w:hAnsi="Arial" w:cs="Arial"/>
          <w:sz w:val="20"/>
          <w:szCs w:val="20"/>
        </w:rPr>
        <w:t xml:space="preserve">Организация отбора проб и проведения измерений в области охраны окружающей среды, а также их периодичность определяется в соответствии с </w:t>
      </w:r>
      <w:r w:rsidRPr="009E3687">
        <w:rPr>
          <w:rFonts w:ascii="Arial" w:hAnsi="Arial" w:cs="Arial"/>
          <w:sz w:val="20"/>
          <w:szCs w:val="20"/>
        </w:rPr>
        <w:t>[</w:t>
      </w:r>
      <w:r w:rsidR="00A959FB">
        <w:rPr>
          <w:rFonts w:ascii="Arial" w:hAnsi="Arial" w:cs="Arial"/>
          <w:sz w:val="20"/>
          <w:szCs w:val="20"/>
        </w:rPr>
        <w:t>3</w:t>
      </w:r>
      <w:r w:rsidRPr="009E3687">
        <w:rPr>
          <w:rFonts w:ascii="Arial" w:hAnsi="Arial" w:cs="Arial"/>
          <w:sz w:val="20"/>
          <w:szCs w:val="20"/>
        </w:rPr>
        <w:t>].</w:t>
      </w:r>
    </w:p>
    <w:p w:rsidR="00710C56" w:rsidRPr="00AD39A8" w:rsidRDefault="00710C56" w:rsidP="00710C56">
      <w:pPr>
        <w:tabs>
          <w:tab w:val="left" w:pos="4290"/>
        </w:tabs>
        <w:ind w:firstLine="397"/>
        <w:jc w:val="both"/>
        <w:rPr>
          <w:rFonts w:ascii="Arial" w:hAnsi="Arial" w:cs="Arial"/>
          <w:sz w:val="20"/>
          <w:szCs w:val="20"/>
        </w:rPr>
      </w:pPr>
      <w:r w:rsidRPr="00AD39A8">
        <w:rPr>
          <w:rFonts w:ascii="Arial" w:hAnsi="Arial" w:cs="Arial"/>
          <w:sz w:val="20"/>
          <w:szCs w:val="20"/>
        </w:rPr>
        <w:t>Основной проблемой в отрасли по восстановлению растворителей являются летучие органические выбросы, которые образуются в результате восстановления отработанных растворителей.</w:t>
      </w:r>
    </w:p>
    <w:p w:rsidR="00710C56" w:rsidRDefault="00710C56" w:rsidP="00710C56">
      <w:pPr>
        <w:tabs>
          <w:tab w:val="left" w:pos="0"/>
        </w:tabs>
        <w:ind w:firstLine="397"/>
        <w:jc w:val="both"/>
        <w:rPr>
          <w:rFonts w:ascii="Arial" w:hAnsi="Arial" w:cs="Arial"/>
          <w:sz w:val="20"/>
          <w:szCs w:val="20"/>
        </w:rPr>
      </w:pPr>
      <w:r w:rsidRPr="00800FE5">
        <w:rPr>
          <w:rFonts w:ascii="Arial" w:hAnsi="Arial" w:cs="Arial"/>
          <w:sz w:val="20"/>
          <w:szCs w:val="20"/>
        </w:rPr>
        <w:t>К источникам выбросов относятся вытяжные отверстия в резервуарах для хранения и конденсаторах, выводные трубы установок для сжигания, а также неконтролируемые утечки. Выбросы ЛОС в результате утечек оборудования, открытых источников растворителей (например, отводы шлама или хранение материала после дистилляции и мероприятий по начальной п</w:t>
      </w:r>
      <w:r>
        <w:rPr>
          <w:rFonts w:ascii="Arial" w:hAnsi="Arial" w:cs="Arial"/>
          <w:sz w:val="20"/>
          <w:szCs w:val="20"/>
        </w:rPr>
        <w:t>одготов</w:t>
      </w:r>
      <w:r w:rsidRPr="00800FE5">
        <w:rPr>
          <w:rFonts w:ascii="Arial" w:hAnsi="Arial" w:cs="Arial"/>
          <w:sz w:val="20"/>
          <w:szCs w:val="20"/>
        </w:rPr>
        <w:t>ке), погрузке растворителей, а также проливов растворителей считаются неконтролируемыми.</w:t>
      </w:r>
    </w:p>
    <w:p w:rsidR="00710C56" w:rsidRDefault="00710C56" w:rsidP="00710C56">
      <w:pPr>
        <w:tabs>
          <w:tab w:val="left" w:pos="0"/>
        </w:tabs>
        <w:ind w:firstLine="397"/>
        <w:jc w:val="both"/>
        <w:rPr>
          <w:rFonts w:ascii="Arial" w:hAnsi="Arial" w:cs="Arial"/>
          <w:sz w:val="20"/>
          <w:szCs w:val="20"/>
        </w:rPr>
      </w:pPr>
      <w:r w:rsidRPr="00AD49FE">
        <w:rPr>
          <w:rFonts w:ascii="Arial" w:hAnsi="Arial" w:cs="Arial"/>
          <w:sz w:val="20"/>
          <w:szCs w:val="20"/>
        </w:rPr>
        <w:t>Выбросы загрязняющих веществ в атмосферный воздух могут происходить от ряда источников, включая неконденсирующийся пар от дистилляции/фракционирования, а также потери при испарении («дыхании») из резервуаров для хранения и местной вытяжной вентиляции (МВВ) в зонах погрузочно-разгрузочных работ и затаривания в бочки. Концентрация и виды выделяемых соединений могут значительно варьироваться. Поток от ректификационных колонн, работающих в стационарном режиме под давлением, обычно очень низкий (1</w:t>
      </w:r>
      <w:r>
        <w:rPr>
          <w:rFonts w:ascii="Arial" w:hAnsi="Arial" w:cs="Arial"/>
          <w:sz w:val="20"/>
          <w:szCs w:val="20"/>
        </w:rPr>
        <w:t xml:space="preserve"> </w:t>
      </w:r>
      <w:r w:rsidRPr="00AD49FE">
        <w:rPr>
          <w:rFonts w:ascii="Arial" w:hAnsi="Arial" w:cs="Arial"/>
          <w:sz w:val="20"/>
          <w:szCs w:val="20"/>
        </w:rPr>
        <w:t>–</w:t>
      </w:r>
      <w:r>
        <w:rPr>
          <w:rFonts w:ascii="Arial" w:hAnsi="Arial" w:cs="Arial"/>
          <w:sz w:val="20"/>
          <w:szCs w:val="20"/>
        </w:rPr>
        <w:t xml:space="preserve"> </w:t>
      </w:r>
      <w:r w:rsidRPr="00AD49FE">
        <w:rPr>
          <w:rFonts w:ascii="Arial" w:hAnsi="Arial" w:cs="Arial"/>
          <w:sz w:val="20"/>
          <w:szCs w:val="20"/>
        </w:rPr>
        <w:t>10 м</w:t>
      </w:r>
      <w:r w:rsidRPr="00AD49FE">
        <w:rPr>
          <w:rFonts w:ascii="Arial" w:hAnsi="Arial" w:cs="Arial"/>
          <w:sz w:val="20"/>
          <w:szCs w:val="20"/>
          <w:vertAlign w:val="superscript"/>
        </w:rPr>
        <w:t>3</w:t>
      </w:r>
      <w:r w:rsidRPr="00AD49FE">
        <w:rPr>
          <w:rFonts w:ascii="Arial" w:hAnsi="Arial" w:cs="Arial"/>
          <w:sz w:val="20"/>
          <w:szCs w:val="20"/>
        </w:rPr>
        <w:t>/ч). Однако при объединении потоки выбросов могут достигать 500 м</w:t>
      </w:r>
      <w:r w:rsidRPr="00AD49FE">
        <w:rPr>
          <w:rFonts w:ascii="Arial" w:hAnsi="Arial" w:cs="Arial"/>
          <w:sz w:val="20"/>
          <w:szCs w:val="20"/>
          <w:vertAlign w:val="superscript"/>
        </w:rPr>
        <w:t>3</w:t>
      </w:r>
      <w:r w:rsidRPr="00AD49FE">
        <w:rPr>
          <w:rFonts w:ascii="Arial" w:hAnsi="Arial" w:cs="Arial"/>
          <w:sz w:val="20"/>
          <w:szCs w:val="20"/>
        </w:rPr>
        <w:t>/ч.</w:t>
      </w:r>
    </w:p>
    <w:p w:rsidR="00710C56" w:rsidRDefault="00710C56" w:rsidP="00710C56">
      <w:pPr>
        <w:tabs>
          <w:tab w:val="left" w:pos="0"/>
        </w:tabs>
        <w:ind w:firstLine="397"/>
        <w:jc w:val="both"/>
        <w:rPr>
          <w:rFonts w:ascii="Arial" w:hAnsi="Arial" w:cs="Arial"/>
          <w:sz w:val="20"/>
          <w:szCs w:val="20"/>
        </w:rPr>
      </w:pPr>
      <w:r w:rsidRPr="004D6548">
        <w:rPr>
          <w:rFonts w:ascii="Arial" w:hAnsi="Arial" w:cs="Arial"/>
          <w:sz w:val="20"/>
          <w:szCs w:val="20"/>
        </w:rPr>
        <w:t xml:space="preserve">В таблице </w:t>
      </w:r>
      <w:r w:rsidR="00F93549">
        <w:rPr>
          <w:rFonts w:ascii="Arial" w:hAnsi="Arial" w:cs="Arial"/>
          <w:sz w:val="20"/>
          <w:szCs w:val="20"/>
        </w:rPr>
        <w:t>9</w:t>
      </w:r>
      <w:r w:rsidRPr="004D6548">
        <w:rPr>
          <w:rFonts w:ascii="Arial" w:hAnsi="Arial" w:cs="Arial"/>
          <w:sz w:val="20"/>
          <w:szCs w:val="20"/>
        </w:rPr>
        <w:t xml:space="preserve"> приводится обзор процессов, используемых на предприятиях, которые осуществляют восстановление отработанных растворителей.</w:t>
      </w:r>
    </w:p>
    <w:p w:rsidR="003E63FD" w:rsidRPr="00F93549" w:rsidRDefault="003E63FD" w:rsidP="00710C56">
      <w:pPr>
        <w:tabs>
          <w:tab w:val="left" w:pos="0"/>
        </w:tabs>
        <w:ind w:firstLine="397"/>
        <w:jc w:val="both"/>
        <w:rPr>
          <w:rFonts w:ascii="Arial" w:hAnsi="Arial" w:cs="Arial"/>
          <w:sz w:val="16"/>
          <w:szCs w:val="16"/>
        </w:rPr>
      </w:pPr>
    </w:p>
    <w:p w:rsidR="003E63FD" w:rsidRDefault="003E63FD" w:rsidP="003E63FD">
      <w:pPr>
        <w:tabs>
          <w:tab w:val="left" w:pos="0"/>
        </w:tabs>
        <w:jc w:val="both"/>
        <w:rPr>
          <w:rFonts w:ascii="Arial" w:hAnsi="Arial" w:cs="Arial"/>
          <w:b/>
          <w:bCs/>
          <w:sz w:val="18"/>
          <w:szCs w:val="18"/>
        </w:rPr>
      </w:pPr>
      <w:r w:rsidRPr="004D6548">
        <w:rPr>
          <w:rFonts w:ascii="Arial" w:hAnsi="Arial" w:cs="Arial"/>
          <w:b/>
          <w:bCs/>
          <w:sz w:val="18"/>
          <w:szCs w:val="18"/>
        </w:rPr>
        <w:t xml:space="preserve">Таблица </w:t>
      </w:r>
      <w:r w:rsidR="00F93549">
        <w:rPr>
          <w:rFonts w:ascii="Arial" w:hAnsi="Arial" w:cs="Arial"/>
          <w:b/>
          <w:bCs/>
          <w:sz w:val="18"/>
          <w:szCs w:val="18"/>
        </w:rPr>
        <w:t>9</w:t>
      </w:r>
      <w:r w:rsidRPr="004D6548">
        <w:rPr>
          <w:rFonts w:ascii="Arial" w:hAnsi="Arial" w:cs="Arial"/>
          <w:b/>
          <w:bCs/>
          <w:sz w:val="18"/>
          <w:szCs w:val="18"/>
        </w:rPr>
        <w:t xml:space="preserve"> – Процессы, применяемые для восстановления отработанных растворителей</w:t>
      </w:r>
    </w:p>
    <w:p w:rsidR="003E63FD" w:rsidRPr="001308AF" w:rsidRDefault="003E63FD" w:rsidP="003E63FD">
      <w:pPr>
        <w:tabs>
          <w:tab w:val="left" w:pos="0"/>
        </w:tabs>
        <w:jc w:val="both"/>
        <w:rPr>
          <w:rFonts w:ascii="Arial" w:hAnsi="Arial" w:cs="Arial"/>
          <w:b/>
          <w:bCs/>
          <w:sz w:val="8"/>
          <w:szCs w:val="8"/>
        </w:rPr>
      </w:pPr>
    </w:p>
    <w:tbl>
      <w:tblPr>
        <w:tblStyle w:val="af8"/>
        <w:tblW w:w="0" w:type="auto"/>
        <w:tblLook w:val="04A0"/>
      </w:tblPr>
      <w:tblGrid>
        <w:gridCol w:w="3189"/>
        <w:gridCol w:w="3191"/>
        <w:gridCol w:w="3194"/>
      </w:tblGrid>
      <w:tr w:rsidR="003E63FD" w:rsidRPr="004B4023" w:rsidTr="00EF080C">
        <w:tc>
          <w:tcPr>
            <w:tcW w:w="3189" w:type="dxa"/>
            <w:tcBorders>
              <w:bottom w:val="single" w:sz="4" w:space="0" w:color="auto"/>
            </w:tcBorders>
            <w:vAlign w:val="center"/>
          </w:tcPr>
          <w:p w:rsidR="003E63FD" w:rsidRPr="004B4023" w:rsidRDefault="003E63FD" w:rsidP="00580C89">
            <w:pPr>
              <w:pStyle w:val="Default"/>
              <w:jc w:val="center"/>
              <w:rPr>
                <w:rFonts w:ascii="Arial" w:hAnsi="Arial" w:cs="Arial"/>
                <w:sz w:val="16"/>
                <w:szCs w:val="16"/>
              </w:rPr>
            </w:pPr>
            <w:r w:rsidRPr="004B4023">
              <w:rPr>
                <w:rFonts w:ascii="Arial" w:hAnsi="Arial" w:cs="Arial"/>
                <w:bCs/>
                <w:sz w:val="16"/>
                <w:szCs w:val="16"/>
              </w:rPr>
              <w:t>Описание поступающего потока отходов</w:t>
            </w:r>
          </w:p>
        </w:tc>
        <w:tc>
          <w:tcPr>
            <w:tcW w:w="3191" w:type="dxa"/>
            <w:tcBorders>
              <w:bottom w:val="single" w:sz="4" w:space="0" w:color="auto"/>
            </w:tcBorders>
            <w:vAlign w:val="center"/>
          </w:tcPr>
          <w:p w:rsidR="003E63FD" w:rsidRPr="004B4023" w:rsidRDefault="003E63FD" w:rsidP="00580C89">
            <w:pPr>
              <w:pStyle w:val="Default"/>
              <w:jc w:val="center"/>
              <w:rPr>
                <w:rFonts w:ascii="Arial" w:hAnsi="Arial" w:cs="Arial"/>
                <w:sz w:val="16"/>
                <w:szCs w:val="16"/>
              </w:rPr>
            </w:pPr>
            <w:r w:rsidRPr="004B4023">
              <w:rPr>
                <w:rFonts w:ascii="Arial" w:hAnsi="Arial" w:cs="Arial"/>
                <w:bCs/>
                <w:sz w:val="16"/>
                <w:szCs w:val="16"/>
              </w:rPr>
              <w:t>Процесс</w:t>
            </w:r>
          </w:p>
        </w:tc>
        <w:tc>
          <w:tcPr>
            <w:tcW w:w="3194" w:type="dxa"/>
            <w:tcBorders>
              <w:bottom w:val="single" w:sz="4" w:space="0" w:color="auto"/>
            </w:tcBorders>
            <w:vAlign w:val="center"/>
          </w:tcPr>
          <w:p w:rsidR="003E63FD" w:rsidRPr="004B4023" w:rsidRDefault="003E63FD" w:rsidP="00580C89">
            <w:pPr>
              <w:pStyle w:val="Default"/>
              <w:jc w:val="center"/>
              <w:rPr>
                <w:rFonts w:ascii="Arial" w:hAnsi="Arial" w:cs="Arial"/>
                <w:sz w:val="16"/>
                <w:szCs w:val="16"/>
              </w:rPr>
            </w:pPr>
            <w:r w:rsidRPr="004B4023">
              <w:rPr>
                <w:rFonts w:ascii="Arial" w:hAnsi="Arial" w:cs="Arial"/>
                <w:bCs/>
                <w:sz w:val="16"/>
                <w:szCs w:val="16"/>
              </w:rPr>
              <w:t>Описание образующегося потока отходов</w:t>
            </w:r>
          </w:p>
        </w:tc>
      </w:tr>
      <w:tr w:rsidR="00EF080C" w:rsidRPr="004B4023" w:rsidTr="00EF080C">
        <w:tc>
          <w:tcPr>
            <w:tcW w:w="3189" w:type="dxa"/>
            <w:tcBorders>
              <w:bottom w:val="double" w:sz="4" w:space="0" w:color="auto"/>
            </w:tcBorders>
            <w:vAlign w:val="center"/>
          </w:tcPr>
          <w:p w:rsidR="00EF080C" w:rsidRPr="004B4023" w:rsidRDefault="00EF080C" w:rsidP="00580C89">
            <w:pPr>
              <w:pStyle w:val="Default"/>
              <w:jc w:val="center"/>
              <w:rPr>
                <w:rFonts w:ascii="Arial" w:hAnsi="Arial" w:cs="Arial"/>
                <w:bCs/>
                <w:sz w:val="16"/>
                <w:szCs w:val="16"/>
              </w:rPr>
            </w:pPr>
            <w:r>
              <w:rPr>
                <w:rFonts w:ascii="Arial" w:hAnsi="Arial" w:cs="Arial"/>
                <w:bCs/>
                <w:sz w:val="16"/>
                <w:szCs w:val="16"/>
              </w:rPr>
              <w:t>1</w:t>
            </w:r>
          </w:p>
        </w:tc>
        <w:tc>
          <w:tcPr>
            <w:tcW w:w="3191" w:type="dxa"/>
            <w:tcBorders>
              <w:bottom w:val="double" w:sz="4" w:space="0" w:color="auto"/>
            </w:tcBorders>
            <w:vAlign w:val="center"/>
          </w:tcPr>
          <w:p w:rsidR="00EF080C" w:rsidRPr="004B4023" w:rsidRDefault="00EF080C" w:rsidP="00580C89">
            <w:pPr>
              <w:pStyle w:val="Default"/>
              <w:jc w:val="center"/>
              <w:rPr>
                <w:rFonts w:ascii="Arial" w:hAnsi="Arial" w:cs="Arial"/>
                <w:bCs/>
                <w:sz w:val="16"/>
                <w:szCs w:val="16"/>
              </w:rPr>
            </w:pPr>
            <w:r>
              <w:rPr>
                <w:rFonts w:ascii="Arial" w:hAnsi="Arial" w:cs="Arial"/>
                <w:bCs/>
                <w:sz w:val="16"/>
                <w:szCs w:val="16"/>
              </w:rPr>
              <w:t>2</w:t>
            </w:r>
          </w:p>
        </w:tc>
        <w:tc>
          <w:tcPr>
            <w:tcW w:w="3194" w:type="dxa"/>
            <w:tcBorders>
              <w:bottom w:val="double" w:sz="4" w:space="0" w:color="auto"/>
            </w:tcBorders>
            <w:vAlign w:val="center"/>
          </w:tcPr>
          <w:p w:rsidR="00EF080C" w:rsidRPr="004B4023" w:rsidRDefault="00EF080C" w:rsidP="00580C89">
            <w:pPr>
              <w:pStyle w:val="Default"/>
              <w:jc w:val="center"/>
              <w:rPr>
                <w:rFonts w:ascii="Arial" w:hAnsi="Arial" w:cs="Arial"/>
                <w:bCs/>
                <w:sz w:val="16"/>
                <w:szCs w:val="16"/>
              </w:rPr>
            </w:pPr>
            <w:r>
              <w:rPr>
                <w:rFonts w:ascii="Arial" w:hAnsi="Arial" w:cs="Arial"/>
                <w:bCs/>
                <w:sz w:val="16"/>
                <w:szCs w:val="16"/>
              </w:rPr>
              <w:t>3</w:t>
            </w:r>
          </w:p>
        </w:tc>
      </w:tr>
      <w:tr w:rsidR="003E63FD" w:rsidRPr="004B4023" w:rsidTr="00EF080C">
        <w:tc>
          <w:tcPr>
            <w:tcW w:w="3189" w:type="dxa"/>
            <w:tcBorders>
              <w:top w:val="double" w:sz="4" w:space="0" w:color="auto"/>
            </w:tcBorders>
          </w:tcPr>
          <w:p w:rsidR="003E63FD" w:rsidRPr="004B4023" w:rsidRDefault="003E63FD" w:rsidP="00580C89">
            <w:pPr>
              <w:pStyle w:val="Default"/>
              <w:jc w:val="both"/>
              <w:rPr>
                <w:rFonts w:ascii="Arial" w:hAnsi="Arial" w:cs="Arial"/>
                <w:sz w:val="18"/>
                <w:szCs w:val="18"/>
              </w:rPr>
            </w:pPr>
            <w:r w:rsidRPr="004B4023">
              <w:rPr>
                <w:rFonts w:ascii="Arial" w:hAnsi="Arial" w:cs="Arial"/>
                <w:sz w:val="18"/>
                <w:szCs w:val="18"/>
              </w:rPr>
              <w:t xml:space="preserve">Отработанные растворители от фармацевтической, химической и лакокрасочной промышленности; первичный растворитель для очистки до более высокого качества </w:t>
            </w:r>
          </w:p>
        </w:tc>
        <w:tc>
          <w:tcPr>
            <w:tcW w:w="3191" w:type="dxa"/>
            <w:tcBorders>
              <w:top w:val="double" w:sz="4" w:space="0" w:color="auto"/>
            </w:tcBorders>
          </w:tcPr>
          <w:p w:rsidR="003E63FD" w:rsidRPr="004B4023" w:rsidRDefault="003E63FD" w:rsidP="00580C89">
            <w:pPr>
              <w:pStyle w:val="Default"/>
              <w:jc w:val="both"/>
              <w:rPr>
                <w:rFonts w:ascii="Arial" w:hAnsi="Arial" w:cs="Arial"/>
                <w:sz w:val="18"/>
                <w:szCs w:val="18"/>
              </w:rPr>
            </w:pPr>
            <w:proofErr w:type="gramStart"/>
            <w:r w:rsidRPr="004B4023">
              <w:rPr>
                <w:rFonts w:ascii="Arial" w:hAnsi="Arial" w:cs="Arial"/>
                <w:sz w:val="18"/>
                <w:szCs w:val="18"/>
              </w:rPr>
              <w:t>Атмосферная</w:t>
            </w:r>
            <w:proofErr w:type="gramEnd"/>
            <w:r w:rsidRPr="004B4023">
              <w:rPr>
                <w:rFonts w:ascii="Arial" w:hAnsi="Arial" w:cs="Arial"/>
                <w:sz w:val="18"/>
                <w:szCs w:val="18"/>
              </w:rPr>
              <w:t xml:space="preserve"> и другие виды дистилляции </w:t>
            </w:r>
          </w:p>
        </w:tc>
        <w:tc>
          <w:tcPr>
            <w:tcW w:w="3194" w:type="dxa"/>
            <w:tcBorders>
              <w:top w:val="double" w:sz="4" w:space="0" w:color="auto"/>
            </w:tcBorders>
          </w:tcPr>
          <w:p w:rsidR="003E63FD" w:rsidRPr="004B4023" w:rsidRDefault="003E63FD" w:rsidP="00580C89">
            <w:pPr>
              <w:pStyle w:val="Default"/>
              <w:jc w:val="both"/>
              <w:rPr>
                <w:rFonts w:ascii="Arial" w:hAnsi="Arial" w:cs="Arial"/>
                <w:sz w:val="18"/>
                <w:szCs w:val="18"/>
              </w:rPr>
            </w:pPr>
            <w:proofErr w:type="gramStart"/>
            <w:r w:rsidRPr="004B4023">
              <w:rPr>
                <w:rFonts w:ascii="Arial" w:hAnsi="Arial" w:cs="Arial"/>
                <w:sz w:val="18"/>
                <w:szCs w:val="18"/>
              </w:rPr>
              <w:t>Растворитель для повторного использования, остатки дистилляции, вода из отработанного растворителя/</w:t>
            </w:r>
            <w:r>
              <w:rPr>
                <w:rFonts w:ascii="Arial" w:hAnsi="Arial" w:cs="Arial"/>
                <w:sz w:val="18"/>
                <w:szCs w:val="18"/>
              </w:rPr>
              <w:t xml:space="preserve"> </w:t>
            </w:r>
            <w:r w:rsidRPr="004B4023">
              <w:rPr>
                <w:rFonts w:ascii="Arial" w:hAnsi="Arial" w:cs="Arial"/>
                <w:sz w:val="18"/>
                <w:szCs w:val="18"/>
              </w:rPr>
              <w:t xml:space="preserve">очистки или дождевая вода с предприятия </w:t>
            </w:r>
            <w:proofErr w:type="gramEnd"/>
          </w:p>
        </w:tc>
      </w:tr>
      <w:tr w:rsidR="003E63FD" w:rsidRPr="004B4023" w:rsidTr="00EF080C">
        <w:tc>
          <w:tcPr>
            <w:tcW w:w="3189" w:type="dxa"/>
          </w:tcPr>
          <w:p w:rsidR="003E63FD" w:rsidRPr="004B4023" w:rsidRDefault="003E63FD" w:rsidP="00580C89">
            <w:pPr>
              <w:pStyle w:val="Default"/>
              <w:jc w:val="both"/>
              <w:rPr>
                <w:rFonts w:ascii="Arial" w:hAnsi="Arial" w:cs="Arial"/>
                <w:sz w:val="18"/>
                <w:szCs w:val="18"/>
              </w:rPr>
            </w:pPr>
            <w:r w:rsidRPr="004B4023">
              <w:rPr>
                <w:rFonts w:ascii="Arial" w:hAnsi="Arial" w:cs="Arial"/>
                <w:sz w:val="18"/>
                <w:szCs w:val="18"/>
              </w:rPr>
              <w:t xml:space="preserve">Различные виды органических растворителей </w:t>
            </w:r>
          </w:p>
        </w:tc>
        <w:tc>
          <w:tcPr>
            <w:tcW w:w="3191" w:type="dxa"/>
          </w:tcPr>
          <w:p w:rsidR="003E63FD" w:rsidRPr="004B4023" w:rsidRDefault="003E63FD" w:rsidP="00580C89">
            <w:pPr>
              <w:pStyle w:val="Default"/>
              <w:jc w:val="both"/>
              <w:rPr>
                <w:rFonts w:ascii="Arial" w:hAnsi="Arial" w:cs="Arial"/>
                <w:sz w:val="18"/>
                <w:szCs w:val="18"/>
              </w:rPr>
            </w:pPr>
            <w:r w:rsidRPr="004B4023">
              <w:rPr>
                <w:rFonts w:ascii="Arial" w:hAnsi="Arial" w:cs="Arial"/>
                <w:sz w:val="18"/>
                <w:szCs w:val="18"/>
              </w:rPr>
              <w:t xml:space="preserve">Вакуумная и фракционная дистилляция </w:t>
            </w:r>
          </w:p>
        </w:tc>
        <w:tc>
          <w:tcPr>
            <w:tcW w:w="3194" w:type="dxa"/>
          </w:tcPr>
          <w:p w:rsidR="003E63FD" w:rsidRPr="004B4023" w:rsidRDefault="003E63FD" w:rsidP="00580C89">
            <w:pPr>
              <w:pStyle w:val="Default"/>
              <w:jc w:val="both"/>
              <w:rPr>
                <w:rFonts w:ascii="Arial" w:hAnsi="Arial" w:cs="Arial"/>
                <w:sz w:val="18"/>
                <w:szCs w:val="18"/>
              </w:rPr>
            </w:pPr>
            <w:r w:rsidRPr="004B4023">
              <w:rPr>
                <w:rFonts w:ascii="Arial" w:hAnsi="Arial" w:cs="Arial"/>
                <w:sz w:val="18"/>
                <w:szCs w:val="18"/>
              </w:rPr>
              <w:t xml:space="preserve">Чистый восстановленный растворитель без каких-либо примесей, остатки из дистилляционной колонны, загрязненная упаковка и не подлежащие восстановлению отработанные растворители </w:t>
            </w:r>
          </w:p>
        </w:tc>
      </w:tr>
      <w:tr w:rsidR="003E63FD" w:rsidRPr="004B4023" w:rsidTr="00EF080C">
        <w:tc>
          <w:tcPr>
            <w:tcW w:w="3189" w:type="dxa"/>
          </w:tcPr>
          <w:p w:rsidR="003E63FD" w:rsidRPr="004B4023" w:rsidRDefault="003E63FD" w:rsidP="00580C89">
            <w:pPr>
              <w:pStyle w:val="Default"/>
              <w:jc w:val="both"/>
              <w:rPr>
                <w:rFonts w:ascii="Arial" w:hAnsi="Arial" w:cs="Arial"/>
                <w:sz w:val="18"/>
                <w:szCs w:val="18"/>
              </w:rPr>
            </w:pPr>
            <w:r w:rsidRPr="004B4023">
              <w:rPr>
                <w:rFonts w:ascii="Arial" w:hAnsi="Arial" w:cs="Arial"/>
                <w:sz w:val="18"/>
                <w:szCs w:val="18"/>
              </w:rPr>
              <w:t xml:space="preserve">Отходы от химической и лакокрасочной промышленности </w:t>
            </w:r>
          </w:p>
        </w:tc>
        <w:tc>
          <w:tcPr>
            <w:tcW w:w="3191" w:type="dxa"/>
          </w:tcPr>
          <w:p w:rsidR="003E63FD" w:rsidRPr="004B4023" w:rsidRDefault="003E63FD" w:rsidP="00580C89">
            <w:pPr>
              <w:pStyle w:val="Default"/>
              <w:jc w:val="both"/>
              <w:rPr>
                <w:rFonts w:ascii="Arial" w:hAnsi="Arial" w:cs="Arial"/>
                <w:sz w:val="18"/>
                <w:szCs w:val="18"/>
              </w:rPr>
            </w:pPr>
            <w:r w:rsidRPr="004B4023">
              <w:rPr>
                <w:rFonts w:ascii="Arial" w:hAnsi="Arial" w:cs="Arial"/>
                <w:sz w:val="18"/>
                <w:szCs w:val="18"/>
              </w:rPr>
              <w:t xml:space="preserve">Атмосферная дистилляция, разделение по плотности и вакуумная дистилляция </w:t>
            </w:r>
          </w:p>
        </w:tc>
        <w:tc>
          <w:tcPr>
            <w:tcW w:w="3194" w:type="dxa"/>
          </w:tcPr>
          <w:p w:rsidR="003E63FD" w:rsidRPr="004B4023" w:rsidRDefault="003E63FD" w:rsidP="00580C89">
            <w:pPr>
              <w:pStyle w:val="Default"/>
              <w:jc w:val="both"/>
              <w:rPr>
                <w:rFonts w:ascii="Arial" w:hAnsi="Arial" w:cs="Arial"/>
                <w:sz w:val="18"/>
                <w:szCs w:val="18"/>
              </w:rPr>
            </w:pPr>
            <w:r w:rsidRPr="004B4023">
              <w:rPr>
                <w:rFonts w:ascii="Arial" w:hAnsi="Arial" w:cs="Arial"/>
                <w:sz w:val="18"/>
                <w:szCs w:val="18"/>
              </w:rPr>
              <w:t xml:space="preserve">Стабилизированные остатки, восстановленные опасные растворители </w:t>
            </w:r>
          </w:p>
        </w:tc>
      </w:tr>
      <w:tr w:rsidR="003E63FD" w:rsidRPr="004B4023" w:rsidTr="00EF080C">
        <w:tc>
          <w:tcPr>
            <w:tcW w:w="3189" w:type="dxa"/>
          </w:tcPr>
          <w:p w:rsidR="003E63FD" w:rsidRPr="004B4023" w:rsidRDefault="003E63FD" w:rsidP="00580C89">
            <w:pPr>
              <w:pStyle w:val="Default"/>
              <w:jc w:val="both"/>
              <w:rPr>
                <w:rFonts w:ascii="Arial" w:hAnsi="Arial" w:cs="Arial"/>
                <w:sz w:val="18"/>
                <w:szCs w:val="18"/>
              </w:rPr>
            </w:pPr>
            <w:r w:rsidRPr="004B4023">
              <w:rPr>
                <w:rFonts w:ascii="Arial" w:hAnsi="Arial" w:cs="Arial"/>
                <w:sz w:val="18"/>
                <w:szCs w:val="18"/>
              </w:rPr>
              <w:t xml:space="preserve">Отходы от отделения масла </w:t>
            </w:r>
          </w:p>
        </w:tc>
        <w:tc>
          <w:tcPr>
            <w:tcW w:w="3191" w:type="dxa"/>
          </w:tcPr>
          <w:p w:rsidR="003E63FD" w:rsidRPr="004B4023" w:rsidRDefault="003E63FD" w:rsidP="00580C89">
            <w:pPr>
              <w:pStyle w:val="Default"/>
              <w:jc w:val="both"/>
              <w:rPr>
                <w:rFonts w:ascii="Arial" w:hAnsi="Arial" w:cs="Arial"/>
                <w:sz w:val="18"/>
                <w:szCs w:val="18"/>
              </w:rPr>
            </w:pPr>
            <w:r w:rsidRPr="004B4023">
              <w:rPr>
                <w:rFonts w:ascii="Arial" w:hAnsi="Arial" w:cs="Arial"/>
                <w:sz w:val="18"/>
                <w:szCs w:val="18"/>
              </w:rPr>
              <w:t xml:space="preserve">Атмосферная дистилляция, азеотропная дистилляция, разделение по плотности, фракционная дистилляция, простая дистилляция, адсорбция, вакуумная дистилляция, извлечение растворителем </w:t>
            </w:r>
          </w:p>
        </w:tc>
        <w:tc>
          <w:tcPr>
            <w:tcW w:w="3194" w:type="dxa"/>
          </w:tcPr>
          <w:p w:rsidR="003E63FD" w:rsidRPr="004B4023" w:rsidRDefault="003E63FD" w:rsidP="00580C89">
            <w:pPr>
              <w:pStyle w:val="Default"/>
              <w:jc w:val="both"/>
              <w:rPr>
                <w:rFonts w:ascii="Arial" w:hAnsi="Arial" w:cs="Arial"/>
                <w:sz w:val="18"/>
                <w:szCs w:val="18"/>
              </w:rPr>
            </w:pPr>
            <w:r w:rsidRPr="004B4023">
              <w:rPr>
                <w:rFonts w:ascii="Arial" w:hAnsi="Arial" w:cs="Arial"/>
                <w:sz w:val="18"/>
                <w:szCs w:val="18"/>
              </w:rPr>
              <w:t xml:space="preserve">Очищенная вода, восстановленный растворитель, остатки, сухое вещество, остатки от очистки сточных вод, смесь пластмасс </w:t>
            </w:r>
          </w:p>
        </w:tc>
      </w:tr>
      <w:tr w:rsidR="003E63FD" w:rsidRPr="004B4023" w:rsidTr="00EF080C">
        <w:tc>
          <w:tcPr>
            <w:tcW w:w="3189" w:type="dxa"/>
          </w:tcPr>
          <w:p w:rsidR="003E63FD" w:rsidRPr="004B4023" w:rsidRDefault="003E63FD" w:rsidP="00580C89">
            <w:pPr>
              <w:pStyle w:val="Default"/>
              <w:jc w:val="both"/>
              <w:rPr>
                <w:rFonts w:ascii="Arial" w:hAnsi="Arial" w:cs="Arial"/>
                <w:sz w:val="18"/>
                <w:szCs w:val="18"/>
              </w:rPr>
            </w:pPr>
            <w:r w:rsidRPr="004B4023">
              <w:rPr>
                <w:rFonts w:ascii="Arial" w:hAnsi="Arial" w:cs="Arial"/>
                <w:sz w:val="18"/>
                <w:szCs w:val="18"/>
              </w:rPr>
              <w:t xml:space="preserve">Отработанные растворители от разных отраслей промышленности </w:t>
            </w:r>
          </w:p>
        </w:tc>
        <w:tc>
          <w:tcPr>
            <w:tcW w:w="3191" w:type="dxa"/>
          </w:tcPr>
          <w:p w:rsidR="003E63FD" w:rsidRPr="004B4023" w:rsidRDefault="003E63FD" w:rsidP="00580C89">
            <w:pPr>
              <w:pStyle w:val="Default"/>
              <w:jc w:val="both"/>
              <w:rPr>
                <w:rFonts w:ascii="Arial" w:hAnsi="Arial" w:cs="Arial"/>
                <w:sz w:val="18"/>
                <w:szCs w:val="18"/>
              </w:rPr>
            </w:pPr>
            <w:r w:rsidRPr="004B4023">
              <w:rPr>
                <w:rFonts w:ascii="Arial" w:hAnsi="Arial" w:cs="Arial"/>
                <w:sz w:val="18"/>
                <w:szCs w:val="18"/>
              </w:rPr>
              <w:t xml:space="preserve">Простая дистилляция, разделение по плотности, фракционная дистилляция, вакуумная дистилляция, азеотропная дистилляция, центрифугирование </w:t>
            </w:r>
          </w:p>
        </w:tc>
        <w:tc>
          <w:tcPr>
            <w:tcW w:w="3194" w:type="dxa"/>
          </w:tcPr>
          <w:p w:rsidR="003E63FD" w:rsidRPr="004B4023" w:rsidRDefault="003E63FD" w:rsidP="00580C89">
            <w:pPr>
              <w:pStyle w:val="Default"/>
              <w:jc w:val="both"/>
              <w:rPr>
                <w:rFonts w:ascii="Arial" w:hAnsi="Arial" w:cs="Arial"/>
                <w:sz w:val="18"/>
                <w:szCs w:val="18"/>
              </w:rPr>
            </w:pPr>
            <w:r w:rsidRPr="004B4023">
              <w:rPr>
                <w:rFonts w:ascii="Arial" w:hAnsi="Arial" w:cs="Arial"/>
                <w:sz w:val="18"/>
                <w:szCs w:val="18"/>
              </w:rPr>
              <w:t xml:space="preserve">Восстановленные растворители, подлежащие сжиганию смеси из воды и растворителей, подлежащие сжиганию остатки от дистилляции </w:t>
            </w:r>
          </w:p>
        </w:tc>
      </w:tr>
      <w:tr w:rsidR="003E63FD" w:rsidRPr="004B4023" w:rsidTr="00EF080C">
        <w:tc>
          <w:tcPr>
            <w:tcW w:w="3189" w:type="dxa"/>
          </w:tcPr>
          <w:p w:rsidR="003E63FD" w:rsidRPr="004B4023" w:rsidRDefault="003E63FD" w:rsidP="00580C89">
            <w:pPr>
              <w:pStyle w:val="Default"/>
              <w:jc w:val="both"/>
              <w:rPr>
                <w:rFonts w:ascii="Arial" w:hAnsi="Arial" w:cs="Arial"/>
                <w:sz w:val="18"/>
                <w:szCs w:val="18"/>
              </w:rPr>
            </w:pPr>
            <w:r w:rsidRPr="004B4023">
              <w:rPr>
                <w:rFonts w:ascii="Arial" w:hAnsi="Arial" w:cs="Arial"/>
                <w:sz w:val="18"/>
                <w:szCs w:val="18"/>
              </w:rPr>
              <w:t xml:space="preserve">Растворители </w:t>
            </w:r>
          </w:p>
        </w:tc>
        <w:tc>
          <w:tcPr>
            <w:tcW w:w="3191" w:type="dxa"/>
          </w:tcPr>
          <w:p w:rsidR="003E63FD" w:rsidRPr="004B4023" w:rsidRDefault="003E63FD" w:rsidP="00580C89">
            <w:pPr>
              <w:pStyle w:val="Default"/>
              <w:jc w:val="both"/>
              <w:rPr>
                <w:rFonts w:ascii="Arial" w:hAnsi="Arial" w:cs="Arial"/>
                <w:sz w:val="18"/>
                <w:szCs w:val="18"/>
              </w:rPr>
            </w:pPr>
            <w:r w:rsidRPr="004B4023">
              <w:rPr>
                <w:rFonts w:ascii="Arial" w:hAnsi="Arial" w:cs="Arial"/>
                <w:sz w:val="18"/>
                <w:szCs w:val="18"/>
              </w:rPr>
              <w:t xml:space="preserve">Фракционная дистилляция, атмосферная дистилляция, вакуумная дистилляция </w:t>
            </w:r>
          </w:p>
        </w:tc>
        <w:tc>
          <w:tcPr>
            <w:tcW w:w="3194" w:type="dxa"/>
          </w:tcPr>
          <w:p w:rsidR="003E63FD" w:rsidRPr="004B4023" w:rsidRDefault="003E63FD" w:rsidP="00580C89">
            <w:pPr>
              <w:pStyle w:val="Default"/>
              <w:jc w:val="both"/>
              <w:rPr>
                <w:rFonts w:ascii="Arial" w:hAnsi="Arial" w:cs="Arial"/>
                <w:sz w:val="18"/>
                <w:szCs w:val="18"/>
              </w:rPr>
            </w:pPr>
            <w:r w:rsidRPr="004B4023">
              <w:rPr>
                <w:rFonts w:ascii="Arial" w:hAnsi="Arial" w:cs="Arial"/>
                <w:sz w:val="18"/>
                <w:szCs w:val="18"/>
              </w:rPr>
              <w:t xml:space="preserve">Растворители (продукт, без кода отходов), остатки дистилляции, упаковка </w:t>
            </w:r>
          </w:p>
        </w:tc>
      </w:tr>
      <w:tr w:rsidR="003E63FD" w:rsidRPr="004B4023" w:rsidTr="00EF080C">
        <w:tc>
          <w:tcPr>
            <w:tcW w:w="3189" w:type="dxa"/>
          </w:tcPr>
          <w:p w:rsidR="003E63FD" w:rsidRPr="004B4023" w:rsidRDefault="003E63FD" w:rsidP="00580C89">
            <w:pPr>
              <w:pStyle w:val="Default"/>
              <w:jc w:val="both"/>
              <w:rPr>
                <w:rFonts w:ascii="Arial" w:hAnsi="Arial" w:cs="Arial"/>
                <w:sz w:val="18"/>
                <w:szCs w:val="18"/>
              </w:rPr>
            </w:pPr>
            <w:r w:rsidRPr="004B4023">
              <w:rPr>
                <w:rFonts w:ascii="Arial" w:hAnsi="Arial" w:cs="Arial"/>
                <w:sz w:val="18"/>
                <w:szCs w:val="18"/>
              </w:rPr>
              <w:t xml:space="preserve">Органические растворители </w:t>
            </w:r>
          </w:p>
        </w:tc>
        <w:tc>
          <w:tcPr>
            <w:tcW w:w="3191" w:type="dxa"/>
          </w:tcPr>
          <w:p w:rsidR="003E63FD" w:rsidRPr="004B4023" w:rsidRDefault="003E63FD" w:rsidP="00580C89">
            <w:pPr>
              <w:pStyle w:val="Default"/>
              <w:jc w:val="both"/>
              <w:rPr>
                <w:rFonts w:ascii="Arial" w:hAnsi="Arial" w:cs="Arial"/>
                <w:sz w:val="18"/>
                <w:szCs w:val="18"/>
              </w:rPr>
            </w:pPr>
            <w:r w:rsidRPr="004B4023">
              <w:rPr>
                <w:rFonts w:ascii="Arial" w:hAnsi="Arial" w:cs="Arial"/>
                <w:sz w:val="18"/>
                <w:szCs w:val="18"/>
              </w:rPr>
              <w:t xml:space="preserve">Вакуумная дистилляция </w:t>
            </w:r>
          </w:p>
        </w:tc>
        <w:tc>
          <w:tcPr>
            <w:tcW w:w="3194" w:type="dxa"/>
          </w:tcPr>
          <w:p w:rsidR="003E63FD" w:rsidRPr="004B4023" w:rsidRDefault="003E63FD" w:rsidP="00580C89">
            <w:pPr>
              <w:pStyle w:val="Default"/>
              <w:jc w:val="both"/>
              <w:rPr>
                <w:rFonts w:ascii="Arial" w:hAnsi="Arial" w:cs="Arial"/>
                <w:sz w:val="18"/>
                <w:szCs w:val="18"/>
              </w:rPr>
            </w:pPr>
            <w:r w:rsidRPr="004B4023">
              <w:rPr>
                <w:rFonts w:ascii="Arial" w:hAnsi="Arial" w:cs="Arial"/>
                <w:sz w:val="18"/>
                <w:szCs w:val="18"/>
              </w:rPr>
              <w:t xml:space="preserve">Растворители (продукт, без кода отходов), остатки дистилляции, упаковка (бочки объемом 200 литров) </w:t>
            </w:r>
          </w:p>
        </w:tc>
      </w:tr>
      <w:tr w:rsidR="003E63FD" w:rsidRPr="004B4023" w:rsidTr="00EF080C">
        <w:tc>
          <w:tcPr>
            <w:tcW w:w="3189" w:type="dxa"/>
          </w:tcPr>
          <w:p w:rsidR="003E63FD" w:rsidRPr="004B4023" w:rsidRDefault="003E63FD" w:rsidP="00580C89">
            <w:pPr>
              <w:pStyle w:val="Default"/>
              <w:jc w:val="both"/>
              <w:rPr>
                <w:rFonts w:ascii="Arial" w:hAnsi="Arial" w:cs="Arial"/>
                <w:sz w:val="18"/>
                <w:szCs w:val="18"/>
              </w:rPr>
            </w:pPr>
            <w:r w:rsidRPr="004B4023">
              <w:rPr>
                <w:rFonts w:ascii="Arial" w:hAnsi="Arial" w:cs="Arial"/>
                <w:sz w:val="18"/>
                <w:szCs w:val="18"/>
              </w:rPr>
              <w:t xml:space="preserve">Химические отходы, кроме кислот или оснований </w:t>
            </w:r>
          </w:p>
        </w:tc>
        <w:tc>
          <w:tcPr>
            <w:tcW w:w="3191" w:type="dxa"/>
          </w:tcPr>
          <w:p w:rsidR="003E63FD" w:rsidRPr="004B4023" w:rsidRDefault="003E63FD" w:rsidP="00580C89">
            <w:pPr>
              <w:pStyle w:val="Default"/>
              <w:jc w:val="both"/>
              <w:rPr>
                <w:rFonts w:ascii="Arial" w:hAnsi="Arial" w:cs="Arial"/>
                <w:sz w:val="18"/>
                <w:szCs w:val="18"/>
              </w:rPr>
            </w:pPr>
            <w:r w:rsidRPr="004B4023">
              <w:rPr>
                <w:rFonts w:ascii="Arial" w:hAnsi="Arial" w:cs="Arial"/>
                <w:sz w:val="18"/>
                <w:szCs w:val="18"/>
              </w:rPr>
              <w:t xml:space="preserve">Вакуумная дистилляция </w:t>
            </w:r>
          </w:p>
        </w:tc>
        <w:tc>
          <w:tcPr>
            <w:tcW w:w="3194" w:type="dxa"/>
          </w:tcPr>
          <w:p w:rsidR="003E63FD" w:rsidRPr="004B4023" w:rsidRDefault="003E63FD" w:rsidP="00580C89">
            <w:pPr>
              <w:pStyle w:val="Default"/>
              <w:jc w:val="both"/>
              <w:rPr>
                <w:rFonts w:ascii="Arial" w:hAnsi="Arial" w:cs="Arial"/>
                <w:sz w:val="18"/>
                <w:szCs w:val="18"/>
              </w:rPr>
            </w:pPr>
            <w:r w:rsidRPr="004B4023">
              <w:rPr>
                <w:rFonts w:ascii="Arial" w:hAnsi="Arial" w:cs="Arial"/>
                <w:sz w:val="18"/>
                <w:szCs w:val="18"/>
              </w:rPr>
              <w:t xml:space="preserve">В основном органические растворители </w:t>
            </w:r>
          </w:p>
        </w:tc>
      </w:tr>
    </w:tbl>
    <w:p w:rsidR="00EF080C" w:rsidRDefault="00EF080C"/>
    <w:p w:rsidR="00EF080C" w:rsidRDefault="00EF080C"/>
    <w:p w:rsidR="00EF080C" w:rsidRDefault="00EF080C"/>
    <w:p w:rsidR="00EF080C" w:rsidRPr="00EF080C" w:rsidRDefault="00EF080C">
      <w:pPr>
        <w:rPr>
          <w:rFonts w:ascii="Arial" w:hAnsi="Arial" w:cs="Arial"/>
          <w:b/>
          <w:sz w:val="18"/>
          <w:szCs w:val="18"/>
        </w:rPr>
      </w:pPr>
      <w:r w:rsidRPr="00EF080C">
        <w:rPr>
          <w:rFonts w:ascii="Arial" w:hAnsi="Arial" w:cs="Arial"/>
          <w:b/>
          <w:sz w:val="18"/>
          <w:szCs w:val="18"/>
        </w:rPr>
        <w:t>Окончание таблицы 9</w:t>
      </w:r>
    </w:p>
    <w:p w:rsidR="00EF080C" w:rsidRPr="00EF080C" w:rsidRDefault="00EF080C">
      <w:pPr>
        <w:rPr>
          <w:sz w:val="8"/>
          <w:szCs w:val="8"/>
        </w:rPr>
      </w:pPr>
    </w:p>
    <w:tbl>
      <w:tblPr>
        <w:tblStyle w:val="af8"/>
        <w:tblW w:w="0" w:type="auto"/>
        <w:tblLook w:val="04A0"/>
      </w:tblPr>
      <w:tblGrid>
        <w:gridCol w:w="3189"/>
        <w:gridCol w:w="3191"/>
        <w:gridCol w:w="3194"/>
      </w:tblGrid>
      <w:tr w:rsidR="00EF080C" w:rsidRPr="00EF080C" w:rsidTr="00EF080C">
        <w:tc>
          <w:tcPr>
            <w:tcW w:w="3189" w:type="dxa"/>
            <w:tcBorders>
              <w:bottom w:val="double" w:sz="4" w:space="0" w:color="auto"/>
            </w:tcBorders>
          </w:tcPr>
          <w:p w:rsidR="00EF080C" w:rsidRPr="00EF080C" w:rsidRDefault="00EF080C" w:rsidP="00EF080C">
            <w:pPr>
              <w:pStyle w:val="Default"/>
              <w:jc w:val="center"/>
              <w:rPr>
                <w:rFonts w:ascii="Arial" w:hAnsi="Arial" w:cs="Arial"/>
                <w:sz w:val="16"/>
                <w:szCs w:val="16"/>
              </w:rPr>
            </w:pPr>
            <w:r w:rsidRPr="00EF080C">
              <w:rPr>
                <w:rFonts w:ascii="Arial" w:hAnsi="Arial" w:cs="Arial"/>
                <w:sz w:val="16"/>
                <w:szCs w:val="16"/>
              </w:rPr>
              <w:t>1</w:t>
            </w:r>
          </w:p>
        </w:tc>
        <w:tc>
          <w:tcPr>
            <w:tcW w:w="3191" w:type="dxa"/>
            <w:tcBorders>
              <w:bottom w:val="double" w:sz="4" w:space="0" w:color="auto"/>
            </w:tcBorders>
          </w:tcPr>
          <w:p w:rsidR="00EF080C" w:rsidRPr="00EF080C" w:rsidRDefault="00EF080C" w:rsidP="00EF080C">
            <w:pPr>
              <w:pStyle w:val="Default"/>
              <w:jc w:val="center"/>
              <w:rPr>
                <w:rFonts w:ascii="Arial" w:hAnsi="Arial" w:cs="Arial"/>
                <w:sz w:val="16"/>
                <w:szCs w:val="16"/>
              </w:rPr>
            </w:pPr>
            <w:r w:rsidRPr="00EF080C">
              <w:rPr>
                <w:rFonts w:ascii="Arial" w:hAnsi="Arial" w:cs="Arial"/>
                <w:sz w:val="16"/>
                <w:szCs w:val="16"/>
              </w:rPr>
              <w:t>2</w:t>
            </w:r>
          </w:p>
        </w:tc>
        <w:tc>
          <w:tcPr>
            <w:tcW w:w="3194" w:type="dxa"/>
            <w:tcBorders>
              <w:bottom w:val="double" w:sz="4" w:space="0" w:color="auto"/>
            </w:tcBorders>
          </w:tcPr>
          <w:p w:rsidR="00EF080C" w:rsidRPr="00EF080C" w:rsidRDefault="00EF080C" w:rsidP="00EF080C">
            <w:pPr>
              <w:pStyle w:val="Default"/>
              <w:jc w:val="center"/>
              <w:rPr>
                <w:rFonts w:ascii="Arial" w:hAnsi="Arial" w:cs="Arial"/>
                <w:sz w:val="16"/>
                <w:szCs w:val="16"/>
              </w:rPr>
            </w:pPr>
            <w:r w:rsidRPr="00EF080C">
              <w:rPr>
                <w:rFonts w:ascii="Arial" w:hAnsi="Arial" w:cs="Arial"/>
                <w:sz w:val="16"/>
                <w:szCs w:val="16"/>
              </w:rPr>
              <w:t>3</w:t>
            </w:r>
          </w:p>
        </w:tc>
      </w:tr>
      <w:tr w:rsidR="003E63FD" w:rsidRPr="004B4023" w:rsidTr="00EF080C">
        <w:tc>
          <w:tcPr>
            <w:tcW w:w="3189" w:type="dxa"/>
            <w:tcBorders>
              <w:top w:val="double" w:sz="4" w:space="0" w:color="auto"/>
            </w:tcBorders>
          </w:tcPr>
          <w:p w:rsidR="003E63FD" w:rsidRPr="004B4023" w:rsidRDefault="003E63FD" w:rsidP="00580C89">
            <w:pPr>
              <w:pStyle w:val="Default"/>
              <w:jc w:val="both"/>
              <w:rPr>
                <w:rFonts w:ascii="Arial" w:hAnsi="Arial" w:cs="Arial"/>
                <w:sz w:val="18"/>
                <w:szCs w:val="18"/>
              </w:rPr>
            </w:pPr>
            <w:proofErr w:type="gramStart"/>
            <w:r w:rsidRPr="004B4023">
              <w:rPr>
                <w:rFonts w:ascii="Arial" w:hAnsi="Arial" w:cs="Arial"/>
                <w:sz w:val="18"/>
                <w:szCs w:val="18"/>
              </w:rPr>
              <w:t xml:space="preserve">Органические отходы от химических процессов; смесь растворителей; составление, производство, распространение и использование лакокрасочных материалов; составление, производство, распространение и использование клеев, </w:t>
            </w:r>
            <w:proofErr w:type="spellStart"/>
            <w:r w:rsidRPr="004B4023">
              <w:rPr>
                <w:rFonts w:ascii="Arial" w:hAnsi="Arial" w:cs="Arial"/>
                <w:sz w:val="18"/>
                <w:szCs w:val="18"/>
              </w:rPr>
              <w:t>герметиков</w:t>
            </w:r>
            <w:proofErr w:type="spellEnd"/>
            <w:r w:rsidRPr="004B4023">
              <w:rPr>
                <w:rFonts w:ascii="Arial" w:hAnsi="Arial" w:cs="Arial"/>
                <w:sz w:val="18"/>
                <w:szCs w:val="18"/>
              </w:rPr>
              <w:t xml:space="preserve"> и смол; жидкие растворы от химических реакций; ионообменные смолы; разработка состава, производство, распространение и использование типографских красок; смешанный органический и неорганический химический продукт; абсорбенты, фильтрующие материалы, обтирочный материал и грязная защитная одежда;</w:t>
            </w:r>
            <w:proofErr w:type="gramEnd"/>
            <w:r w:rsidRPr="004B4023">
              <w:rPr>
                <w:rFonts w:ascii="Arial" w:hAnsi="Arial" w:cs="Arial"/>
                <w:sz w:val="18"/>
                <w:szCs w:val="18"/>
              </w:rPr>
              <w:t xml:space="preserve"> жидкие моющие растворы; грязная упаковка; шлам и другие отходы от процессов фильтрации, дистилляции и очистки </w:t>
            </w:r>
          </w:p>
        </w:tc>
        <w:tc>
          <w:tcPr>
            <w:tcW w:w="3191" w:type="dxa"/>
            <w:tcBorders>
              <w:top w:val="double" w:sz="4" w:space="0" w:color="auto"/>
            </w:tcBorders>
          </w:tcPr>
          <w:p w:rsidR="003E63FD" w:rsidRPr="004B4023" w:rsidRDefault="003E63FD" w:rsidP="00580C89">
            <w:pPr>
              <w:pStyle w:val="Default"/>
              <w:jc w:val="both"/>
              <w:rPr>
                <w:rFonts w:ascii="Arial" w:hAnsi="Arial" w:cs="Arial"/>
                <w:sz w:val="18"/>
                <w:szCs w:val="18"/>
              </w:rPr>
            </w:pPr>
            <w:r w:rsidRPr="004B4023">
              <w:rPr>
                <w:rFonts w:ascii="Arial" w:hAnsi="Arial" w:cs="Arial"/>
                <w:sz w:val="18"/>
                <w:szCs w:val="18"/>
              </w:rPr>
              <w:t xml:space="preserve">Простая дистилляция, вакуумная дистилляция </w:t>
            </w:r>
          </w:p>
        </w:tc>
        <w:tc>
          <w:tcPr>
            <w:tcW w:w="3194" w:type="dxa"/>
            <w:tcBorders>
              <w:top w:val="double" w:sz="4" w:space="0" w:color="auto"/>
            </w:tcBorders>
          </w:tcPr>
          <w:p w:rsidR="003E63FD" w:rsidRPr="004B4023" w:rsidRDefault="003E63FD" w:rsidP="00580C89">
            <w:pPr>
              <w:pStyle w:val="Default"/>
              <w:jc w:val="both"/>
              <w:rPr>
                <w:rFonts w:ascii="Arial" w:hAnsi="Arial" w:cs="Arial"/>
                <w:sz w:val="18"/>
                <w:szCs w:val="18"/>
              </w:rPr>
            </w:pPr>
            <w:r w:rsidRPr="004B4023">
              <w:rPr>
                <w:rFonts w:ascii="Arial" w:hAnsi="Arial" w:cs="Arial"/>
                <w:sz w:val="18"/>
                <w:szCs w:val="18"/>
              </w:rPr>
              <w:t xml:space="preserve">Отходы дистилляции, другие отходы </w:t>
            </w:r>
          </w:p>
        </w:tc>
      </w:tr>
      <w:tr w:rsidR="003E63FD" w:rsidRPr="004B4023" w:rsidTr="00EF080C">
        <w:tc>
          <w:tcPr>
            <w:tcW w:w="3189" w:type="dxa"/>
          </w:tcPr>
          <w:p w:rsidR="003E63FD" w:rsidRPr="004B4023" w:rsidRDefault="003E63FD" w:rsidP="00580C89">
            <w:pPr>
              <w:pStyle w:val="Default"/>
              <w:jc w:val="both"/>
              <w:rPr>
                <w:rFonts w:ascii="Arial" w:hAnsi="Arial" w:cs="Arial"/>
                <w:sz w:val="18"/>
                <w:szCs w:val="18"/>
              </w:rPr>
            </w:pPr>
            <w:r w:rsidRPr="004B4023">
              <w:rPr>
                <w:rFonts w:ascii="Arial" w:hAnsi="Arial" w:cs="Arial"/>
                <w:sz w:val="18"/>
                <w:szCs w:val="18"/>
              </w:rPr>
              <w:t xml:space="preserve">Органические растворители </w:t>
            </w:r>
          </w:p>
        </w:tc>
        <w:tc>
          <w:tcPr>
            <w:tcW w:w="3191" w:type="dxa"/>
          </w:tcPr>
          <w:p w:rsidR="003E63FD" w:rsidRPr="004B4023" w:rsidRDefault="003E63FD" w:rsidP="00580C89">
            <w:pPr>
              <w:pStyle w:val="Default"/>
              <w:jc w:val="both"/>
              <w:rPr>
                <w:rFonts w:ascii="Arial" w:hAnsi="Arial" w:cs="Arial"/>
                <w:sz w:val="18"/>
                <w:szCs w:val="18"/>
              </w:rPr>
            </w:pPr>
            <w:r w:rsidRPr="004B4023">
              <w:rPr>
                <w:rFonts w:ascii="Arial" w:hAnsi="Arial" w:cs="Arial"/>
                <w:sz w:val="18"/>
                <w:szCs w:val="18"/>
              </w:rPr>
              <w:t xml:space="preserve">Фракционная дистилляция </w:t>
            </w:r>
          </w:p>
        </w:tc>
        <w:tc>
          <w:tcPr>
            <w:tcW w:w="3194" w:type="dxa"/>
          </w:tcPr>
          <w:p w:rsidR="003E63FD" w:rsidRPr="004B4023" w:rsidRDefault="003E63FD" w:rsidP="00580C89">
            <w:pPr>
              <w:pStyle w:val="Default"/>
              <w:jc w:val="both"/>
              <w:rPr>
                <w:rFonts w:ascii="Arial" w:hAnsi="Arial" w:cs="Arial"/>
                <w:sz w:val="18"/>
                <w:szCs w:val="18"/>
              </w:rPr>
            </w:pPr>
            <w:r w:rsidRPr="004B4023">
              <w:rPr>
                <w:rFonts w:ascii="Arial" w:hAnsi="Arial" w:cs="Arial"/>
                <w:sz w:val="18"/>
                <w:szCs w:val="18"/>
              </w:rPr>
              <w:t xml:space="preserve">Чистые растворители либо возвращаются отправителю, либо продаются сторонним покупателям; сточная технологическая вода с </w:t>
            </w:r>
            <w:proofErr w:type="gramStart"/>
            <w:r w:rsidRPr="004B4023">
              <w:rPr>
                <w:rFonts w:ascii="Arial" w:hAnsi="Arial" w:cs="Arial"/>
                <w:sz w:val="18"/>
                <w:szCs w:val="18"/>
              </w:rPr>
              <w:t>растворенными</w:t>
            </w:r>
            <w:proofErr w:type="gramEnd"/>
            <w:r w:rsidRPr="004B4023">
              <w:rPr>
                <w:rFonts w:ascii="Arial" w:hAnsi="Arial" w:cs="Arial"/>
                <w:sz w:val="18"/>
                <w:szCs w:val="18"/>
              </w:rPr>
              <w:t xml:space="preserve"> органическими </w:t>
            </w:r>
          </w:p>
          <w:p w:rsidR="003E63FD" w:rsidRPr="004B4023" w:rsidRDefault="003E63FD" w:rsidP="00580C89">
            <w:pPr>
              <w:pStyle w:val="Default"/>
              <w:jc w:val="both"/>
              <w:rPr>
                <w:rFonts w:ascii="Arial" w:hAnsi="Arial" w:cs="Arial"/>
                <w:sz w:val="18"/>
                <w:szCs w:val="18"/>
              </w:rPr>
            </w:pPr>
            <w:r w:rsidRPr="004B4023">
              <w:rPr>
                <w:rFonts w:ascii="Arial" w:hAnsi="Arial" w:cs="Arial"/>
                <w:sz w:val="18"/>
                <w:szCs w:val="18"/>
              </w:rPr>
              <w:t xml:space="preserve">веществами, другая продукция, используемая в качестве вспомогательного топлива или сжигаемая </w:t>
            </w:r>
          </w:p>
        </w:tc>
      </w:tr>
    </w:tbl>
    <w:p w:rsidR="003E63FD" w:rsidRPr="002E3AB0" w:rsidRDefault="003E63FD" w:rsidP="003E63FD">
      <w:pPr>
        <w:tabs>
          <w:tab w:val="left" w:pos="0"/>
        </w:tabs>
        <w:jc w:val="both"/>
        <w:rPr>
          <w:rFonts w:ascii="Arial" w:hAnsi="Arial" w:cs="Arial"/>
          <w:sz w:val="20"/>
          <w:szCs w:val="20"/>
        </w:rPr>
      </w:pPr>
    </w:p>
    <w:p w:rsidR="003E63FD" w:rsidRDefault="003E63FD" w:rsidP="003E63FD">
      <w:pPr>
        <w:tabs>
          <w:tab w:val="left" w:pos="0"/>
        </w:tabs>
        <w:ind w:firstLine="397"/>
        <w:jc w:val="both"/>
        <w:rPr>
          <w:rFonts w:ascii="Arial" w:hAnsi="Arial" w:cs="Arial"/>
          <w:sz w:val="20"/>
          <w:szCs w:val="20"/>
        </w:rPr>
      </w:pPr>
      <w:r w:rsidRPr="002E3AB0">
        <w:rPr>
          <w:rFonts w:ascii="Arial" w:hAnsi="Arial" w:cs="Arial"/>
          <w:sz w:val="20"/>
          <w:szCs w:val="20"/>
        </w:rPr>
        <w:t xml:space="preserve">Основными отходами от восстановления растворителя являются остатки дистилляции. Количество этих остатков полностью </w:t>
      </w:r>
      <w:proofErr w:type="gramStart"/>
      <w:r w:rsidRPr="002E3AB0">
        <w:rPr>
          <w:rFonts w:ascii="Arial" w:hAnsi="Arial" w:cs="Arial"/>
          <w:sz w:val="20"/>
          <w:szCs w:val="20"/>
        </w:rPr>
        <w:t>зависит от состава потока отходов и может</w:t>
      </w:r>
      <w:proofErr w:type="gramEnd"/>
      <w:r w:rsidRPr="002E3AB0">
        <w:rPr>
          <w:rFonts w:ascii="Arial" w:hAnsi="Arial" w:cs="Arial"/>
          <w:sz w:val="20"/>
          <w:szCs w:val="20"/>
        </w:rPr>
        <w:t xml:space="preserve"> изменяться от нуля до значительных процентных содержаний.</w:t>
      </w:r>
    </w:p>
    <w:p w:rsidR="00F93549" w:rsidRPr="00F93549" w:rsidRDefault="00F93549" w:rsidP="003E63FD">
      <w:pPr>
        <w:tabs>
          <w:tab w:val="left" w:pos="0"/>
        </w:tabs>
        <w:ind w:firstLine="397"/>
        <w:jc w:val="both"/>
        <w:rPr>
          <w:rFonts w:ascii="Arial" w:hAnsi="Arial" w:cs="Arial"/>
          <w:sz w:val="12"/>
          <w:szCs w:val="12"/>
        </w:rPr>
      </w:pPr>
    </w:p>
    <w:p w:rsidR="00747B89" w:rsidRDefault="00BA1670" w:rsidP="00747B89">
      <w:pPr>
        <w:tabs>
          <w:tab w:val="left" w:pos="0"/>
        </w:tabs>
        <w:ind w:firstLine="397"/>
        <w:jc w:val="both"/>
        <w:rPr>
          <w:rFonts w:ascii="Arial" w:hAnsi="Arial" w:cs="Arial"/>
          <w:b/>
          <w:bCs/>
          <w:sz w:val="20"/>
          <w:szCs w:val="20"/>
        </w:rPr>
      </w:pPr>
      <w:r>
        <w:rPr>
          <w:rFonts w:ascii="Arial" w:hAnsi="Arial" w:cs="Arial"/>
          <w:b/>
          <w:sz w:val="20"/>
          <w:szCs w:val="20"/>
        </w:rPr>
        <w:t>8</w:t>
      </w:r>
      <w:r w:rsidR="00747B89" w:rsidRPr="005A27CE">
        <w:rPr>
          <w:rFonts w:ascii="Arial" w:hAnsi="Arial" w:cs="Arial"/>
          <w:b/>
          <w:sz w:val="20"/>
          <w:szCs w:val="20"/>
        </w:rPr>
        <w:t xml:space="preserve">.5 </w:t>
      </w:r>
      <w:r w:rsidR="00747B89" w:rsidRPr="005A27CE">
        <w:rPr>
          <w:rFonts w:ascii="Arial" w:hAnsi="Arial" w:cs="Arial"/>
          <w:b/>
          <w:bCs/>
          <w:sz w:val="20"/>
          <w:szCs w:val="20"/>
        </w:rPr>
        <w:t>Регенерация/восстановление компо</w:t>
      </w:r>
      <w:r>
        <w:rPr>
          <w:rFonts w:ascii="Arial" w:hAnsi="Arial" w:cs="Arial"/>
          <w:b/>
          <w:bCs/>
          <w:sz w:val="20"/>
          <w:szCs w:val="20"/>
        </w:rPr>
        <w:t>нентов очистных систем/остатков очистки дымовых газов (</w:t>
      </w:r>
      <w:r w:rsidR="00747B89" w:rsidRPr="005A27CE">
        <w:rPr>
          <w:rFonts w:ascii="Arial" w:hAnsi="Arial" w:cs="Arial"/>
          <w:b/>
          <w:bCs/>
          <w:sz w:val="20"/>
          <w:szCs w:val="20"/>
        </w:rPr>
        <w:t>ОДГ</w:t>
      </w:r>
      <w:r>
        <w:rPr>
          <w:rFonts w:ascii="Arial" w:hAnsi="Arial" w:cs="Arial"/>
          <w:b/>
          <w:bCs/>
          <w:sz w:val="20"/>
          <w:szCs w:val="20"/>
        </w:rPr>
        <w:t>)</w:t>
      </w:r>
    </w:p>
    <w:p w:rsidR="00F93549" w:rsidRPr="00F93549" w:rsidRDefault="00F93549" w:rsidP="00747B89">
      <w:pPr>
        <w:tabs>
          <w:tab w:val="left" w:pos="0"/>
        </w:tabs>
        <w:ind w:firstLine="397"/>
        <w:jc w:val="both"/>
        <w:rPr>
          <w:rFonts w:ascii="Arial" w:hAnsi="Arial" w:cs="Arial"/>
          <w:b/>
          <w:bCs/>
          <w:sz w:val="8"/>
          <w:szCs w:val="8"/>
        </w:rPr>
      </w:pPr>
    </w:p>
    <w:p w:rsidR="00747B89" w:rsidRDefault="00BA1670" w:rsidP="00747B89">
      <w:pPr>
        <w:tabs>
          <w:tab w:val="left" w:pos="0"/>
        </w:tabs>
        <w:ind w:firstLine="397"/>
        <w:jc w:val="both"/>
        <w:rPr>
          <w:rFonts w:ascii="Arial" w:hAnsi="Arial" w:cs="Arial"/>
          <w:b/>
          <w:bCs/>
          <w:sz w:val="20"/>
          <w:szCs w:val="20"/>
        </w:rPr>
      </w:pPr>
      <w:r>
        <w:rPr>
          <w:rFonts w:ascii="Arial" w:hAnsi="Arial" w:cs="Arial"/>
          <w:b/>
          <w:bCs/>
          <w:sz w:val="20"/>
          <w:szCs w:val="20"/>
        </w:rPr>
        <w:t>8</w:t>
      </w:r>
      <w:r w:rsidR="00747B89" w:rsidRPr="005A27CE">
        <w:rPr>
          <w:rFonts w:ascii="Arial" w:hAnsi="Arial" w:cs="Arial"/>
          <w:b/>
          <w:bCs/>
          <w:sz w:val="20"/>
          <w:szCs w:val="20"/>
        </w:rPr>
        <w:t>.5.1 Регенерация отработанного активированного угля</w:t>
      </w:r>
    </w:p>
    <w:p w:rsidR="00F93549" w:rsidRPr="00F93549" w:rsidRDefault="00F93549" w:rsidP="00747B89">
      <w:pPr>
        <w:tabs>
          <w:tab w:val="left" w:pos="0"/>
        </w:tabs>
        <w:ind w:firstLine="397"/>
        <w:jc w:val="both"/>
        <w:rPr>
          <w:rFonts w:ascii="Arial" w:hAnsi="Arial" w:cs="Arial"/>
          <w:b/>
          <w:bCs/>
          <w:sz w:val="8"/>
          <w:szCs w:val="8"/>
        </w:rPr>
      </w:pPr>
    </w:p>
    <w:p w:rsidR="00747B89" w:rsidRDefault="00747B89" w:rsidP="00747B89">
      <w:pPr>
        <w:tabs>
          <w:tab w:val="left" w:pos="0"/>
        </w:tabs>
        <w:ind w:firstLine="397"/>
        <w:jc w:val="both"/>
        <w:rPr>
          <w:rFonts w:ascii="Arial" w:hAnsi="Arial" w:cs="Arial"/>
          <w:sz w:val="20"/>
          <w:szCs w:val="20"/>
        </w:rPr>
      </w:pPr>
      <w:r w:rsidRPr="00134536">
        <w:rPr>
          <w:rFonts w:ascii="Arial" w:hAnsi="Arial" w:cs="Arial"/>
          <w:sz w:val="20"/>
          <w:szCs w:val="20"/>
        </w:rPr>
        <w:t>Термическая п</w:t>
      </w:r>
      <w:r>
        <w:rPr>
          <w:rFonts w:ascii="Arial" w:hAnsi="Arial" w:cs="Arial"/>
          <w:sz w:val="20"/>
          <w:szCs w:val="20"/>
        </w:rPr>
        <w:t>одготов</w:t>
      </w:r>
      <w:r w:rsidRPr="00134536">
        <w:rPr>
          <w:rFonts w:ascii="Arial" w:hAnsi="Arial" w:cs="Arial"/>
          <w:sz w:val="20"/>
          <w:szCs w:val="20"/>
        </w:rPr>
        <w:t xml:space="preserve">ка – главный процесс, используемый для регенерации. Во время процесса осуществляется сушка, </w:t>
      </w:r>
      <w:proofErr w:type="spellStart"/>
      <w:r w:rsidRPr="00134536">
        <w:rPr>
          <w:rFonts w:ascii="Arial" w:hAnsi="Arial" w:cs="Arial"/>
          <w:sz w:val="20"/>
          <w:szCs w:val="20"/>
        </w:rPr>
        <w:t>термодесорбция</w:t>
      </w:r>
      <w:proofErr w:type="spellEnd"/>
      <w:r w:rsidRPr="00134536">
        <w:rPr>
          <w:rFonts w:ascii="Arial" w:hAnsi="Arial" w:cs="Arial"/>
          <w:sz w:val="20"/>
          <w:szCs w:val="20"/>
        </w:rPr>
        <w:t xml:space="preserve"> и нагревание.</w:t>
      </w:r>
    </w:p>
    <w:p w:rsidR="00747B89" w:rsidRPr="00F20F4F" w:rsidRDefault="00747B89" w:rsidP="00747B89">
      <w:pPr>
        <w:tabs>
          <w:tab w:val="left" w:pos="0"/>
        </w:tabs>
        <w:ind w:firstLine="397"/>
        <w:jc w:val="both"/>
        <w:rPr>
          <w:rFonts w:ascii="Arial" w:hAnsi="Arial" w:cs="Arial"/>
          <w:sz w:val="20"/>
          <w:szCs w:val="20"/>
        </w:rPr>
      </w:pPr>
      <w:r w:rsidRPr="00F20F4F">
        <w:rPr>
          <w:rFonts w:ascii="Arial" w:hAnsi="Arial" w:cs="Arial"/>
          <w:sz w:val="20"/>
          <w:szCs w:val="20"/>
        </w:rPr>
        <w:t xml:space="preserve">Адсорбционные системы с активированным углем могут </w:t>
      </w:r>
      <w:proofErr w:type="gramStart"/>
      <w:r w:rsidRPr="00F20F4F">
        <w:rPr>
          <w:rFonts w:ascii="Arial" w:hAnsi="Arial" w:cs="Arial"/>
          <w:sz w:val="20"/>
          <w:szCs w:val="20"/>
        </w:rPr>
        <w:t>использоваться в самых разных областях и содержать</w:t>
      </w:r>
      <w:proofErr w:type="gramEnd"/>
      <w:r w:rsidRPr="00F20F4F">
        <w:rPr>
          <w:rFonts w:ascii="Arial" w:hAnsi="Arial" w:cs="Arial"/>
          <w:sz w:val="20"/>
          <w:szCs w:val="20"/>
        </w:rPr>
        <w:t xml:space="preserve"> смесь адсорбированных загрязняющих веществ. Загрязнения, найденные в отработанном активированном угле, обычно следующие:</w:t>
      </w:r>
    </w:p>
    <w:p w:rsidR="00747B89" w:rsidRPr="00F20F4F" w:rsidRDefault="00747B89" w:rsidP="00747B89">
      <w:pPr>
        <w:pStyle w:val="af3"/>
        <w:numPr>
          <w:ilvl w:val="0"/>
          <w:numId w:val="61"/>
        </w:numPr>
        <w:autoSpaceDE w:val="0"/>
        <w:autoSpaceDN w:val="0"/>
        <w:adjustRightInd w:val="0"/>
        <w:spacing w:after="0" w:line="240" w:lineRule="auto"/>
        <w:ind w:left="0" w:firstLine="360"/>
        <w:jc w:val="both"/>
        <w:rPr>
          <w:rFonts w:ascii="Arial" w:hAnsi="Arial" w:cs="Arial"/>
          <w:color w:val="000000"/>
          <w:sz w:val="20"/>
          <w:szCs w:val="20"/>
        </w:rPr>
      </w:pPr>
      <w:r w:rsidRPr="00F20F4F">
        <w:rPr>
          <w:rFonts w:ascii="Arial" w:hAnsi="Arial" w:cs="Arial"/>
          <w:color w:val="000000"/>
          <w:sz w:val="20"/>
          <w:szCs w:val="20"/>
        </w:rPr>
        <w:t>хлор</w:t>
      </w:r>
    </w:p>
    <w:p w:rsidR="00747B89" w:rsidRPr="00F20F4F" w:rsidRDefault="00747B89" w:rsidP="00747B89">
      <w:pPr>
        <w:pStyle w:val="af3"/>
        <w:numPr>
          <w:ilvl w:val="0"/>
          <w:numId w:val="61"/>
        </w:numPr>
        <w:autoSpaceDE w:val="0"/>
        <w:autoSpaceDN w:val="0"/>
        <w:adjustRightInd w:val="0"/>
        <w:spacing w:after="0" w:line="240" w:lineRule="auto"/>
        <w:ind w:left="0" w:firstLine="360"/>
        <w:jc w:val="both"/>
        <w:rPr>
          <w:rFonts w:ascii="Arial" w:hAnsi="Arial" w:cs="Arial"/>
          <w:color w:val="000000"/>
          <w:sz w:val="20"/>
          <w:szCs w:val="20"/>
        </w:rPr>
      </w:pPr>
      <w:r w:rsidRPr="00F20F4F">
        <w:rPr>
          <w:rFonts w:ascii="Arial" w:hAnsi="Arial" w:cs="Arial"/>
          <w:color w:val="000000"/>
          <w:sz w:val="20"/>
          <w:szCs w:val="20"/>
        </w:rPr>
        <w:t xml:space="preserve">органические соединения (отраженные в параметре </w:t>
      </w:r>
      <w:r>
        <w:rPr>
          <w:rFonts w:ascii="Arial" w:hAnsi="Arial" w:cs="Arial"/>
          <w:color w:val="000000"/>
          <w:sz w:val="20"/>
          <w:szCs w:val="20"/>
        </w:rPr>
        <w:t>сброса</w:t>
      </w:r>
      <w:r w:rsidRPr="00F20F4F">
        <w:rPr>
          <w:rFonts w:ascii="Arial" w:hAnsi="Arial" w:cs="Arial"/>
          <w:color w:val="000000"/>
          <w:sz w:val="20"/>
          <w:szCs w:val="20"/>
        </w:rPr>
        <w:t xml:space="preserve"> ХПК/БПК), например, пестициды; органические вещества, придающие запах, вкус или цвет (то есть гуминовые кислоты); общие органические вещества, такие как фенол; </w:t>
      </w:r>
    </w:p>
    <w:p w:rsidR="00747B89" w:rsidRPr="00F20F4F" w:rsidRDefault="00747B89" w:rsidP="00747B89">
      <w:pPr>
        <w:pStyle w:val="af3"/>
        <w:numPr>
          <w:ilvl w:val="0"/>
          <w:numId w:val="61"/>
        </w:numPr>
        <w:autoSpaceDE w:val="0"/>
        <w:autoSpaceDN w:val="0"/>
        <w:adjustRightInd w:val="0"/>
        <w:spacing w:after="0" w:line="240" w:lineRule="auto"/>
        <w:ind w:left="0" w:firstLine="360"/>
        <w:jc w:val="both"/>
        <w:rPr>
          <w:rFonts w:ascii="Arial" w:hAnsi="Arial" w:cs="Arial"/>
          <w:color w:val="000000"/>
          <w:sz w:val="20"/>
          <w:szCs w:val="20"/>
        </w:rPr>
      </w:pPr>
      <w:r w:rsidRPr="00F20F4F">
        <w:rPr>
          <w:rFonts w:ascii="Arial" w:hAnsi="Arial" w:cs="Arial"/>
          <w:color w:val="000000"/>
          <w:sz w:val="20"/>
          <w:szCs w:val="20"/>
        </w:rPr>
        <w:t xml:space="preserve">металлы, такие как железо, алюминий, кадмий и ртуть; </w:t>
      </w:r>
    </w:p>
    <w:p w:rsidR="00747B89" w:rsidRPr="00F20F4F" w:rsidRDefault="00747B89" w:rsidP="00747B89">
      <w:pPr>
        <w:pStyle w:val="af3"/>
        <w:numPr>
          <w:ilvl w:val="0"/>
          <w:numId w:val="61"/>
        </w:numPr>
        <w:autoSpaceDE w:val="0"/>
        <w:autoSpaceDN w:val="0"/>
        <w:adjustRightInd w:val="0"/>
        <w:spacing w:after="0" w:line="240" w:lineRule="auto"/>
        <w:ind w:left="0" w:firstLine="360"/>
        <w:jc w:val="both"/>
        <w:rPr>
          <w:rFonts w:ascii="Arial" w:hAnsi="Arial" w:cs="Arial"/>
          <w:color w:val="000000"/>
          <w:sz w:val="20"/>
          <w:szCs w:val="20"/>
        </w:rPr>
      </w:pPr>
      <w:r w:rsidRPr="00F20F4F">
        <w:rPr>
          <w:rFonts w:ascii="Arial" w:hAnsi="Arial" w:cs="Arial"/>
          <w:color w:val="000000"/>
          <w:sz w:val="20"/>
          <w:szCs w:val="20"/>
        </w:rPr>
        <w:t xml:space="preserve">неорганические элементы, такие как кальций и фосфор; </w:t>
      </w:r>
    </w:p>
    <w:p w:rsidR="00747B89" w:rsidRPr="00F20F4F" w:rsidRDefault="00747B89" w:rsidP="00747B89">
      <w:pPr>
        <w:pStyle w:val="af3"/>
        <w:numPr>
          <w:ilvl w:val="0"/>
          <w:numId w:val="61"/>
        </w:numPr>
        <w:autoSpaceDE w:val="0"/>
        <w:autoSpaceDN w:val="0"/>
        <w:adjustRightInd w:val="0"/>
        <w:spacing w:after="0" w:line="240" w:lineRule="auto"/>
        <w:ind w:left="0" w:firstLine="360"/>
        <w:jc w:val="both"/>
        <w:rPr>
          <w:rFonts w:ascii="Arial" w:hAnsi="Arial" w:cs="Arial"/>
          <w:color w:val="000000"/>
          <w:sz w:val="20"/>
          <w:szCs w:val="20"/>
        </w:rPr>
      </w:pPr>
      <w:r w:rsidRPr="00F20F4F">
        <w:rPr>
          <w:rFonts w:ascii="Arial" w:hAnsi="Arial" w:cs="Arial"/>
          <w:color w:val="000000"/>
          <w:sz w:val="20"/>
          <w:szCs w:val="20"/>
        </w:rPr>
        <w:t xml:space="preserve">красители (причина цвета); </w:t>
      </w:r>
    </w:p>
    <w:p w:rsidR="00747B89" w:rsidRPr="00F20F4F" w:rsidRDefault="00747B89" w:rsidP="00747B89">
      <w:pPr>
        <w:pStyle w:val="af3"/>
        <w:numPr>
          <w:ilvl w:val="0"/>
          <w:numId w:val="61"/>
        </w:numPr>
        <w:autoSpaceDE w:val="0"/>
        <w:autoSpaceDN w:val="0"/>
        <w:adjustRightInd w:val="0"/>
        <w:spacing w:after="0" w:line="240" w:lineRule="auto"/>
        <w:ind w:left="0" w:firstLine="360"/>
        <w:jc w:val="both"/>
        <w:rPr>
          <w:rFonts w:ascii="Arial" w:hAnsi="Arial" w:cs="Arial"/>
          <w:color w:val="000000"/>
          <w:sz w:val="20"/>
          <w:szCs w:val="20"/>
        </w:rPr>
      </w:pPr>
      <w:r w:rsidRPr="00F20F4F">
        <w:rPr>
          <w:rFonts w:ascii="Arial" w:hAnsi="Arial" w:cs="Arial"/>
          <w:color w:val="000000"/>
          <w:sz w:val="20"/>
          <w:szCs w:val="20"/>
        </w:rPr>
        <w:t xml:space="preserve">моющие средства; </w:t>
      </w:r>
    </w:p>
    <w:p w:rsidR="00747B89" w:rsidRPr="00F20F4F" w:rsidRDefault="00747B89" w:rsidP="00747B89">
      <w:pPr>
        <w:pStyle w:val="af3"/>
        <w:numPr>
          <w:ilvl w:val="0"/>
          <w:numId w:val="61"/>
        </w:numPr>
        <w:autoSpaceDE w:val="0"/>
        <w:autoSpaceDN w:val="0"/>
        <w:adjustRightInd w:val="0"/>
        <w:spacing w:after="0" w:line="240" w:lineRule="auto"/>
        <w:ind w:left="0" w:firstLine="360"/>
        <w:jc w:val="both"/>
        <w:rPr>
          <w:rFonts w:ascii="Arial" w:hAnsi="Arial" w:cs="Arial"/>
          <w:color w:val="000000"/>
          <w:sz w:val="20"/>
          <w:szCs w:val="20"/>
        </w:rPr>
      </w:pPr>
      <w:r w:rsidRPr="00F20F4F">
        <w:rPr>
          <w:rFonts w:ascii="Arial" w:hAnsi="Arial" w:cs="Arial"/>
          <w:color w:val="000000"/>
          <w:sz w:val="20"/>
          <w:szCs w:val="20"/>
        </w:rPr>
        <w:t xml:space="preserve">взрывчатые вещества (только в материале, полученном при производстве взрывчатых веществ). </w:t>
      </w:r>
    </w:p>
    <w:p w:rsidR="00747B89" w:rsidRDefault="00747B89" w:rsidP="00747B89">
      <w:pPr>
        <w:tabs>
          <w:tab w:val="left" w:pos="0"/>
        </w:tabs>
        <w:ind w:firstLine="397"/>
        <w:jc w:val="both"/>
        <w:rPr>
          <w:rFonts w:ascii="Arial" w:hAnsi="Arial" w:cs="Arial"/>
          <w:sz w:val="20"/>
          <w:szCs w:val="20"/>
        </w:rPr>
      </w:pPr>
      <w:r w:rsidRPr="00F20F4F">
        <w:rPr>
          <w:rFonts w:ascii="Arial" w:hAnsi="Arial" w:cs="Arial"/>
          <w:sz w:val="20"/>
          <w:szCs w:val="20"/>
        </w:rPr>
        <w:t xml:space="preserve">Восстановление обычно </w:t>
      </w:r>
      <w:proofErr w:type="gramStart"/>
      <w:r w:rsidRPr="00F20F4F">
        <w:rPr>
          <w:rFonts w:ascii="Arial" w:hAnsi="Arial" w:cs="Arial"/>
          <w:sz w:val="20"/>
          <w:szCs w:val="20"/>
        </w:rPr>
        <w:t>проводится термически и состоит</w:t>
      </w:r>
      <w:proofErr w:type="gramEnd"/>
      <w:r w:rsidRPr="00F20F4F">
        <w:rPr>
          <w:rFonts w:ascii="Arial" w:hAnsi="Arial" w:cs="Arial"/>
          <w:sz w:val="20"/>
          <w:szCs w:val="20"/>
        </w:rPr>
        <w:t xml:space="preserve"> из следующих операций:</w:t>
      </w:r>
    </w:p>
    <w:p w:rsidR="00747B89" w:rsidRPr="00671B9D" w:rsidRDefault="00747B89" w:rsidP="00747B89">
      <w:pPr>
        <w:pStyle w:val="Default"/>
        <w:ind w:firstLine="397"/>
        <w:rPr>
          <w:rFonts w:ascii="Arial" w:hAnsi="Arial" w:cs="Arial"/>
          <w:sz w:val="20"/>
          <w:szCs w:val="20"/>
        </w:rPr>
      </w:pPr>
      <w:r>
        <w:rPr>
          <w:rFonts w:ascii="Arial" w:hAnsi="Arial" w:cs="Arial"/>
          <w:i/>
          <w:iCs/>
          <w:sz w:val="20"/>
          <w:szCs w:val="20"/>
        </w:rPr>
        <w:t xml:space="preserve">- </w:t>
      </w:r>
      <w:r w:rsidRPr="00671B9D">
        <w:rPr>
          <w:rFonts w:ascii="Arial" w:hAnsi="Arial" w:cs="Arial"/>
          <w:iCs/>
          <w:sz w:val="20"/>
          <w:szCs w:val="20"/>
        </w:rPr>
        <w:t>Приемка, погрузочно-разгрузочные работы и обезвоживание</w:t>
      </w:r>
      <w:r w:rsidRPr="00671B9D">
        <w:rPr>
          <w:rFonts w:ascii="Arial" w:hAnsi="Arial" w:cs="Arial"/>
          <w:i/>
          <w:iCs/>
          <w:sz w:val="20"/>
          <w:szCs w:val="20"/>
        </w:rPr>
        <w:t xml:space="preserve"> </w:t>
      </w:r>
    </w:p>
    <w:p w:rsidR="00747B89" w:rsidRDefault="00747B89" w:rsidP="00747B89">
      <w:pPr>
        <w:tabs>
          <w:tab w:val="left" w:pos="0"/>
        </w:tabs>
        <w:ind w:firstLine="397"/>
        <w:jc w:val="both"/>
        <w:rPr>
          <w:rFonts w:ascii="Arial" w:hAnsi="Arial" w:cs="Arial"/>
          <w:sz w:val="20"/>
          <w:szCs w:val="20"/>
        </w:rPr>
      </w:pPr>
      <w:r w:rsidRPr="00671B9D">
        <w:rPr>
          <w:rFonts w:ascii="Arial" w:hAnsi="Arial" w:cs="Arial"/>
          <w:sz w:val="20"/>
          <w:szCs w:val="20"/>
        </w:rPr>
        <w:t xml:space="preserve">Использованный активированный уголь обычно принимается на объект в виде высушенного твердого вещества в емкостях. На участке регенерации добавляется вода для того, чтобы превратить уголь в жидкую массу, которая затем подается в резервуар, где </w:t>
      </w:r>
      <w:proofErr w:type="gramStart"/>
      <w:r w:rsidRPr="00671B9D">
        <w:rPr>
          <w:rFonts w:ascii="Arial" w:hAnsi="Arial" w:cs="Arial"/>
          <w:sz w:val="20"/>
          <w:szCs w:val="20"/>
        </w:rPr>
        <w:t>обезвоживается и загружается</w:t>
      </w:r>
      <w:proofErr w:type="gramEnd"/>
      <w:r w:rsidRPr="00671B9D">
        <w:rPr>
          <w:rFonts w:ascii="Arial" w:hAnsi="Arial" w:cs="Arial"/>
          <w:sz w:val="20"/>
          <w:szCs w:val="20"/>
        </w:rPr>
        <w:t xml:space="preserve"> в печь для регенерации.</w:t>
      </w:r>
    </w:p>
    <w:p w:rsidR="00747B89" w:rsidRPr="00671B9D" w:rsidRDefault="00747B89" w:rsidP="00747B89">
      <w:pPr>
        <w:pStyle w:val="Default"/>
        <w:ind w:firstLine="397"/>
        <w:jc w:val="both"/>
        <w:rPr>
          <w:rFonts w:ascii="Arial" w:hAnsi="Arial" w:cs="Arial"/>
          <w:sz w:val="20"/>
          <w:szCs w:val="20"/>
        </w:rPr>
      </w:pPr>
      <w:r>
        <w:rPr>
          <w:rFonts w:ascii="Arial" w:hAnsi="Arial" w:cs="Arial"/>
          <w:iCs/>
          <w:sz w:val="20"/>
          <w:szCs w:val="20"/>
        </w:rPr>
        <w:t xml:space="preserve">- </w:t>
      </w:r>
      <w:r w:rsidRPr="00671B9D">
        <w:rPr>
          <w:rFonts w:ascii="Arial" w:hAnsi="Arial" w:cs="Arial"/>
          <w:iCs/>
          <w:sz w:val="20"/>
          <w:szCs w:val="20"/>
        </w:rPr>
        <w:t xml:space="preserve">Термическая регенерация </w:t>
      </w:r>
    </w:p>
    <w:p w:rsidR="00747B89" w:rsidRPr="00671B9D" w:rsidRDefault="00747B89" w:rsidP="00747B89">
      <w:pPr>
        <w:pStyle w:val="Default"/>
        <w:ind w:firstLine="397"/>
        <w:jc w:val="both"/>
        <w:rPr>
          <w:rFonts w:ascii="Arial" w:hAnsi="Arial" w:cs="Arial"/>
          <w:sz w:val="20"/>
          <w:szCs w:val="20"/>
        </w:rPr>
      </w:pPr>
      <w:r w:rsidRPr="00671B9D">
        <w:rPr>
          <w:rFonts w:ascii="Arial" w:hAnsi="Arial" w:cs="Arial"/>
          <w:sz w:val="20"/>
          <w:szCs w:val="20"/>
        </w:rPr>
        <w:t xml:space="preserve">После отделения от воды влажный уголь подается в печь для восстановления. Во время термической регенерации, сушки, </w:t>
      </w:r>
      <w:proofErr w:type="spellStart"/>
      <w:r w:rsidRPr="00671B9D">
        <w:rPr>
          <w:rFonts w:ascii="Arial" w:hAnsi="Arial" w:cs="Arial"/>
          <w:sz w:val="20"/>
          <w:szCs w:val="20"/>
        </w:rPr>
        <w:t>термодесорбции</w:t>
      </w:r>
      <w:proofErr w:type="spellEnd"/>
      <w:r w:rsidRPr="00671B9D">
        <w:rPr>
          <w:rFonts w:ascii="Arial" w:hAnsi="Arial" w:cs="Arial"/>
          <w:sz w:val="20"/>
          <w:szCs w:val="20"/>
        </w:rPr>
        <w:t xml:space="preserve"> (а именно удаления органических химикатов) и нагрева до высоких температур (от 650 °C до 1000 °C) проводится тепловая обработка в слегка окисляющей контролируемой среде. </w:t>
      </w:r>
    </w:p>
    <w:p w:rsidR="00747B89" w:rsidRDefault="00747B89" w:rsidP="00747B89">
      <w:pPr>
        <w:tabs>
          <w:tab w:val="left" w:pos="0"/>
        </w:tabs>
        <w:ind w:firstLine="397"/>
        <w:jc w:val="both"/>
        <w:rPr>
          <w:rFonts w:ascii="Arial" w:hAnsi="Arial" w:cs="Arial"/>
          <w:sz w:val="20"/>
          <w:szCs w:val="20"/>
        </w:rPr>
      </w:pPr>
      <w:r w:rsidRPr="00671B9D">
        <w:rPr>
          <w:rFonts w:ascii="Arial" w:hAnsi="Arial" w:cs="Arial"/>
          <w:sz w:val="20"/>
          <w:szCs w:val="20"/>
        </w:rPr>
        <w:t xml:space="preserve">К используемым типам оборудования относятся </w:t>
      </w:r>
      <w:proofErr w:type="spellStart"/>
      <w:r w:rsidRPr="00671B9D">
        <w:rPr>
          <w:rFonts w:ascii="Arial" w:hAnsi="Arial" w:cs="Arial"/>
          <w:sz w:val="20"/>
          <w:szCs w:val="20"/>
        </w:rPr>
        <w:t>многоподовые</w:t>
      </w:r>
      <w:proofErr w:type="spellEnd"/>
      <w:r w:rsidRPr="00671B9D">
        <w:rPr>
          <w:rFonts w:ascii="Arial" w:hAnsi="Arial" w:cs="Arial"/>
          <w:sz w:val="20"/>
          <w:szCs w:val="20"/>
        </w:rPr>
        <w:t xml:space="preserve"> печи, вращающаяся печь с прямым нагревом и вращающаяся (ротационная) печь с непрямым нагревом. Также используются печи кипящего слоя и печи с инфракрасным излучением.</w:t>
      </w:r>
    </w:p>
    <w:p w:rsidR="00747B89" w:rsidRPr="00671B9D" w:rsidRDefault="00747B89" w:rsidP="00747B89">
      <w:pPr>
        <w:pStyle w:val="Default"/>
        <w:ind w:firstLine="397"/>
        <w:rPr>
          <w:rFonts w:ascii="Arial" w:hAnsi="Arial" w:cs="Arial"/>
          <w:sz w:val="20"/>
          <w:szCs w:val="20"/>
        </w:rPr>
      </w:pPr>
      <w:r>
        <w:rPr>
          <w:rFonts w:ascii="Arial" w:hAnsi="Arial" w:cs="Arial"/>
          <w:iCs/>
          <w:sz w:val="20"/>
          <w:szCs w:val="20"/>
        </w:rPr>
        <w:t xml:space="preserve">- </w:t>
      </w:r>
      <w:r w:rsidRPr="00671B9D">
        <w:rPr>
          <w:rFonts w:ascii="Arial" w:hAnsi="Arial" w:cs="Arial"/>
          <w:iCs/>
          <w:sz w:val="20"/>
          <w:szCs w:val="20"/>
        </w:rPr>
        <w:t xml:space="preserve">Другие способы </w:t>
      </w:r>
    </w:p>
    <w:p w:rsidR="00747B89" w:rsidRDefault="00747B89" w:rsidP="00747B89">
      <w:pPr>
        <w:tabs>
          <w:tab w:val="left" w:pos="0"/>
        </w:tabs>
        <w:ind w:firstLine="397"/>
        <w:jc w:val="both"/>
        <w:rPr>
          <w:rFonts w:ascii="Arial" w:hAnsi="Arial" w:cs="Arial"/>
          <w:sz w:val="20"/>
          <w:szCs w:val="20"/>
        </w:rPr>
      </w:pPr>
      <w:r w:rsidRPr="002D3769">
        <w:rPr>
          <w:rFonts w:ascii="Arial" w:hAnsi="Arial" w:cs="Arial"/>
          <w:sz w:val="20"/>
          <w:szCs w:val="20"/>
        </w:rPr>
        <w:t xml:space="preserve">К другим доступным способам относятся паровая, химическая и биологическая регенерация. Паровая регенерация </w:t>
      </w:r>
      <w:proofErr w:type="gramStart"/>
      <w:r w:rsidRPr="002D3769">
        <w:rPr>
          <w:rFonts w:ascii="Arial" w:hAnsi="Arial" w:cs="Arial"/>
          <w:sz w:val="20"/>
          <w:szCs w:val="20"/>
        </w:rPr>
        <w:t>является не деструктивным методом и в основном используется</w:t>
      </w:r>
      <w:proofErr w:type="gramEnd"/>
      <w:r w:rsidRPr="002D3769">
        <w:rPr>
          <w:rFonts w:ascii="Arial" w:hAnsi="Arial" w:cs="Arial"/>
          <w:sz w:val="20"/>
          <w:szCs w:val="20"/>
        </w:rPr>
        <w:t xml:space="preserve"> в случаях, когда отработанный активированный уголь содержит легколетучие соединения. Пар/ЛОС подвергаются конденсации. Химическая регенерация также относится к не деструктивным методам, в ней используется множество </w:t>
      </w:r>
      <w:proofErr w:type="gramStart"/>
      <w:r w:rsidRPr="002D3769">
        <w:rPr>
          <w:rFonts w:ascii="Arial" w:hAnsi="Arial" w:cs="Arial"/>
          <w:sz w:val="20"/>
          <w:szCs w:val="20"/>
        </w:rPr>
        <w:t>газообразных</w:t>
      </w:r>
      <w:proofErr w:type="gramEnd"/>
      <w:r w:rsidRPr="002D3769">
        <w:rPr>
          <w:rFonts w:ascii="Arial" w:hAnsi="Arial" w:cs="Arial"/>
          <w:sz w:val="20"/>
          <w:szCs w:val="20"/>
        </w:rPr>
        <w:t xml:space="preserve"> или жидких </w:t>
      </w:r>
      <w:proofErr w:type="spellStart"/>
      <w:r w:rsidRPr="002D3769">
        <w:rPr>
          <w:rFonts w:ascii="Arial" w:hAnsi="Arial" w:cs="Arial"/>
          <w:sz w:val="20"/>
          <w:szCs w:val="20"/>
        </w:rPr>
        <w:t>десорбентов</w:t>
      </w:r>
      <w:proofErr w:type="spellEnd"/>
      <w:r w:rsidRPr="002D3769">
        <w:rPr>
          <w:rFonts w:ascii="Arial" w:hAnsi="Arial" w:cs="Arial"/>
          <w:sz w:val="20"/>
          <w:szCs w:val="20"/>
        </w:rPr>
        <w:t xml:space="preserve">. Существует множество доступных регенерирующих соединений, многие из которых </w:t>
      </w:r>
      <w:proofErr w:type="gramStart"/>
      <w:r w:rsidRPr="002D3769">
        <w:rPr>
          <w:rFonts w:ascii="Arial" w:hAnsi="Arial" w:cs="Arial"/>
          <w:sz w:val="20"/>
          <w:szCs w:val="20"/>
        </w:rPr>
        <w:t>высоко специфичны</w:t>
      </w:r>
      <w:proofErr w:type="gramEnd"/>
      <w:r w:rsidRPr="002D3769">
        <w:rPr>
          <w:rFonts w:ascii="Arial" w:hAnsi="Arial" w:cs="Arial"/>
          <w:sz w:val="20"/>
          <w:szCs w:val="20"/>
        </w:rPr>
        <w:t xml:space="preserve"> для индивидуального применения.</w:t>
      </w:r>
    </w:p>
    <w:p w:rsidR="00747B89" w:rsidRDefault="00747B89" w:rsidP="00747B89">
      <w:pPr>
        <w:tabs>
          <w:tab w:val="left" w:pos="0"/>
        </w:tabs>
        <w:ind w:firstLine="397"/>
        <w:jc w:val="both"/>
        <w:rPr>
          <w:rFonts w:ascii="Arial" w:hAnsi="Arial" w:cs="Arial"/>
          <w:sz w:val="20"/>
          <w:szCs w:val="20"/>
        </w:rPr>
      </w:pPr>
      <w:r w:rsidRPr="0075419E">
        <w:rPr>
          <w:rFonts w:ascii="Arial" w:hAnsi="Arial" w:cs="Arial"/>
          <w:sz w:val="20"/>
          <w:szCs w:val="20"/>
        </w:rPr>
        <w:t>Данные технологии применяются при термической регенерации активированного угля, особенно на объектах, восстанавливающих промышленный уголь или уголь для питьевой воды и пищи.</w:t>
      </w:r>
    </w:p>
    <w:p w:rsidR="00F93549" w:rsidRPr="00F93549" w:rsidRDefault="00F93549" w:rsidP="00747B89">
      <w:pPr>
        <w:tabs>
          <w:tab w:val="left" w:pos="0"/>
        </w:tabs>
        <w:ind w:firstLine="397"/>
        <w:jc w:val="both"/>
        <w:rPr>
          <w:rFonts w:ascii="Arial" w:hAnsi="Arial" w:cs="Arial"/>
          <w:sz w:val="12"/>
          <w:szCs w:val="12"/>
        </w:rPr>
      </w:pPr>
    </w:p>
    <w:p w:rsidR="00747B89" w:rsidRDefault="00BA1670" w:rsidP="00747B89">
      <w:pPr>
        <w:tabs>
          <w:tab w:val="left" w:pos="0"/>
        </w:tabs>
        <w:ind w:firstLine="397"/>
        <w:jc w:val="both"/>
        <w:rPr>
          <w:rFonts w:ascii="Arial" w:hAnsi="Arial" w:cs="Arial"/>
          <w:b/>
          <w:sz w:val="20"/>
          <w:szCs w:val="20"/>
        </w:rPr>
      </w:pPr>
      <w:r>
        <w:rPr>
          <w:rFonts w:ascii="Arial" w:hAnsi="Arial" w:cs="Arial"/>
          <w:b/>
          <w:sz w:val="20"/>
          <w:szCs w:val="20"/>
        </w:rPr>
        <w:t>8</w:t>
      </w:r>
      <w:r w:rsidR="00747B89" w:rsidRPr="002D3769">
        <w:rPr>
          <w:rFonts w:ascii="Arial" w:hAnsi="Arial" w:cs="Arial"/>
          <w:b/>
          <w:sz w:val="20"/>
          <w:szCs w:val="20"/>
        </w:rPr>
        <w:t>.5.2 Регенерация ионообменных смол</w:t>
      </w:r>
    </w:p>
    <w:p w:rsidR="00F93549" w:rsidRPr="00F93549" w:rsidRDefault="00F93549" w:rsidP="00747B89">
      <w:pPr>
        <w:tabs>
          <w:tab w:val="left" w:pos="0"/>
        </w:tabs>
        <w:ind w:firstLine="397"/>
        <w:jc w:val="both"/>
        <w:rPr>
          <w:rFonts w:ascii="Arial" w:hAnsi="Arial" w:cs="Arial"/>
          <w:b/>
          <w:sz w:val="8"/>
          <w:szCs w:val="8"/>
        </w:rPr>
      </w:pPr>
    </w:p>
    <w:p w:rsidR="00747B89" w:rsidRPr="007B5696" w:rsidRDefault="00747B89" w:rsidP="00747B89">
      <w:pPr>
        <w:tabs>
          <w:tab w:val="left" w:pos="0"/>
        </w:tabs>
        <w:ind w:firstLine="397"/>
        <w:jc w:val="both"/>
        <w:rPr>
          <w:rFonts w:ascii="Arial" w:hAnsi="Arial" w:cs="Arial"/>
          <w:sz w:val="20"/>
          <w:szCs w:val="20"/>
        </w:rPr>
      </w:pPr>
      <w:r w:rsidRPr="007B5696">
        <w:rPr>
          <w:rFonts w:ascii="Arial" w:hAnsi="Arial" w:cs="Arial"/>
          <w:sz w:val="20"/>
          <w:szCs w:val="20"/>
        </w:rPr>
        <w:t>Термическая регенерация может сопровождаться использованием горячей воды или пара.</w:t>
      </w:r>
    </w:p>
    <w:p w:rsidR="00747B89" w:rsidRDefault="00747B89" w:rsidP="00747B89">
      <w:pPr>
        <w:tabs>
          <w:tab w:val="left" w:pos="0"/>
        </w:tabs>
        <w:ind w:firstLine="397"/>
        <w:jc w:val="both"/>
        <w:rPr>
          <w:rFonts w:ascii="Arial" w:hAnsi="Arial" w:cs="Arial"/>
          <w:sz w:val="20"/>
          <w:szCs w:val="20"/>
        </w:rPr>
      </w:pPr>
      <w:r w:rsidRPr="007B5696">
        <w:rPr>
          <w:rFonts w:ascii="Arial" w:hAnsi="Arial" w:cs="Arial"/>
          <w:sz w:val="20"/>
          <w:szCs w:val="20"/>
        </w:rPr>
        <w:t>Поступающие потоки соответствуют использованным смолам, образующиеся потоки – регенерированные смолы.</w:t>
      </w:r>
    </w:p>
    <w:p w:rsidR="00747B89" w:rsidRPr="007B5696" w:rsidRDefault="00747B89" w:rsidP="00747B89">
      <w:pPr>
        <w:pStyle w:val="Default"/>
        <w:ind w:firstLine="397"/>
        <w:jc w:val="both"/>
        <w:rPr>
          <w:rFonts w:ascii="Arial" w:hAnsi="Arial" w:cs="Arial"/>
          <w:sz w:val="20"/>
          <w:szCs w:val="20"/>
        </w:rPr>
      </w:pPr>
      <w:r w:rsidRPr="007B5696">
        <w:rPr>
          <w:rFonts w:ascii="Arial" w:hAnsi="Arial" w:cs="Arial"/>
          <w:sz w:val="20"/>
          <w:szCs w:val="20"/>
        </w:rPr>
        <w:t>Большая часть смол используется для очистки воды (то есть для ее смягчения). Также смолы применяются в химической п</w:t>
      </w:r>
      <w:r>
        <w:rPr>
          <w:rFonts w:ascii="Arial" w:hAnsi="Arial" w:cs="Arial"/>
          <w:sz w:val="20"/>
          <w:szCs w:val="20"/>
        </w:rPr>
        <w:t>одготов</w:t>
      </w:r>
      <w:r w:rsidRPr="007B5696">
        <w:rPr>
          <w:rFonts w:ascii="Arial" w:hAnsi="Arial" w:cs="Arial"/>
          <w:sz w:val="20"/>
          <w:szCs w:val="20"/>
        </w:rPr>
        <w:t xml:space="preserve">ке, экстракционной металлургии, в пищевой и фармацевтической промышленности. </w:t>
      </w:r>
    </w:p>
    <w:p w:rsidR="00747B89" w:rsidRDefault="00747B89" w:rsidP="00747B89">
      <w:pPr>
        <w:tabs>
          <w:tab w:val="left" w:pos="0"/>
        </w:tabs>
        <w:ind w:firstLine="397"/>
        <w:jc w:val="both"/>
        <w:rPr>
          <w:rFonts w:ascii="Arial" w:hAnsi="Arial" w:cs="Arial"/>
          <w:sz w:val="20"/>
          <w:szCs w:val="20"/>
        </w:rPr>
      </w:pPr>
      <w:r w:rsidRPr="007B5696">
        <w:rPr>
          <w:rFonts w:ascii="Arial" w:hAnsi="Arial" w:cs="Arial"/>
          <w:sz w:val="20"/>
          <w:szCs w:val="20"/>
        </w:rPr>
        <w:t>Действующие ионообменные смолы могут концентрировать токсичные ионы, такие как хромат и цианид, или тяжелые металлы. Из-за применения с водой они могут также содержать пестициды, хлор, фенолы и неорганические элементы, такие как кальций, натрий, марганец и фосфор.</w:t>
      </w:r>
    </w:p>
    <w:p w:rsidR="00747B89" w:rsidRDefault="00747B89" w:rsidP="00747B89">
      <w:pPr>
        <w:tabs>
          <w:tab w:val="left" w:pos="0"/>
        </w:tabs>
        <w:ind w:firstLine="397"/>
        <w:jc w:val="both"/>
        <w:rPr>
          <w:rFonts w:ascii="Arial" w:hAnsi="Arial" w:cs="Arial"/>
          <w:sz w:val="20"/>
          <w:szCs w:val="20"/>
        </w:rPr>
      </w:pPr>
      <w:r w:rsidRPr="00E762C1">
        <w:rPr>
          <w:rFonts w:ascii="Arial" w:hAnsi="Arial" w:cs="Arial"/>
          <w:sz w:val="20"/>
          <w:szCs w:val="20"/>
        </w:rPr>
        <w:t>Выбросы в результате процессов такого характера незначительны и осуществляются в основном в воду.</w:t>
      </w:r>
    </w:p>
    <w:p w:rsidR="00747B89" w:rsidRPr="003755AC" w:rsidRDefault="00747B89" w:rsidP="00747B89">
      <w:pPr>
        <w:pStyle w:val="Default"/>
        <w:ind w:firstLine="397"/>
        <w:rPr>
          <w:rFonts w:ascii="Arial" w:hAnsi="Arial" w:cs="Arial"/>
          <w:i/>
          <w:sz w:val="20"/>
          <w:szCs w:val="20"/>
          <w:u w:val="single"/>
        </w:rPr>
      </w:pPr>
      <w:r w:rsidRPr="003755AC">
        <w:rPr>
          <w:rFonts w:ascii="Arial" w:hAnsi="Arial" w:cs="Arial"/>
          <w:i/>
          <w:iCs/>
          <w:sz w:val="20"/>
          <w:szCs w:val="20"/>
          <w:u w:val="single"/>
        </w:rPr>
        <w:t xml:space="preserve">Паровая регенерация </w:t>
      </w:r>
    </w:p>
    <w:p w:rsidR="00747B89" w:rsidRDefault="00747B89" w:rsidP="00747B89">
      <w:pPr>
        <w:tabs>
          <w:tab w:val="left" w:pos="0"/>
        </w:tabs>
        <w:ind w:firstLine="397"/>
        <w:jc w:val="both"/>
        <w:rPr>
          <w:rFonts w:ascii="Arial" w:hAnsi="Arial" w:cs="Arial"/>
          <w:sz w:val="20"/>
          <w:szCs w:val="20"/>
        </w:rPr>
      </w:pPr>
      <w:r w:rsidRPr="003755AC">
        <w:rPr>
          <w:rFonts w:ascii="Arial" w:hAnsi="Arial" w:cs="Arial"/>
          <w:sz w:val="20"/>
          <w:szCs w:val="20"/>
        </w:rPr>
        <w:t>Паровая регенерация возможна, только если температурный диапазон смол совпадает с температурным диапазоном пара. Например, полимерные адсорбенты на стирольной основе обычно стабильны до 200 °C, в то время как смолы на акриловой основе – только до 150 °C. Адсорбированный растворитель и другие органические компоненты могут приводить к разбуханию и ослаблению матрицы смол. Таким образом, важно, чтобы удаление данных компонентов не послужило причиной разрушения и распада матрицы смол.</w:t>
      </w:r>
    </w:p>
    <w:p w:rsidR="00747B89" w:rsidRPr="00076F6B" w:rsidRDefault="00747B89" w:rsidP="00747B89">
      <w:pPr>
        <w:pStyle w:val="Default"/>
        <w:ind w:firstLine="397"/>
        <w:rPr>
          <w:rFonts w:ascii="Arial" w:hAnsi="Arial" w:cs="Arial"/>
          <w:sz w:val="20"/>
          <w:szCs w:val="20"/>
          <w:u w:val="single"/>
        </w:rPr>
      </w:pPr>
      <w:r w:rsidRPr="00076F6B">
        <w:rPr>
          <w:rFonts w:ascii="Arial" w:hAnsi="Arial" w:cs="Arial"/>
          <w:i/>
          <w:iCs/>
          <w:sz w:val="20"/>
          <w:szCs w:val="20"/>
          <w:u w:val="single"/>
        </w:rPr>
        <w:t xml:space="preserve">Регенерация горячей водой </w:t>
      </w:r>
    </w:p>
    <w:p w:rsidR="00747B89" w:rsidRDefault="00747B89" w:rsidP="00747B89">
      <w:pPr>
        <w:tabs>
          <w:tab w:val="left" w:pos="0"/>
        </w:tabs>
        <w:ind w:firstLine="397"/>
        <w:jc w:val="both"/>
        <w:rPr>
          <w:rFonts w:ascii="Arial" w:hAnsi="Arial" w:cs="Arial"/>
          <w:sz w:val="20"/>
          <w:szCs w:val="20"/>
        </w:rPr>
      </w:pPr>
      <w:r w:rsidRPr="00076F6B">
        <w:rPr>
          <w:rFonts w:ascii="Arial" w:hAnsi="Arial" w:cs="Arial"/>
          <w:sz w:val="20"/>
          <w:szCs w:val="20"/>
        </w:rPr>
        <w:t>Регенерация горячей водой применима только для термостойких смол.</w:t>
      </w:r>
    </w:p>
    <w:p w:rsidR="00747B89" w:rsidRPr="00076F6B" w:rsidRDefault="00747B89" w:rsidP="00747B89">
      <w:pPr>
        <w:pStyle w:val="Default"/>
        <w:ind w:firstLine="397"/>
        <w:jc w:val="both"/>
        <w:rPr>
          <w:rFonts w:ascii="Arial" w:hAnsi="Arial" w:cs="Arial"/>
          <w:sz w:val="20"/>
          <w:szCs w:val="20"/>
        </w:rPr>
      </w:pPr>
      <w:r w:rsidRPr="00076F6B">
        <w:rPr>
          <w:rFonts w:ascii="Arial" w:hAnsi="Arial" w:cs="Arial"/>
          <w:sz w:val="20"/>
          <w:szCs w:val="20"/>
        </w:rPr>
        <w:t xml:space="preserve">Регенерация горячей водой увеличивает скорость регенерации смолы. Использование горячей воды для регенерации смол потенциально </w:t>
      </w:r>
      <w:proofErr w:type="gramStart"/>
      <w:r w:rsidRPr="00076F6B">
        <w:rPr>
          <w:rFonts w:ascii="Arial" w:hAnsi="Arial" w:cs="Arial"/>
          <w:sz w:val="20"/>
          <w:szCs w:val="20"/>
        </w:rPr>
        <w:t>обеспечивает уменьшение объема сточных вод и требует</w:t>
      </w:r>
      <w:proofErr w:type="gramEnd"/>
      <w:r w:rsidRPr="00076F6B">
        <w:rPr>
          <w:rFonts w:ascii="Arial" w:hAnsi="Arial" w:cs="Arial"/>
          <w:sz w:val="20"/>
          <w:szCs w:val="20"/>
        </w:rPr>
        <w:t xml:space="preserve"> меньшего количества энергии, особенно когда рекуперация тепла используется для восстановления жидкости. </w:t>
      </w:r>
    </w:p>
    <w:p w:rsidR="00747B89" w:rsidRPr="00076F6B" w:rsidRDefault="00747B89" w:rsidP="00747B89">
      <w:pPr>
        <w:pStyle w:val="Default"/>
        <w:ind w:firstLine="397"/>
        <w:rPr>
          <w:rFonts w:ascii="Arial" w:hAnsi="Arial" w:cs="Arial"/>
          <w:sz w:val="20"/>
          <w:szCs w:val="20"/>
          <w:u w:val="single"/>
        </w:rPr>
      </w:pPr>
      <w:r w:rsidRPr="00076F6B">
        <w:rPr>
          <w:rFonts w:ascii="Arial" w:hAnsi="Arial" w:cs="Arial"/>
          <w:i/>
          <w:iCs/>
          <w:sz w:val="20"/>
          <w:szCs w:val="20"/>
          <w:u w:val="single"/>
        </w:rPr>
        <w:t xml:space="preserve">Химическая регенерация с использованием регенерирующих растворов </w:t>
      </w:r>
    </w:p>
    <w:p w:rsidR="00747B89" w:rsidRDefault="00747B89" w:rsidP="00747B89">
      <w:pPr>
        <w:tabs>
          <w:tab w:val="left" w:pos="0"/>
        </w:tabs>
        <w:ind w:firstLine="397"/>
        <w:jc w:val="both"/>
        <w:rPr>
          <w:rFonts w:ascii="Arial" w:hAnsi="Arial" w:cs="Arial"/>
          <w:sz w:val="20"/>
          <w:szCs w:val="20"/>
        </w:rPr>
      </w:pPr>
      <w:r w:rsidRPr="00076F6B">
        <w:rPr>
          <w:rFonts w:ascii="Arial" w:hAnsi="Arial" w:cs="Arial"/>
          <w:sz w:val="20"/>
          <w:szCs w:val="20"/>
        </w:rPr>
        <w:t xml:space="preserve">Регенерирующий раствор наносят на отработанную смолу, чтобы вернуть ее в первоначальную ионообменную форму (слабую/сильную, анионную/катионную). Регенерирующий раствор представляет собой концентрированный раствор, способный изменить равновесие ионного обмена по принципу действия массы. Тип используемого регенерирующего раствора зависит от типа ионообменной смолы: кислотные растворы (например, соляная или серная кислоты и их соли) для </w:t>
      </w:r>
      <w:proofErr w:type="spellStart"/>
      <w:r w:rsidRPr="00076F6B">
        <w:rPr>
          <w:rFonts w:ascii="Arial" w:hAnsi="Arial" w:cs="Arial"/>
          <w:sz w:val="20"/>
          <w:szCs w:val="20"/>
        </w:rPr>
        <w:t>катион</w:t>
      </w:r>
      <w:proofErr w:type="gramStart"/>
      <w:r w:rsidRPr="00076F6B">
        <w:rPr>
          <w:rFonts w:ascii="Arial" w:hAnsi="Arial" w:cs="Arial"/>
          <w:sz w:val="20"/>
          <w:szCs w:val="20"/>
        </w:rPr>
        <w:t>о</w:t>
      </w:r>
      <w:proofErr w:type="spellEnd"/>
      <w:r w:rsidRPr="00076F6B">
        <w:rPr>
          <w:rFonts w:ascii="Arial" w:hAnsi="Arial" w:cs="Arial"/>
          <w:sz w:val="20"/>
          <w:szCs w:val="20"/>
        </w:rPr>
        <w:t>-</w:t>
      </w:r>
      <w:proofErr w:type="gramEnd"/>
      <w:r w:rsidRPr="00076F6B">
        <w:rPr>
          <w:rFonts w:ascii="Arial" w:hAnsi="Arial" w:cs="Arial"/>
          <w:sz w:val="20"/>
          <w:szCs w:val="20"/>
        </w:rPr>
        <w:t xml:space="preserve">, и щелочные/базовые (например, каустическая сода) – для анионообменных смол. </w:t>
      </w:r>
      <w:r>
        <w:rPr>
          <w:rFonts w:ascii="Arial" w:hAnsi="Arial" w:cs="Arial"/>
          <w:sz w:val="20"/>
          <w:szCs w:val="20"/>
        </w:rPr>
        <w:t>Сточные воды</w:t>
      </w:r>
      <w:r w:rsidRPr="00076F6B">
        <w:rPr>
          <w:rFonts w:ascii="Arial" w:hAnsi="Arial" w:cs="Arial"/>
          <w:sz w:val="20"/>
          <w:szCs w:val="20"/>
        </w:rPr>
        <w:t xml:space="preserve"> регенерирующего раствора необходимо нейтрализовать.</w:t>
      </w:r>
    </w:p>
    <w:p w:rsidR="00747B89" w:rsidRDefault="00747B89" w:rsidP="00747B89">
      <w:pPr>
        <w:pStyle w:val="Default"/>
        <w:ind w:firstLine="397"/>
        <w:jc w:val="both"/>
        <w:rPr>
          <w:rFonts w:ascii="Arial" w:hAnsi="Arial" w:cs="Arial"/>
          <w:color w:val="auto"/>
          <w:sz w:val="20"/>
          <w:szCs w:val="20"/>
        </w:rPr>
      </w:pPr>
      <w:r>
        <w:rPr>
          <w:rFonts w:ascii="Arial" w:hAnsi="Arial" w:cs="Arial"/>
          <w:sz w:val="20"/>
          <w:szCs w:val="20"/>
        </w:rPr>
        <w:t>М</w:t>
      </w:r>
      <w:r w:rsidRPr="0075419E">
        <w:rPr>
          <w:rFonts w:ascii="Arial" w:hAnsi="Arial" w:cs="Arial"/>
          <w:sz w:val="20"/>
          <w:szCs w:val="20"/>
        </w:rPr>
        <w:t xml:space="preserve">етод </w:t>
      </w:r>
      <w:r>
        <w:rPr>
          <w:rFonts w:ascii="Arial" w:hAnsi="Arial" w:cs="Arial"/>
          <w:sz w:val="20"/>
          <w:szCs w:val="20"/>
        </w:rPr>
        <w:t>регенерац</w:t>
      </w:r>
      <w:proofErr w:type="gramStart"/>
      <w:r>
        <w:rPr>
          <w:rFonts w:ascii="Arial" w:hAnsi="Arial" w:cs="Arial"/>
          <w:sz w:val="20"/>
          <w:szCs w:val="20"/>
        </w:rPr>
        <w:t>ии ио</w:t>
      </w:r>
      <w:proofErr w:type="gramEnd"/>
      <w:r>
        <w:rPr>
          <w:rFonts w:ascii="Arial" w:hAnsi="Arial" w:cs="Arial"/>
          <w:sz w:val="20"/>
          <w:szCs w:val="20"/>
        </w:rPr>
        <w:t xml:space="preserve">нообменных смол </w:t>
      </w:r>
      <w:r w:rsidRPr="0075419E">
        <w:rPr>
          <w:rFonts w:ascii="Arial" w:hAnsi="Arial" w:cs="Arial"/>
          <w:sz w:val="20"/>
          <w:szCs w:val="20"/>
        </w:rPr>
        <w:t xml:space="preserve">может применяться для опреснения воды с </w:t>
      </w:r>
      <w:r w:rsidRPr="0075419E">
        <w:rPr>
          <w:rFonts w:ascii="Arial" w:hAnsi="Arial" w:cs="Arial"/>
          <w:color w:val="auto"/>
          <w:sz w:val="20"/>
          <w:szCs w:val="20"/>
        </w:rPr>
        <w:t xml:space="preserve">солями для использования более чистой производственной воды. Метод не применяется при </w:t>
      </w:r>
      <w:proofErr w:type="spellStart"/>
      <w:r w:rsidRPr="0075419E">
        <w:rPr>
          <w:rFonts w:ascii="Arial" w:hAnsi="Arial" w:cs="Arial"/>
          <w:color w:val="auto"/>
          <w:sz w:val="20"/>
          <w:szCs w:val="20"/>
        </w:rPr>
        <w:t>деионизации</w:t>
      </w:r>
      <w:proofErr w:type="spellEnd"/>
      <w:r w:rsidRPr="0075419E">
        <w:rPr>
          <w:rFonts w:ascii="Arial" w:hAnsi="Arial" w:cs="Arial"/>
          <w:color w:val="auto"/>
          <w:sz w:val="20"/>
          <w:szCs w:val="20"/>
        </w:rPr>
        <w:t xml:space="preserve"> воды.</w:t>
      </w:r>
    </w:p>
    <w:p w:rsidR="00EF080C" w:rsidRDefault="00EF080C" w:rsidP="00747B89">
      <w:pPr>
        <w:pStyle w:val="Default"/>
        <w:ind w:firstLine="397"/>
        <w:jc w:val="both"/>
        <w:rPr>
          <w:rFonts w:ascii="Arial" w:hAnsi="Arial" w:cs="Arial"/>
          <w:color w:val="auto"/>
          <w:sz w:val="20"/>
          <w:szCs w:val="20"/>
        </w:rPr>
      </w:pPr>
    </w:p>
    <w:p w:rsidR="00EF080C" w:rsidRDefault="00EF080C" w:rsidP="00747B89">
      <w:pPr>
        <w:pStyle w:val="Default"/>
        <w:ind w:firstLine="397"/>
        <w:jc w:val="both"/>
        <w:rPr>
          <w:rFonts w:ascii="Arial" w:hAnsi="Arial" w:cs="Arial"/>
          <w:color w:val="auto"/>
          <w:sz w:val="20"/>
          <w:szCs w:val="20"/>
        </w:rPr>
      </w:pPr>
    </w:p>
    <w:p w:rsidR="00F93549" w:rsidRPr="00F93549" w:rsidRDefault="00F93549" w:rsidP="00747B89">
      <w:pPr>
        <w:pStyle w:val="Default"/>
        <w:ind w:firstLine="397"/>
        <w:jc w:val="both"/>
        <w:rPr>
          <w:rFonts w:ascii="Arial" w:hAnsi="Arial" w:cs="Arial"/>
          <w:color w:val="auto"/>
          <w:sz w:val="12"/>
          <w:szCs w:val="12"/>
        </w:rPr>
      </w:pPr>
    </w:p>
    <w:p w:rsidR="00747B89" w:rsidRDefault="00BA1670" w:rsidP="00747B89">
      <w:pPr>
        <w:pStyle w:val="Default"/>
        <w:ind w:firstLine="397"/>
        <w:jc w:val="both"/>
        <w:rPr>
          <w:rFonts w:ascii="Arial" w:hAnsi="Arial" w:cs="Arial"/>
          <w:b/>
          <w:sz w:val="20"/>
          <w:szCs w:val="20"/>
        </w:rPr>
      </w:pPr>
      <w:r>
        <w:rPr>
          <w:rFonts w:ascii="Arial" w:hAnsi="Arial" w:cs="Arial"/>
          <w:b/>
          <w:sz w:val="20"/>
          <w:szCs w:val="20"/>
        </w:rPr>
        <w:t>8</w:t>
      </w:r>
      <w:r w:rsidR="00747B89" w:rsidRPr="00DF495A">
        <w:rPr>
          <w:rFonts w:ascii="Arial" w:hAnsi="Arial" w:cs="Arial"/>
          <w:b/>
          <w:sz w:val="20"/>
          <w:szCs w:val="20"/>
        </w:rPr>
        <w:t>.5.3 Регенерация отработанных катализаторов</w:t>
      </w:r>
    </w:p>
    <w:p w:rsidR="00F93549" w:rsidRPr="00F93549" w:rsidRDefault="00F93549" w:rsidP="00747B89">
      <w:pPr>
        <w:pStyle w:val="Default"/>
        <w:ind w:firstLine="397"/>
        <w:jc w:val="both"/>
        <w:rPr>
          <w:rFonts w:ascii="Arial" w:hAnsi="Arial" w:cs="Arial"/>
          <w:b/>
          <w:sz w:val="8"/>
          <w:szCs w:val="8"/>
        </w:rPr>
      </w:pPr>
    </w:p>
    <w:p w:rsidR="00747B89" w:rsidRDefault="00747B89" w:rsidP="00747B89">
      <w:pPr>
        <w:pStyle w:val="Default"/>
        <w:ind w:firstLine="397"/>
        <w:jc w:val="both"/>
        <w:rPr>
          <w:rFonts w:ascii="Arial" w:hAnsi="Arial" w:cs="Arial"/>
          <w:sz w:val="20"/>
          <w:szCs w:val="20"/>
        </w:rPr>
      </w:pPr>
      <w:r w:rsidRPr="00DF495A">
        <w:rPr>
          <w:rFonts w:ascii="Arial" w:hAnsi="Arial" w:cs="Arial"/>
          <w:sz w:val="20"/>
          <w:szCs w:val="20"/>
        </w:rPr>
        <w:t>Некоторые отработанные катализаторы и отходы очистных систем подвергаются захоронению, но некоторые катализаторы, используемые в очистке от загрязнений (например, от NO</w:t>
      </w:r>
      <w:r w:rsidRPr="00F82F72">
        <w:rPr>
          <w:rFonts w:ascii="Arial" w:hAnsi="Arial" w:cs="Arial"/>
          <w:sz w:val="20"/>
          <w:szCs w:val="20"/>
          <w:vertAlign w:val="subscript"/>
        </w:rPr>
        <w:t>X</w:t>
      </w:r>
      <w:r w:rsidRPr="00DF495A">
        <w:rPr>
          <w:rFonts w:ascii="Arial" w:hAnsi="Arial" w:cs="Arial"/>
          <w:sz w:val="20"/>
          <w:szCs w:val="20"/>
        </w:rPr>
        <w:t>), могут подвергаться регенерации.</w:t>
      </w:r>
    </w:p>
    <w:p w:rsidR="00747B89" w:rsidRPr="00383F11" w:rsidRDefault="00747B89" w:rsidP="00747B89">
      <w:pPr>
        <w:pStyle w:val="Default"/>
        <w:ind w:firstLine="397"/>
        <w:jc w:val="both"/>
        <w:rPr>
          <w:rFonts w:ascii="Arial" w:hAnsi="Arial" w:cs="Arial"/>
          <w:sz w:val="20"/>
          <w:szCs w:val="20"/>
        </w:rPr>
      </w:pPr>
      <w:r w:rsidRPr="00383F11">
        <w:rPr>
          <w:rFonts w:ascii="Arial" w:hAnsi="Arial" w:cs="Arial"/>
          <w:sz w:val="20"/>
          <w:szCs w:val="20"/>
        </w:rPr>
        <w:t xml:space="preserve">Катализаторы из нефтеперерабатывающей промышленности, например, используемые в гидроочистке, гидрокрекинге, </w:t>
      </w:r>
      <w:proofErr w:type="spellStart"/>
      <w:r w:rsidRPr="00383F11">
        <w:rPr>
          <w:rFonts w:ascii="Arial" w:hAnsi="Arial" w:cs="Arial"/>
          <w:sz w:val="20"/>
          <w:szCs w:val="20"/>
        </w:rPr>
        <w:t>реформинге</w:t>
      </w:r>
      <w:proofErr w:type="spellEnd"/>
      <w:r w:rsidRPr="00383F11">
        <w:rPr>
          <w:rFonts w:ascii="Arial" w:hAnsi="Arial" w:cs="Arial"/>
          <w:sz w:val="20"/>
          <w:szCs w:val="20"/>
        </w:rPr>
        <w:t xml:space="preserve"> и изомеризации, обычно подвергаются регенерации. Катализаторы из благородных металлов также регенерируются.</w:t>
      </w:r>
    </w:p>
    <w:p w:rsidR="00747B89" w:rsidRDefault="00747B89" w:rsidP="00747B89">
      <w:pPr>
        <w:pStyle w:val="Default"/>
        <w:ind w:firstLine="397"/>
        <w:jc w:val="both"/>
        <w:rPr>
          <w:rFonts w:ascii="Arial" w:hAnsi="Arial" w:cs="Arial"/>
          <w:sz w:val="20"/>
          <w:szCs w:val="20"/>
        </w:rPr>
      </w:pPr>
      <w:r w:rsidRPr="00383F11">
        <w:rPr>
          <w:rFonts w:ascii="Arial" w:hAnsi="Arial" w:cs="Arial"/>
          <w:sz w:val="20"/>
          <w:szCs w:val="20"/>
        </w:rPr>
        <w:t>Отработанными катализаторами, которые могут быть регенерированы не на месте образования, являются:</w:t>
      </w:r>
    </w:p>
    <w:p w:rsidR="00747B89" w:rsidRDefault="00747B89" w:rsidP="00747B89">
      <w:pPr>
        <w:pStyle w:val="Default"/>
        <w:ind w:firstLine="397"/>
        <w:jc w:val="both"/>
        <w:rPr>
          <w:rFonts w:ascii="Arial" w:hAnsi="Arial" w:cs="Arial"/>
          <w:sz w:val="20"/>
          <w:szCs w:val="20"/>
        </w:rPr>
      </w:pPr>
      <w:r>
        <w:rPr>
          <w:rFonts w:ascii="Arial" w:hAnsi="Arial" w:cs="Arial"/>
          <w:sz w:val="20"/>
          <w:szCs w:val="20"/>
        </w:rPr>
        <w:t>- металлические катализаторы;</w:t>
      </w:r>
    </w:p>
    <w:p w:rsidR="00747B89" w:rsidRDefault="00747B89" w:rsidP="00747B89">
      <w:pPr>
        <w:pStyle w:val="Default"/>
        <w:ind w:firstLine="397"/>
        <w:jc w:val="both"/>
        <w:rPr>
          <w:rFonts w:ascii="Arial" w:hAnsi="Arial" w:cs="Arial"/>
          <w:sz w:val="20"/>
          <w:szCs w:val="20"/>
        </w:rPr>
      </w:pPr>
      <w:r>
        <w:rPr>
          <w:rFonts w:ascii="Arial" w:hAnsi="Arial" w:cs="Arial"/>
          <w:sz w:val="20"/>
          <w:szCs w:val="20"/>
        </w:rPr>
        <w:t>- катализаторы с благородными металлами;</w:t>
      </w:r>
    </w:p>
    <w:p w:rsidR="00747B89" w:rsidRDefault="00747B89" w:rsidP="00747B89">
      <w:pPr>
        <w:pStyle w:val="Default"/>
        <w:ind w:firstLine="397"/>
        <w:jc w:val="both"/>
        <w:rPr>
          <w:rFonts w:ascii="Arial" w:hAnsi="Arial" w:cs="Arial"/>
          <w:sz w:val="20"/>
          <w:szCs w:val="20"/>
        </w:rPr>
      </w:pPr>
      <w:r>
        <w:rPr>
          <w:rFonts w:ascii="Arial" w:hAnsi="Arial" w:cs="Arial"/>
          <w:sz w:val="20"/>
          <w:szCs w:val="20"/>
        </w:rPr>
        <w:t>- катализаторы с базовыми металлами;</w:t>
      </w:r>
    </w:p>
    <w:p w:rsidR="00747B89" w:rsidRDefault="00747B89" w:rsidP="00747B89">
      <w:pPr>
        <w:pStyle w:val="Default"/>
        <w:ind w:firstLine="397"/>
        <w:jc w:val="both"/>
        <w:rPr>
          <w:rFonts w:ascii="Arial" w:hAnsi="Arial" w:cs="Arial"/>
          <w:sz w:val="20"/>
          <w:szCs w:val="20"/>
        </w:rPr>
      </w:pPr>
      <w:r>
        <w:rPr>
          <w:rFonts w:ascii="Arial" w:hAnsi="Arial" w:cs="Arial"/>
          <w:sz w:val="20"/>
          <w:szCs w:val="20"/>
        </w:rPr>
        <w:t>- цеолиты.</w:t>
      </w:r>
    </w:p>
    <w:p w:rsidR="00747B89" w:rsidRPr="00FC1A6B" w:rsidRDefault="00747B89" w:rsidP="00747B89">
      <w:pPr>
        <w:pStyle w:val="Default"/>
        <w:ind w:firstLine="397"/>
        <w:jc w:val="both"/>
        <w:rPr>
          <w:rFonts w:ascii="Arial" w:hAnsi="Arial" w:cs="Arial"/>
          <w:sz w:val="20"/>
          <w:szCs w:val="20"/>
        </w:rPr>
      </w:pPr>
      <w:r w:rsidRPr="00FC1A6B">
        <w:rPr>
          <w:rFonts w:ascii="Arial" w:hAnsi="Arial" w:cs="Arial"/>
          <w:sz w:val="20"/>
          <w:szCs w:val="20"/>
        </w:rPr>
        <w:t xml:space="preserve">Термическая регенерация осуществляется в специально спроектированном оборудовании, а также в стандартном оборудовании, например, в подвижной ленточной обжиговой печи или вращающейся обжиговой печи. </w:t>
      </w:r>
    </w:p>
    <w:p w:rsidR="00747B89" w:rsidRDefault="00747B89" w:rsidP="00747B89">
      <w:pPr>
        <w:pStyle w:val="Default"/>
        <w:ind w:firstLine="397"/>
        <w:jc w:val="both"/>
        <w:rPr>
          <w:rFonts w:ascii="Arial" w:hAnsi="Arial" w:cs="Arial"/>
          <w:color w:val="auto"/>
          <w:sz w:val="20"/>
          <w:szCs w:val="20"/>
        </w:rPr>
      </w:pPr>
      <w:r w:rsidRPr="00FC1A6B">
        <w:rPr>
          <w:rFonts w:ascii="Arial" w:hAnsi="Arial" w:cs="Arial"/>
          <w:sz w:val="20"/>
          <w:szCs w:val="20"/>
        </w:rPr>
        <w:t xml:space="preserve">После сжигания кокса катализатор, содержащий платину, может быть регенерирован путем хлорирования при повышенной температуре. Обработка хлором приводит к повторному диспергированию платины путем преобразования ее в летучий хлорид платины, который затем проходит газовую фазу и отлагается на пористых стенках, где </w:t>
      </w:r>
      <w:proofErr w:type="gramStart"/>
      <w:r w:rsidRPr="00FC1A6B">
        <w:rPr>
          <w:rFonts w:ascii="Arial" w:hAnsi="Arial" w:cs="Arial"/>
          <w:sz w:val="20"/>
          <w:szCs w:val="20"/>
        </w:rPr>
        <w:t>обрабатывается H</w:t>
      </w:r>
      <w:r w:rsidRPr="00FC1A6B">
        <w:rPr>
          <w:rFonts w:ascii="Arial" w:hAnsi="Arial" w:cs="Arial"/>
          <w:sz w:val="20"/>
          <w:szCs w:val="20"/>
          <w:vertAlign w:val="subscript"/>
        </w:rPr>
        <w:t>2</w:t>
      </w:r>
      <w:r w:rsidRPr="00FC1A6B">
        <w:rPr>
          <w:rFonts w:ascii="Arial" w:hAnsi="Arial" w:cs="Arial"/>
          <w:sz w:val="20"/>
          <w:szCs w:val="20"/>
        </w:rPr>
        <w:t xml:space="preserve"> и восстанавливается</w:t>
      </w:r>
      <w:proofErr w:type="gramEnd"/>
      <w:r w:rsidRPr="00FC1A6B">
        <w:rPr>
          <w:rFonts w:ascii="Arial" w:hAnsi="Arial" w:cs="Arial"/>
          <w:sz w:val="20"/>
          <w:szCs w:val="20"/>
        </w:rPr>
        <w:t xml:space="preserve">. В результате повышается дисперсия платины и </w:t>
      </w:r>
      <w:r w:rsidRPr="00FC1A6B">
        <w:rPr>
          <w:rFonts w:ascii="Arial" w:hAnsi="Arial" w:cs="Arial"/>
          <w:color w:val="auto"/>
          <w:sz w:val="20"/>
          <w:szCs w:val="20"/>
        </w:rPr>
        <w:t xml:space="preserve">катализатор </w:t>
      </w:r>
      <w:proofErr w:type="spellStart"/>
      <w:r w:rsidRPr="00FC1A6B">
        <w:rPr>
          <w:rFonts w:ascii="Arial" w:hAnsi="Arial" w:cs="Arial"/>
          <w:color w:val="auto"/>
          <w:sz w:val="20"/>
          <w:szCs w:val="20"/>
        </w:rPr>
        <w:t>реактивируется</w:t>
      </w:r>
      <w:proofErr w:type="spellEnd"/>
      <w:r w:rsidRPr="00FC1A6B">
        <w:rPr>
          <w:rFonts w:ascii="Arial" w:hAnsi="Arial" w:cs="Arial"/>
          <w:color w:val="auto"/>
          <w:sz w:val="20"/>
          <w:szCs w:val="20"/>
        </w:rPr>
        <w:t>.</w:t>
      </w:r>
    </w:p>
    <w:p w:rsidR="00F93549" w:rsidRPr="00F93549" w:rsidRDefault="00F93549" w:rsidP="00747B89">
      <w:pPr>
        <w:pStyle w:val="Default"/>
        <w:ind w:firstLine="397"/>
        <w:jc w:val="both"/>
        <w:rPr>
          <w:rFonts w:ascii="Arial" w:hAnsi="Arial" w:cs="Arial"/>
          <w:color w:val="auto"/>
          <w:sz w:val="12"/>
          <w:szCs w:val="12"/>
        </w:rPr>
      </w:pPr>
    </w:p>
    <w:p w:rsidR="00747B89" w:rsidRDefault="00BA1670" w:rsidP="00747B89">
      <w:pPr>
        <w:pStyle w:val="Default"/>
        <w:ind w:firstLine="397"/>
        <w:jc w:val="both"/>
        <w:rPr>
          <w:rFonts w:ascii="Arial" w:hAnsi="Arial" w:cs="Arial"/>
          <w:b/>
          <w:color w:val="auto"/>
          <w:sz w:val="20"/>
          <w:szCs w:val="20"/>
        </w:rPr>
      </w:pPr>
      <w:r>
        <w:rPr>
          <w:rFonts w:ascii="Arial" w:hAnsi="Arial" w:cs="Arial"/>
          <w:b/>
          <w:color w:val="auto"/>
          <w:sz w:val="20"/>
          <w:szCs w:val="20"/>
        </w:rPr>
        <w:t>8</w:t>
      </w:r>
      <w:r w:rsidR="00747B89" w:rsidRPr="00FC1A6B">
        <w:rPr>
          <w:rFonts w:ascii="Arial" w:hAnsi="Arial" w:cs="Arial"/>
          <w:b/>
          <w:color w:val="auto"/>
          <w:sz w:val="20"/>
          <w:szCs w:val="20"/>
        </w:rPr>
        <w:t xml:space="preserve">.5.4 Подготовка </w:t>
      </w:r>
      <w:r>
        <w:rPr>
          <w:rFonts w:ascii="Arial" w:hAnsi="Arial" w:cs="Arial"/>
          <w:b/>
          <w:color w:val="auto"/>
          <w:sz w:val="20"/>
          <w:szCs w:val="20"/>
        </w:rPr>
        <w:t>ОДГ</w:t>
      </w:r>
    </w:p>
    <w:p w:rsidR="00F93549" w:rsidRPr="00F93549" w:rsidRDefault="00F93549" w:rsidP="00747B89">
      <w:pPr>
        <w:pStyle w:val="Default"/>
        <w:ind w:firstLine="397"/>
        <w:jc w:val="both"/>
        <w:rPr>
          <w:rFonts w:ascii="Arial" w:hAnsi="Arial" w:cs="Arial"/>
          <w:b/>
          <w:color w:val="auto"/>
          <w:sz w:val="8"/>
          <w:szCs w:val="8"/>
        </w:rPr>
      </w:pPr>
    </w:p>
    <w:p w:rsidR="00747B89" w:rsidRPr="00797092" w:rsidRDefault="00747B89" w:rsidP="00747B89">
      <w:pPr>
        <w:pStyle w:val="Default"/>
        <w:ind w:firstLine="397"/>
        <w:jc w:val="both"/>
        <w:rPr>
          <w:rFonts w:ascii="Arial" w:hAnsi="Arial" w:cs="Arial"/>
          <w:bCs/>
          <w:i/>
          <w:sz w:val="20"/>
          <w:szCs w:val="20"/>
          <w:u w:val="single"/>
        </w:rPr>
      </w:pPr>
      <w:r w:rsidRPr="00797092">
        <w:rPr>
          <w:rFonts w:ascii="Arial" w:hAnsi="Arial" w:cs="Arial"/>
          <w:bCs/>
          <w:i/>
          <w:sz w:val="20"/>
          <w:szCs w:val="20"/>
          <w:u w:val="single"/>
        </w:rPr>
        <w:t>Подготовка остаточных соединений натрия из твердых остатков ОДГ</w:t>
      </w:r>
    </w:p>
    <w:p w:rsidR="00747B89" w:rsidRDefault="00747B89" w:rsidP="00747B89">
      <w:pPr>
        <w:pStyle w:val="Default"/>
        <w:ind w:firstLine="397"/>
        <w:jc w:val="both"/>
        <w:rPr>
          <w:rFonts w:ascii="Arial" w:hAnsi="Arial" w:cs="Arial"/>
          <w:sz w:val="20"/>
          <w:szCs w:val="20"/>
        </w:rPr>
      </w:pPr>
      <w:r w:rsidRPr="00075227">
        <w:rPr>
          <w:rFonts w:ascii="Arial" w:hAnsi="Arial" w:cs="Arial"/>
          <w:sz w:val="20"/>
          <w:szCs w:val="20"/>
        </w:rPr>
        <w:t>Данная технология осуществляет разделение растворимых и нерастворимых частей отходов ОДГ, затвердевание нерастворимой части и очистку растворимой части (состоящей из неорганических солей) с повторным использованием в некоторых отраслях промышленности.</w:t>
      </w:r>
    </w:p>
    <w:p w:rsidR="00747B89" w:rsidRDefault="00747B89" w:rsidP="00747B89">
      <w:pPr>
        <w:pStyle w:val="Default"/>
        <w:ind w:firstLine="397"/>
        <w:jc w:val="both"/>
        <w:rPr>
          <w:rFonts w:ascii="Arial" w:hAnsi="Arial" w:cs="Arial"/>
          <w:sz w:val="20"/>
          <w:szCs w:val="20"/>
        </w:rPr>
      </w:pPr>
      <w:r w:rsidRPr="00075227">
        <w:rPr>
          <w:rFonts w:ascii="Arial" w:hAnsi="Arial" w:cs="Arial"/>
          <w:sz w:val="20"/>
          <w:szCs w:val="20"/>
        </w:rPr>
        <w:t>Процесс направлен на п</w:t>
      </w:r>
      <w:r>
        <w:rPr>
          <w:rFonts w:ascii="Arial" w:hAnsi="Arial" w:cs="Arial"/>
          <w:sz w:val="20"/>
          <w:szCs w:val="20"/>
        </w:rPr>
        <w:t>одготов</w:t>
      </w:r>
      <w:r w:rsidRPr="00075227">
        <w:rPr>
          <w:rFonts w:ascii="Arial" w:hAnsi="Arial" w:cs="Arial"/>
          <w:sz w:val="20"/>
          <w:szCs w:val="20"/>
        </w:rPr>
        <w:t xml:space="preserve">ку </w:t>
      </w:r>
      <w:proofErr w:type="spellStart"/>
      <w:r w:rsidRPr="00075227">
        <w:rPr>
          <w:rFonts w:ascii="Arial" w:hAnsi="Arial" w:cs="Arial"/>
          <w:sz w:val="20"/>
          <w:szCs w:val="20"/>
        </w:rPr>
        <w:t>водорастворимой</w:t>
      </w:r>
      <w:proofErr w:type="spellEnd"/>
      <w:r w:rsidRPr="00075227">
        <w:rPr>
          <w:rFonts w:ascii="Arial" w:hAnsi="Arial" w:cs="Arial"/>
          <w:sz w:val="20"/>
          <w:szCs w:val="20"/>
        </w:rPr>
        <w:t xml:space="preserve"> фракции остатков ОДГ на основе натрия для получения очищенного раствора путем растворения солей и очистки получаемого раствора, отделения нерастворимых веществ, добавления специальных добавок и химической обработки.</w:t>
      </w:r>
    </w:p>
    <w:p w:rsidR="00747B89" w:rsidRPr="00797092" w:rsidRDefault="00747B89" w:rsidP="00747B89">
      <w:pPr>
        <w:pStyle w:val="Default"/>
        <w:ind w:firstLine="397"/>
        <w:jc w:val="both"/>
        <w:rPr>
          <w:rFonts w:ascii="Arial" w:hAnsi="Arial" w:cs="Arial"/>
          <w:i/>
          <w:sz w:val="20"/>
          <w:szCs w:val="20"/>
          <w:u w:val="single"/>
        </w:rPr>
      </w:pPr>
      <w:r w:rsidRPr="00797092">
        <w:rPr>
          <w:rFonts w:ascii="Arial" w:hAnsi="Arial" w:cs="Arial"/>
          <w:i/>
          <w:sz w:val="20"/>
          <w:szCs w:val="20"/>
          <w:u w:val="single"/>
        </w:rPr>
        <w:t>Восстановление солей из жидких остатков ОДГ путем растворения/выпаривания</w:t>
      </w:r>
    </w:p>
    <w:p w:rsidR="00747B89" w:rsidRDefault="00747B89" w:rsidP="00747B89">
      <w:pPr>
        <w:pStyle w:val="Default"/>
        <w:ind w:firstLine="397"/>
        <w:jc w:val="both"/>
        <w:rPr>
          <w:rFonts w:ascii="Arial" w:hAnsi="Arial" w:cs="Arial"/>
          <w:sz w:val="20"/>
          <w:szCs w:val="20"/>
        </w:rPr>
      </w:pPr>
      <w:r w:rsidRPr="00797092">
        <w:rPr>
          <w:rFonts w:ascii="Arial" w:hAnsi="Arial" w:cs="Arial"/>
          <w:sz w:val="20"/>
          <w:szCs w:val="20"/>
        </w:rPr>
        <w:t>Основной целью метода является исключение попадания солесодержащих сточных вод в канализацию. Это достигается посредством выпаривания промывочной жидкости от системы мокрой ОДГ.</w:t>
      </w:r>
    </w:p>
    <w:p w:rsidR="00747B89" w:rsidRDefault="00747B89" w:rsidP="00747B89">
      <w:pPr>
        <w:pStyle w:val="Default"/>
        <w:ind w:firstLine="397"/>
        <w:jc w:val="both"/>
        <w:rPr>
          <w:rFonts w:ascii="Arial" w:hAnsi="Arial" w:cs="Arial"/>
          <w:sz w:val="20"/>
          <w:szCs w:val="20"/>
        </w:rPr>
      </w:pPr>
      <w:r w:rsidRPr="00797092">
        <w:rPr>
          <w:rFonts w:ascii="Arial" w:hAnsi="Arial" w:cs="Arial"/>
          <w:sz w:val="20"/>
          <w:szCs w:val="20"/>
        </w:rPr>
        <w:t>Если при этом методе образуются твердые отходы, должна учитываться возможность последующего удаления. Возможно удаление, например, солей (</w:t>
      </w:r>
      <w:proofErr w:type="spellStart"/>
      <w:r w:rsidRPr="00797092">
        <w:rPr>
          <w:rFonts w:ascii="Arial" w:hAnsi="Arial" w:cs="Arial"/>
          <w:sz w:val="20"/>
          <w:szCs w:val="20"/>
        </w:rPr>
        <w:t>NaCl</w:t>
      </w:r>
      <w:proofErr w:type="spellEnd"/>
      <w:r w:rsidRPr="00797092">
        <w:rPr>
          <w:rFonts w:ascii="Arial" w:hAnsi="Arial" w:cs="Arial"/>
          <w:sz w:val="20"/>
          <w:szCs w:val="20"/>
        </w:rPr>
        <w:t>, CaCl</w:t>
      </w:r>
      <w:r w:rsidRPr="00797092">
        <w:rPr>
          <w:rFonts w:ascii="Arial" w:hAnsi="Arial" w:cs="Arial"/>
          <w:sz w:val="20"/>
          <w:szCs w:val="20"/>
          <w:vertAlign w:val="subscript"/>
        </w:rPr>
        <w:t>2</w:t>
      </w:r>
      <w:r w:rsidRPr="00797092">
        <w:rPr>
          <w:rFonts w:ascii="Arial" w:hAnsi="Arial" w:cs="Arial"/>
          <w:sz w:val="20"/>
          <w:szCs w:val="20"/>
        </w:rPr>
        <w:t xml:space="preserve">, </w:t>
      </w:r>
      <w:proofErr w:type="spellStart"/>
      <w:r w:rsidRPr="00797092">
        <w:rPr>
          <w:rFonts w:ascii="Arial" w:hAnsi="Arial" w:cs="Arial"/>
          <w:sz w:val="20"/>
          <w:szCs w:val="20"/>
        </w:rPr>
        <w:t>HCl</w:t>
      </w:r>
      <w:proofErr w:type="spellEnd"/>
      <w:r w:rsidRPr="00797092">
        <w:rPr>
          <w:rFonts w:ascii="Arial" w:hAnsi="Arial" w:cs="Arial"/>
          <w:sz w:val="20"/>
          <w:szCs w:val="20"/>
        </w:rPr>
        <w:t xml:space="preserve"> и гипс). Этот конечный продукт может быть получен посредством выпаривания или рекристаллизации солей из сточных вод п</w:t>
      </w:r>
      <w:r>
        <w:rPr>
          <w:rFonts w:ascii="Arial" w:hAnsi="Arial" w:cs="Arial"/>
          <w:sz w:val="20"/>
          <w:szCs w:val="20"/>
        </w:rPr>
        <w:t>одготов</w:t>
      </w:r>
      <w:r w:rsidRPr="00797092">
        <w:rPr>
          <w:rFonts w:ascii="Arial" w:hAnsi="Arial" w:cs="Arial"/>
          <w:sz w:val="20"/>
          <w:szCs w:val="20"/>
        </w:rPr>
        <w:t>ки отработанного газа, или на месте возникновения, или на центральной установке выпаривания.</w:t>
      </w:r>
    </w:p>
    <w:p w:rsidR="00747B89" w:rsidRDefault="00747B89" w:rsidP="00747B89">
      <w:pPr>
        <w:pStyle w:val="Default"/>
        <w:ind w:firstLine="397"/>
        <w:jc w:val="both"/>
        <w:rPr>
          <w:rFonts w:ascii="Arial" w:hAnsi="Arial" w:cs="Arial"/>
          <w:sz w:val="20"/>
          <w:szCs w:val="20"/>
        </w:rPr>
      </w:pPr>
      <w:r w:rsidRPr="00F8611F">
        <w:rPr>
          <w:rFonts w:ascii="Arial" w:hAnsi="Arial" w:cs="Arial"/>
          <w:sz w:val="20"/>
          <w:szCs w:val="20"/>
        </w:rPr>
        <w:t xml:space="preserve">При восстановлении солей к промывочной жидкости добавляются </w:t>
      </w:r>
      <w:proofErr w:type="spellStart"/>
      <w:r w:rsidRPr="00F8611F">
        <w:rPr>
          <w:rFonts w:ascii="Arial" w:hAnsi="Arial" w:cs="Arial"/>
          <w:sz w:val="20"/>
          <w:szCs w:val="20"/>
        </w:rPr>
        <w:t>гидроксид</w:t>
      </w:r>
      <w:proofErr w:type="spellEnd"/>
      <w:r w:rsidRPr="00F8611F">
        <w:rPr>
          <w:rFonts w:ascii="Arial" w:hAnsi="Arial" w:cs="Arial"/>
          <w:sz w:val="20"/>
          <w:szCs w:val="20"/>
        </w:rPr>
        <w:t xml:space="preserve"> натрия и карбонат кальция, в результате образуется твердый гипс, который отделяют, а жидкость, содержащую хлорид натрия и хлорид кальция, отстаивают.</w:t>
      </w:r>
    </w:p>
    <w:p w:rsidR="00747B89" w:rsidRDefault="00747B89" w:rsidP="00747B89">
      <w:pPr>
        <w:pStyle w:val="Default"/>
        <w:ind w:firstLine="397"/>
        <w:jc w:val="both"/>
        <w:rPr>
          <w:rFonts w:ascii="Arial" w:hAnsi="Arial" w:cs="Arial"/>
          <w:sz w:val="20"/>
          <w:szCs w:val="20"/>
        </w:rPr>
      </w:pPr>
      <w:r w:rsidRPr="00F8611F">
        <w:rPr>
          <w:rFonts w:ascii="Arial" w:hAnsi="Arial" w:cs="Arial"/>
          <w:sz w:val="20"/>
          <w:szCs w:val="20"/>
        </w:rPr>
        <w:t>Раствор с содержанием солей более 30</w:t>
      </w:r>
      <w:r w:rsidR="00BA1670">
        <w:rPr>
          <w:rFonts w:ascii="Arial" w:hAnsi="Arial" w:cs="Arial"/>
          <w:sz w:val="20"/>
          <w:szCs w:val="20"/>
        </w:rPr>
        <w:t xml:space="preserve"> </w:t>
      </w:r>
      <w:r w:rsidRPr="00F8611F">
        <w:rPr>
          <w:rFonts w:ascii="Arial" w:hAnsi="Arial" w:cs="Arial"/>
          <w:sz w:val="20"/>
          <w:szCs w:val="20"/>
        </w:rPr>
        <w:t>% выпаривается, если необходимо отделить твердый хлорид натрия, так как при этой концентрации кристаллизуется чистая соль.</w:t>
      </w:r>
    </w:p>
    <w:p w:rsidR="00747B89" w:rsidRDefault="00747B89" w:rsidP="00747B89">
      <w:pPr>
        <w:pStyle w:val="Default"/>
        <w:ind w:firstLine="397"/>
        <w:jc w:val="both"/>
        <w:rPr>
          <w:rFonts w:ascii="Arial" w:hAnsi="Arial" w:cs="Arial"/>
          <w:sz w:val="20"/>
          <w:szCs w:val="20"/>
        </w:rPr>
      </w:pPr>
      <w:r w:rsidRPr="003D7090">
        <w:rPr>
          <w:rFonts w:ascii="Arial" w:hAnsi="Arial" w:cs="Arial"/>
          <w:sz w:val="20"/>
          <w:szCs w:val="20"/>
        </w:rPr>
        <w:t xml:space="preserve">Метод может применяться в установках по сжиганию ТКО с системами </w:t>
      </w:r>
      <w:proofErr w:type="gramStart"/>
      <w:r w:rsidRPr="003D7090">
        <w:rPr>
          <w:rFonts w:ascii="Arial" w:hAnsi="Arial" w:cs="Arial"/>
          <w:sz w:val="20"/>
          <w:szCs w:val="20"/>
        </w:rPr>
        <w:t>мокрой</w:t>
      </w:r>
      <w:proofErr w:type="gramEnd"/>
      <w:r w:rsidRPr="003D7090">
        <w:rPr>
          <w:rFonts w:ascii="Arial" w:hAnsi="Arial" w:cs="Arial"/>
          <w:sz w:val="20"/>
          <w:szCs w:val="20"/>
        </w:rPr>
        <w:t xml:space="preserve"> ОДГ.</w:t>
      </w:r>
    </w:p>
    <w:p w:rsidR="00747B89" w:rsidRPr="003D7090" w:rsidRDefault="00747B89" w:rsidP="00747B89">
      <w:pPr>
        <w:pStyle w:val="Default"/>
        <w:ind w:firstLine="397"/>
        <w:jc w:val="both"/>
        <w:rPr>
          <w:rFonts w:ascii="Arial" w:hAnsi="Arial" w:cs="Arial"/>
          <w:i/>
          <w:sz w:val="20"/>
          <w:szCs w:val="20"/>
          <w:u w:val="single"/>
        </w:rPr>
      </w:pPr>
      <w:r w:rsidRPr="003D7090">
        <w:rPr>
          <w:rFonts w:ascii="Arial" w:hAnsi="Arial" w:cs="Arial"/>
          <w:bCs/>
          <w:i/>
          <w:sz w:val="20"/>
          <w:szCs w:val="20"/>
          <w:u w:val="single"/>
        </w:rPr>
        <w:t>Промывка остатков ОДГ и их использование в качестве сырья для производства строительных изделий</w:t>
      </w:r>
    </w:p>
    <w:p w:rsidR="00747B89" w:rsidRDefault="00747B89" w:rsidP="00747B89">
      <w:pPr>
        <w:pStyle w:val="Default"/>
        <w:ind w:firstLine="397"/>
        <w:jc w:val="both"/>
        <w:rPr>
          <w:rFonts w:ascii="Arial" w:hAnsi="Arial" w:cs="Arial"/>
          <w:sz w:val="20"/>
          <w:szCs w:val="20"/>
        </w:rPr>
      </w:pPr>
      <w:r w:rsidRPr="004466D9">
        <w:rPr>
          <w:rFonts w:ascii="Arial" w:hAnsi="Arial" w:cs="Arial"/>
          <w:sz w:val="20"/>
          <w:szCs w:val="20"/>
        </w:rPr>
        <w:t>В процессе промывки порошкообразные отходы, такие как остатки ОДГ, очищаются для использования в производстве строительных изделий. Поступающие потоки порошкообразных отходов содержат минеральные вещества, а также нежелательные растворимые фракции. Высокие концентрации растворимого материала нежелательны при производстве строительных изделий и ранее ограничивали подготовку остатков ОДГ.</w:t>
      </w:r>
    </w:p>
    <w:p w:rsidR="00747B89" w:rsidRPr="00995CE5" w:rsidRDefault="00747B89" w:rsidP="00747B89">
      <w:pPr>
        <w:pStyle w:val="Default"/>
        <w:ind w:firstLine="397"/>
        <w:jc w:val="both"/>
        <w:rPr>
          <w:rFonts w:ascii="Arial" w:hAnsi="Arial" w:cs="Arial"/>
          <w:sz w:val="20"/>
          <w:szCs w:val="20"/>
        </w:rPr>
      </w:pPr>
      <w:r w:rsidRPr="00995CE5">
        <w:rPr>
          <w:rFonts w:ascii="Arial" w:hAnsi="Arial" w:cs="Arial"/>
          <w:sz w:val="20"/>
          <w:szCs w:val="20"/>
        </w:rPr>
        <w:t xml:space="preserve">Во время процесса содержание хлоридов значительно снижается; при необходимости могут быть достигнуты концентрации всего в 0,2%.Тяжелые металлы в остатках ОДГ не растворяются, а вместо этого превращаются в </w:t>
      </w:r>
      <w:proofErr w:type="gramStart"/>
      <w:r w:rsidRPr="00995CE5">
        <w:rPr>
          <w:rFonts w:ascii="Arial" w:hAnsi="Arial" w:cs="Arial"/>
          <w:sz w:val="20"/>
          <w:szCs w:val="20"/>
        </w:rPr>
        <w:t>менее растворимые</w:t>
      </w:r>
      <w:proofErr w:type="gramEnd"/>
      <w:r w:rsidRPr="00995CE5">
        <w:rPr>
          <w:rFonts w:ascii="Arial" w:hAnsi="Arial" w:cs="Arial"/>
          <w:sz w:val="20"/>
          <w:szCs w:val="20"/>
        </w:rPr>
        <w:t xml:space="preserve"> вещества.</w:t>
      </w:r>
    </w:p>
    <w:p w:rsidR="00747B89" w:rsidRDefault="00747B89" w:rsidP="00747B89">
      <w:pPr>
        <w:pStyle w:val="Default"/>
        <w:ind w:firstLine="397"/>
        <w:jc w:val="both"/>
        <w:rPr>
          <w:rFonts w:ascii="Arial" w:hAnsi="Arial" w:cs="Arial"/>
          <w:bCs/>
          <w:i/>
          <w:sz w:val="20"/>
          <w:szCs w:val="20"/>
          <w:u w:val="single"/>
        </w:rPr>
      </w:pPr>
      <w:r w:rsidRPr="00A02C1C">
        <w:rPr>
          <w:rFonts w:ascii="Arial" w:hAnsi="Arial" w:cs="Arial"/>
          <w:bCs/>
          <w:i/>
          <w:sz w:val="20"/>
          <w:szCs w:val="20"/>
          <w:u w:val="single"/>
        </w:rPr>
        <w:t>Экстракция кислотой</w:t>
      </w:r>
    </w:p>
    <w:p w:rsidR="00747B89" w:rsidRDefault="00747B89" w:rsidP="00747B89">
      <w:pPr>
        <w:pStyle w:val="Default"/>
        <w:ind w:firstLine="397"/>
        <w:jc w:val="both"/>
        <w:rPr>
          <w:rFonts w:ascii="Arial" w:hAnsi="Arial" w:cs="Arial"/>
          <w:sz w:val="20"/>
          <w:szCs w:val="20"/>
        </w:rPr>
      </w:pPr>
      <w:r>
        <w:rPr>
          <w:rFonts w:ascii="Arial" w:hAnsi="Arial" w:cs="Arial"/>
          <w:sz w:val="20"/>
          <w:szCs w:val="20"/>
        </w:rPr>
        <w:t>Целью процесса является и</w:t>
      </w:r>
      <w:r w:rsidRPr="006019FB">
        <w:rPr>
          <w:rFonts w:ascii="Arial" w:hAnsi="Arial" w:cs="Arial"/>
          <w:sz w:val="20"/>
          <w:szCs w:val="20"/>
        </w:rPr>
        <w:t>звлечение тяжелых металлов и солей из летучей золы с использованием кислоты.</w:t>
      </w:r>
    </w:p>
    <w:p w:rsidR="00747B89" w:rsidRDefault="00747B89" w:rsidP="00747B89">
      <w:pPr>
        <w:pStyle w:val="Default"/>
        <w:ind w:firstLine="397"/>
        <w:jc w:val="both"/>
        <w:rPr>
          <w:rFonts w:ascii="Arial" w:hAnsi="Arial" w:cs="Arial"/>
          <w:sz w:val="20"/>
          <w:szCs w:val="20"/>
        </w:rPr>
      </w:pPr>
      <w:r w:rsidRPr="006C212A">
        <w:rPr>
          <w:rFonts w:ascii="Arial" w:hAnsi="Arial" w:cs="Arial"/>
          <w:sz w:val="20"/>
          <w:szCs w:val="20"/>
        </w:rPr>
        <w:t>Варианты п</w:t>
      </w:r>
      <w:r>
        <w:rPr>
          <w:rFonts w:ascii="Arial" w:hAnsi="Arial" w:cs="Arial"/>
          <w:sz w:val="20"/>
          <w:szCs w:val="20"/>
        </w:rPr>
        <w:t>одготов</w:t>
      </w:r>
      <w:r w:rsidRPr="006C212A">
        <w:rPr>
          <w:rFonts w:ascii="Arial" w:hAnsi="Arial" w:cs="Arial"/>
          <w:sz w:val="20"/>
          <w:szCs w:val="20"/>
        </w:rPr>
        <w:t>ки с использованием процессов извлечения и разделения могут</w:t>
      </w:r>
      <w:r>
        <w:rPr>
          <w:rFonts w:ascii="Arial" w:hAnsi="Arial" w:cs="Arial"/>
          <w:sz w:val="20"/>
          <w:szCs w:val="20"/>
        </w:rPr>
        <w:t xml:space="preserve"> </w:t>
      </w:r>
      <w:r w:rsidRPr="006C212A">
        <w:rPr>
          <w:rFonts w:ascii="Arial" w:hAnsi="Arial" w:cs="Arial"/>
          <w:sz w:val="20"/>
          <w:szCs w:val="20"/>
        </w:rPr>
        <w:t>охватывать все типы извлечения отдельных компонентов из отходов.</w:t>
      </w:r>
      <w:r w:rsidRPr="00AE0FB1">
        <w:rPr>
          <w:sz w:val="22"/>
          <w:szCs w:val="22"/>
        </w:rPr>
        <w:t xml:space="preserve"> </w:t>
      </w:r>
      <w:r w:rsidRPr="00AE0FB1">
        <w:rPr>
          <w:rFonts w:ascii="Arial" w:hAnsi="Arial" w:cs="Arial"/>
          <w:sz w:val="20"/>
          <w:szCs w:val="20"/>
        </w:rPr>
        <w:t>Процесс может удалить значительную часть тяжелых металлов из отходов (</w:t>
      </w:r>
      <w:proofErr w:type="spellStart"/>
      <w:r w:rsidRPr="00AE0FB1">
        <w:rPr>
          <w:rFonts w:ascii="Arial" w:hAnsi="Arial" w:cs="Arial"/>
          <w:sz w:val="20"/>
          <w:szCs w:val="20"/>
        </w:rPr>
        <w:t>Cd</w:t>
      </w:r>
      <w:proofErr w:type="spellEnd"/>
      <w:r>
        <w:rPr>
          <w:rFonts w:ascii="Arial" w:hAnsi="Arial" w:cs="Arial"/>
          <w:sz w:val="20"/>
          <w:szCs w:val="20"/>
        </w:rPr>
        <w:t>,</w:t>
      </w:r>
      <w:r w:rsidRPr="00AE0FB1">
        <w:rPr>
          <w:rFonts w:ascii="Arial" w:hAnsi="Arial" w:cs="Arial"/>
          <w:sz w:val="20"/>
          <w:szCs w:val="20"/>
        </w:rPr>
        <w:t xml:space="preserve"> </w:t>
      </w:r>
      <w:proofErr w:type="spellStart"/>
      <w:r w:rsidRPr="00AE0FB1">
        <w:rPr>
          <w:rFonts w:ascii="Arial" w:hAnsi="Arial" w:cs="Arial"/>
          <w:sz w:val="20"/>
          <w:szCs w:val="20"/>
        </w:rPr>
        <w:t>Zn</w:t>
      </w:r>
      <w:proofErr w:type="spellEnd"/>
      <w:r>
        <w:rPr>
          <w:rFonts w:ascii="Arial" w:hAnsi="Arial" w:cs="Arial"/>
          <w:sz w:val="20"/>
          <w:szCs w:val="20"/>
        </w:rPr>
        <w:t>,</w:t>
      </w:r>
      <w:r w:rsidRPr="00AE0FB1">
        <w:rPr>
          <w:rFonts w:ascii="Arial" w:hAnsi="Arial" w:cs="Arial"/>
          <w:sz w:val="20"/>
          <w:szCs w:val="20"/>
        </w:rPr>
        <w:t xml:space="preserve"> </w:t>
      </w:r>
      <w:proofErr w:type="spellStart"/>
      <w:r w:rsidRPr="00AE0FB1">
        <w:rPr>
          <w:rFonts w:ascii="Arial" w:hAnsi="Arial" w:cs="Arial"/>
          <w:sz w:val="20"/>
          <w:szCs w:val="20"/>
        </w:rPr>
        <w:t>Pb</w:t>
      </w:r>
      <w:proofErr w:type="spellEnd"/>
      <w:r w:rsidRPr="00AE0FB1">
        <w:rPr>
          <w:rFonts w:ascii="Arial" w:hAnsi="Arial" w:cs="Arial"/>
          <w:sz w:val="20"/>
          <w:szCs w:val="20"/>
        </w:rPr>
        <w:t xml:space="preserve">, </w:t>
      </w:r>
      <w:proofErr w:type="spellStart"/>
      <w:r w:rsidRPr="00AE0FB1">
        <w:rPr>
          <w:rFonts w:ascii="Arial" w:hAnsi="Arial" w:cs="Arial"/>
          <w:sz w:val="20"/>
          <w:szCs w:val="20"/>
        </w:rPr>
        <w:t>Cu</w:t>
      </w:r>
      <w:proofErr w:type="spellEnd"/>
      <w:r w:rsidRPr="00AE0FB1">
        <w:rPr>
          <w:rFonts w:ascii="Arial" w:hAnsi="Arial" w:cs="Arial"/>
          <w:sz w:val="20"/>
          <w:szCs w:val="20"/>
        </w:rPr>
        <w:t xml:space="preserve"> и </w:t>
      </w:r>
      <w:proofErr w:type="spellStart"/>
      <w:r w:rsidRPr="00AE0FB1">
        <w:rPr>
          <w:rFonts w:ascii="Arial" w:hAnsi="Arial" w:cs="Arial"/>
          <w:sz w:val="20"/>
          <w:szCs w:val="20"/>
        </w:rPr>
        <w:t>Hg</w:t>
      </w:r>
      <w:proofErr w:type="spellEnd"/>
      <w:r w:rsidRPr="00AE0FB1">
        <w:rPr>
          <w:rFonts w:ascii="Arial" w:hAnsi="Arial" w:cs="Arial"/>
          <w:sz w:val="20"/>
          <w:szCs w:val="20"/>
        </w:rPr>
        <w:t>).</w:t>
      </w:r>
    </w:p>
    <w:p w:rsidR="00F93549" w:rsidRPr="00F93549" w:rsidRDefault="00F93549" w:rsidP="00747B89">
      <w:pPr>
        <w:pStyle w:val="Default"/>
        <w:ind w:firstLine="397"/>
        <w:jc w:val="both"/>
        <w:rPr>
          <w:rFonts w:ascii="Arial" w:hAnsi="Arial" w:cs="Arial"/>
          <w:sz w:val="12"/>
          <w:szCs w:val="12"/>
        </w:rPr>
      </w:pPr>
    </w:p>
    <w:p w:rsidR="00747B89" w:rsidRDefault="00692C9E" w:rsidP="00747B89">
      <w:pPr>
        <w:tabs>
          <w:tab w:val="left" w:pos="4290"/>
        </w:tabs>
        <w:ind w:firstLine="397"/>
        <w:jc w:val="both"/>
        <w:rPr>
          <w:rFonts w:ascii="Arial" w:hAnsi="Arial" w:cs="Arial"/>
          <w:b/>
          <w:sz w:val="20"/>
          <w:szCs w:val="20"/>
        </w:rPr>
      </w:pPr>
      <w:r>
        <w:rPr>
          <w:rFonts w:ascii="Arial" w:hAnsi="Arial" w:cs="Arial"/>
          <w:b/>
          <w:sz w:val="20"/>
          <w:szCs w:val="20"/>
        </w:rPr>
        <w:t>8</w:t>
      </w:r>
      <w:r w:rsidR="00747B89">
        <w:rPr>
          <w:rFonts w:ascii="Arial" w:hAnsi="Arial" w:cs="Arial"/>
          <w:b/>
          <w:sz w:val="20"/>
          <w:szCs w:val="20"/>
        </w:rPr>
        <w:t xml:space="preserve">.5.5 </w:t>
      </w:r>
      <w:r w:rsidR="00747B89" w:rsidRPr="00003A03">
        <w:rPr>
          <w:rFonts w:ascii="Arial" w:hAnsi="Arial" w:cs="Arial"/>
          <w:b/>
          <w:sz w:val="20"/>
          <w:szCs w:val="20"/>
        </w:rPr>
        <w:t xml:space="preserve">Уровни </w:t>
      </w:r>
      <w:r w:rsidR="00747B89">
        <w:rPr>
          <w:rFonts w:ascii="Arial" w:hAnsi="Arial" w:cs="Arial"/>
          <w:b/>
          <w:sz w:val="20"/>
          <w:szCs w:val="20"/>
        </w:rPr>
        <w:t>воздействия</w:t>
      </w:r>
      <w:r w:rsidR="00747B89" w:rsidRPr="00003A03">
        <w:rPr>
          <w:rFonts w:ascii="Arial" w:hAnsi="Arial" w:cs="Arial"/>
          <w:b/>
          <w:sz w:val="20"/>
          <w:szCs w:val="20"/>
        </w:rPr>
        <w:t xml:space="preserve"> </w:t>
      </w:r>
      <w:r w:rsidR="00747B89">
        <w:rPr>
          <w:rFonts w:ascii="Arial" w:hAnsi="Arial" w:cs="Arial"/>
          <w:b/>
          <w:sz w:val="20"/>
          <w:szCs w:val="20"/>
        </w:rPr>
        <w:t xml:space="preserve">на окружающую среду </w:t>
      </w:r>
      <w:r w:rsidR="00747B89" w:rsidRPr="00003A03">
        <w:rPr>
          <w:rFonts w:ascii="Arial" w:hAnsi="Arial" w:cs="Arial"/>
          <w:b/>
          <w:sz w:val="20"/>
          <w:szCs w:val="20"/>
        </w:rPr>
        <w:t>и потреблени</w:t>
      </w:r>
      <w:r w:rsidR="00747B89">
        <w:rPr>
          <w:rFonts w:ascii="Arial" w:hAnsi="Arial" w:cs="Arial"/>
          <w:b/>
          <w:sz w:val="20"/>
          <w:szCs w:val="20"/>
        </w:rPr>
        <w:t xml:space="preserve">я </w:t>
      </w:r>
      <w:proofErr w:type="gramStart"/>
      <w:r w:rsidR="00747B89">
        <w:rPr>
          <w:rFonts w:ascii="Arial" w:hAnsi="Arial" w:cs="Arial"/>
          <w:b/>
          <w:sz w:val="20"/>
          <w:szCs w:val="20"/>
        </w:rPr>
        <w:t>природных</w:t>
      </w:r>
      <w:proofErr w:type="gramEnd"/>
      <w:r w:rsidR="00747B89">
        <w:rPr>
          <w:rFonts w:ascii="Arial" w:hAnsi="Arial" w:cs="Arial"/>
          <w:b/>
          <w:sz w:val="20"/>
          <w:szCs w:val="20"/>
        </w:rPr>
        <w:t xml:space="preserve"> ресурсов</w:t>
      </w:r>
    </w:p>
    <w:p w:rsidR="00F93549" w:rsidRPr="00F93549" w:rsidRDefault="00F93549" w:rsidP="00747B89">
      <w:pPr>
        <w:tabs>
          <w:tab w:val="left" w:pos="4290"/>
        </w:tabs>
        <w:ind w:firstLine="397"/>
        <w:jc w:val="both"/>
        <w:rPr>
          <w:rFonts w:ascii="Arial" w:hAnsi="Arial" w:cs="Arial"/>
          <w:b/>
          <w:sz w:val="8"/>
          <w:szCs w:val="8"/>
        </w:rPr>
      </w:pPr>
    </w:p>
    <w:p w:rsidR="00EF080C" w:rsidRPr="009E3687" w:rsidRDefault="00EF080C" w:rsidP="00EF080C">
      <w:pPr>
        <w:tabs>
          <w:tab w:val="left" w:pos="4290"/>
        </w:tabs>
        <w:ind w:firstLine="397"/>
        <w:jc w:val="both"/>
        <w:rPr>
          <w:rFonts w:ascii="Arial" w:hAnsi="Arial" w:cs="Arial"/>
          <w:sz w:val="20"/>
          <w:szCs w:val="20"/>
        </w:rPr>
      </w:pPr>
      <w:r>
        <w:rPr>
          <w:rFonts w:ascii="Arial" w:hAnsi="Arial" w:cs="Arial"/>
          <w:sz w:val="20"/>
          <w:szCs w:val="20"/>
        </w:rPr>
        <w:t xml:space="preserve">Организация отбора проб и проведения измерений в области охраны окружающей среды, а также их периодичность определяется в соответствии с </w:t>
      </w:r>
      <w:r w:rsidRPr="009E3687">
        <w:rPr>
          <w:rFonts w:ascii="Arial" w:hAnsi="Arial" w:cs="Arial"/>
          <w:sz w:val="20"/>
          <w:szCs w:val="20"/>
        </w:rPr>
        <w:t>[</w:t>
      </w:r>
      <w:r w:rsidR="00A959FB">
        <w:rPr>
          <w:rFonts w:ascii="Arial" w:hAnsi="Arial" w:cs="Arial"/>
          <w:sz w:val="20"/>
          <w:szCs w:val="20"/>
        </w:rPr>
        <w:t>3</w:t>
      </w:r>
      <w:r w:rsidRPr="009E3687">
        <w:rPr>
          <w:rFonts w:ascii="Arial" w:hAnsi="Arial" w:cs="Arial"/>
          <w:sz w:val="20"/>
          <w:szCs w:val="20"/>
        </w:rPr>
        <w:t>].</w:t>
      </w:r>
    </w:p>
    <w:p w:rsidR="00747B89" w:rsidRPr="00753B8B" w:rsidRDefault="00747B89" w:rsidP="00747B89">
      <w:pPr>
        <w:pStyle w:val="Default"/>
        <w:ind w:firstLine="397"/>
        <w:jc w:val="both"/>
        <w:rPr>
          <w:rFonts w:ascii="Arial" w:hAnsi="Arial" w:cs="Arial"/>
          <w:i/>
          <w:sz w:val="20"/>
          <w:szCs w:val="20"/>
          <w:u w:val="single"/>
        </w:rPr>
      </w:pPr>
      <w:r w:rsidRPr="00753B8B">
        <w:rPr>
          <w:rFonts w:ascii="Arial" w:hAnsi="Arial" w:cs="Arial"/>
          <w:i/>
          <w:sz w:val="20"/>
          <w:szCs w:val="20"/>
          <w:u w:val="single"/>
        </w:rPr>
        <w:t>Регенерация активированного угля</w:t>
      </w:r>
    </w:p>
    <w:p w:rsidR="00747B89" w:rsidRPr="00C315ED" w:rsidRDefault="00747B89" w:rsidP="00747B89">
      <w:pPr>
        <w:pStyle w:val="Default"/>
        <w:ind w:firstLine="397"/>
        <w:jc w:val="both"/>
        <w:rPr>
          <w:rFonts w:ascii="Arial" w:hAnsi="Arial" w:cs="Arial"/>
          <w:sz w:val="20"/>
          <w:szCs w:val="20"/>
        </w:rPr>
      </w:pPr>
      <w:r w:rsidRPr="00C315ED">
        <w:rPr>
          <w:rFonts w:ascii="Arial" w:hAnsi="Arial" w:cs="Arial"/>
          <w:sz w:val="20"/>
          <w:szCs w:val="20"/>
        </w:rPr>
        <w:t>Основными экологическими проблемами, связанными с термальной регенерацией активированного угля, являются газообразные фильтраты, например, диоксид углерода. Кислотные газы и пестициды также могут быть проблемой, если не существует таких контрольных мер, как камеры дожигания и/или скрубберы.</w:t>
      </w:r>
    </w:p>
    <w:p w:rsidR="00747B89" w:rsidRDefault="00747B89" w:rsidP="00747B89">
      <w:pPr>
        <w:pStyle w:val="Default"/>
        <w:ind w:firstLine="397"/>
        <w:jc w:val="both"/>
        <w:rPr>
          <w:rFonts w:ascii="Arial" w:hAnsi="Arial" w:cs="Arial"/>
          <w:sz w:val="20"/>
          <w:szCs w:val="20"/>
        </w:rPr>
      </w:pPr>
      <w:r w:rsidRPr="00CD7A48">
        <w:rPr>
          <w:rFonts w:ascii="Arial" w:hAnsi="Arial" w:cs="Arial"/>
          <w:sz w:val="20"/>
          <w:szCs w:val="20"/>
        </w:rPr>
        <w:t>Вода используется для транспортировки активированного угля в виде жидкой</w:t>
      </w:r>
      <w:r>
        <w:rPr>
          <w:rFonts w:ascii="Arial" w:hAnsi="Arial" w:cs="Arial"/>
          <w:sz w:val="20"/>
          <w:szCs w:val="20"/>
        </w:rPr>
        <w:t xml:space="preserve"> массы</w:t>
      </w:r>
      <w:r w:rsidRPr="00CD7A48">
        <w:rPr>
          <w:rFonts w:ascii="Arial" w:hAnsi="Arial" w:cs="Arial"/>
          <w:sz w:val="20"/>
          <w:szCs w:val="20"/>
        </w:rPr>
        <w:t xml:space="preserve"> на регенерацию и </w:t>
      </w:r>
      <w:r>
        <w:rPr>
          <w:rFonts w:ascii="Arial" w:hAnsi="Arial" w:cs="Arial"/>
          <w:sz w:val="20"/>
          <w:szCs w:val="20"/>
        </w:rPr>
        <w:t>обратно</w:t>
      </w:r>
      <w:r w:rsidRPr="00CD7A48">
        <w:rPr>
          <w:rFonts w:ascii="Arial" w:hAnsi="Arial" w:cs="Arial"/>
          <w:sz w:val="20"/>
          <w:szCs w:val="20"/>
        </w:rPr>
        <w:t>. Это приводит к образованию сточных вод, которые содерж</w:t>
      </w:r>
      <w:r>
        <w:rPr>
          <w:rFonts w:ascii="Arial" w:hAnsi="Arial" w:cs="Arial"/>
          <w:sz w:val="20"/>
          <w:szCs w:val="20"/>
        </w:rPr>
        <w:t>а</w:t>
      </w:r>
      <w:r w:rsidRPr="00CD7A48">
        <w:rPr>
          <w:rFonts w:ascii="Arial" w:hAnsi="Arial" w:cs="Arial"/>
          <w:sz w:val="20"/>
          <w:szCs w:val="20"/>
        </w:rPr>
        <w:t>т взвешенные твердые частицы и, возможно, загрязнители (например, пестициды) и отправля</w:t>
      </w:r>
      <w:r>
        <w:rPr>
          <w:rFonts w:ascii="Arial" w:hAnsi="Arial" w:cs="Arial"/>
          <w:sz w:val="20"/>
          <w:szCs w:val="20"/>
        </w:rPr>
        <w:t>ю</w:t>
      </w:r>
      <w:r w:rsidRPr="00CD7A48">
        <w:rPr>
          <w:rFonts w:ascii="Arial" w:hAnsi="Arial" w:cs="Arial"/>
          <w:sz w:val="20"/>
          <w:szCs w:val="20"/>
        </w:rPr>
        <w:t>тся на очистк</w:t>
      </w:r>
      <w:r>
        <w:rPr>
          <w:rFonts w:ascii="Arial" w:hAnsi="Arial" w:cs="Arial"/>
          <w:sz w:val="20"/>
          <w:szCs w:val="20"/>
        </w:rPr>
        <w:t>у</w:t>
      </w:r>
      <w:r w:rsidRPr="00CD7A48">
        <w:rPr>
          <w:rFonts w:ascii="Arial" w:hAnsi="Arial" w:cs="Arial"/>
          <w:sz w:val="20"/>
          <w:szCs w:val="20"/>
        </w:rPr>
        <w:t>.</w:t>
      </w:r>
    </w:p>
    <w:p w:rsidR="00747B89" w:rsidRDefault="00747B89" w:rsidP="00747B89">
      <w:pPr>
        <w:pStyle w:val="Default"/>
        <w:ind w:firstLine="397"/>
        <w:jc w:val="both"/>
        <w:rPr>
          <w:rFonts w:ascii="Arial" w:hAnsi="Arial" w:cs="Arial"/>
          <w:sz w:val="20"/>
          <w:szCs w:val="20"/>
        </w:rPr>
      </w:pPr>
      <w:r w:rsidRPr="007D633B">
        <w:rPr>
          <w:rFonts w:ascii="Arial" w:hAnsi="Arial" w:cs="Arial"/>
          <w:sz w:val="20"/>
          <w:szCs w:val="20"/>
        </w:rPr>
        <w:t>Чистый горячий активированный уголь охлаждается либо сухим способом, либо в холодной воде.</w:t>
      </w:r>
      <w:r>
        <w:rPr>
          <w:rFonts w:ascii="Arial" w:hAnsi="Arial" w:cs="Arial"/>
          <w:sz w:val="20"/>
          <w:szCs w:val="20"/>
        </w:rPr>
        <w:t xml:space="preserve"> </w:t>
      </w:r>
    </w:p>
    <w:p w:rsidR="00747B89" w:rsidRDefault="00747B89" w:rsidP="00747B89">
      <w:pPr>
        <w:pStyle w:val="Default"/>
        <w:ind w:firstLine="397"/>
        <w:jc w:val="both"/>
        <w:rPr>
          <w:rFonts w:ascii="Arial" w:hAnsi="Arial" w:cs="Arial"/>
          <w:sz w:val="20"/>
          <w:szCs w:val="20"/>
        </w:rPr>
      </w:pPr>
      <w:r w:rsidRPr="001B414B">
        <w:rPr>
          <w:rFonts w:ascii="Arial" w:hAnsi="Arial" w:cs="Arial"/>
          <w:sz w:val="20"/>
          <w:szCs w:val="20"/>
        </w:rPr>
        <w:t xml:space="preserve">Периодически вода используется в большом количестве для промывки контейнера </w:t>
      </w:r>
      <w:proofErr w:type="spellStart"/>
      <w:r w:rsidRPr="001B414B">
        <w:rPr>
          <w:rFonts w:ascii="Arial" w:hAnsi="Arial" w:cs="Arial"/>
          <w:sz w:val="20"/>
          <w:szCs w:val="20"/>
        </w:rPr>
        <w:t>c</w:t>
      </w:r>
      <w:proofErr w:type="spellEnd"/>
      <w:r w:rsidRPr="001B414B">
        <w:rPr>
          <w:rFonts w:ascii="Arial" w:hAnsi="Arial" w:cs="Arial"/>
          <w:sz w:val="20"/>
          <w:szCs w:val="20"/>
        </w:rPr>
        <w:t xml:space="preserve"> активированным углем, чтобы удалить мелкие частицы и выровнять его поверхность.</w:t>
      </w:r>
    </w:p>
    <w:p w:rsidR="00747B89" w:rsidRDefault="00747B89" w:rsidP="00747B89">
      <w:pPr>
        <w:pStyle w:val="Default"/>
        <w:ind w:firstLine="397"/>
        <w:jc w:val="both"/>
        <w:rPr>
          <w:rFonts w:ascii="Arial" w:hAnsi="Arial" w:cs="Arial"/>
          <w:sz w:val="20"/>
          <w:szCs w:val="20"/>
        </w:rPr>
      </w:pPr>
      <w:r w:rsidRPr="00EE391F">
        <w:rPr>
          <w:rFonts w:ascii="Arial" w:hAnsi="Arial" w:cs="Arial"/>
          <w:sz w:val="20"/>
          <w:szCs w:val="20"/>
        </w:rPr>
        <w:t xml:space="preserve">Активированный уголь поставляется на регенерацию в основном в цистернах, при определенных условиях могут использоваться бочки. В этом случае бочки </w:t>
      </w:r>
      <w:proofErr w:type="gramStart"/>
      <w:r w:rsidRPr="00EE391F">
        <w:rPr>
          <w:rFonts w:ascii="Arial" w:hAnsi="Arial" w:cs="Arial"/>
          <w:sz w:val="20"/>
          <w:szCs w:val="20"/>
        </w:rPr>
        <w:t>обрабатывают и повторно используют</w:t>
      </w:r>
      <w:proofErr w:type="gramEnd"/>
      <w:r w:rsidRPr="00EE391F">
        <w:rPr>
          <w:rFonts w:ascii="Arial" w:hAnsi="Arial" w:cs="Arial"/>
          <w:sz w:val="20"/>
          <w:szCs w:val="20"/>
        </w:rPr>
        <w:t>, чтобы свести к минимуму захоронение отходов. К производственным отходам относятся шлам.</w:t>
      </w:r>
      <w:r w:rsidRPr="00EE391F">
        <w:rPr>
          <w:sz w:val="22"/>
          <w:szCs w:val="22"/>
        </w:rPr>
        <w:t xml:space="preserve"> </w:t>
      </w:r>
      <w:r w:rsidRPr="00EE391F">
        <w:rPr>
          <w:rFonts w:ascii="Arial" w:hAnsi="Arial" w:cs="Arial"/>
          <w:sz w:val="20"/>
          <w:szCs w:val="20"/>
        </w:rPr>
        <w:t>Другие отходы, отделяемые от активированного угля, включают огнеупорные кирпичи и футеровку, которые использовались для ремонта печей и котлов.</w:t>
      </w:r>
    </w:p>
    <w:p w:rsidR="00747B89" w:rsidRPr="00753B8B" w:rsidRDefault="00747B89" w:rsidP="00747B89">
      <w:pPr>
        <w:pStyle w:val="Default"/>
        <w:ind w:firstLine="397"/>
        <w:jc w:val="both"/>
        <w:rPr>
          <w:rFonts w:ascii="Arial" w:hAnsi="Arial" w:cs="Arial"/>
          <w:i/>
          <w:sz w:val="20"/>
          <w:szCs w:val="20"/>
          <w:u w:val="single"/>
        </w:rPr>
      </w:pPr>
      <w:r w:rsidRPr="00753B8B">
        <w:rPr>
          <w:rFonts w:ascii="Arial" w:hAnsi="Arial" w:cs="Arial"/>
          <w:i/>
          <w:sz w:val="20"/>
          <w:szCs w:val="20"/>
          <w:u w:val="single"/>
        </w:rPr>
        <w:t>Регенерация отработанных катализаторов</w:t>
      </w:r>
    </w:p>
    <w:p w:rsidR="00747B89" w:rsidRPr="00753B8B" w:rsidRDefault="00747B89" w:rsidP="00747B89">
      <w:pPr>
        <w:pStyle w:val="Default"/>
        <w:ind w:firstLine="397"/>
        <w:jc w:val="both"/>
        <w:rPr>
          <w:rFonts w:ascii="Arial" w:hAnsi="Arial" w:cs="Arial"/>
          <w:sz w:val="20"/>
          <w:szCs w:val="20"/>
        </w:rPr>
      </w:pPr>
      <w:r w:rsidRPr="00753B8B">
        <w:rPr>
          <w:rFonts w:ascii="Arial" w:hAnsi="Arial" w:cs="Arial"/>
          <w:sz w:val="20"/>
          <w:szCs w:val="20"/>
        </w:rPr>
        <w:t xml:space="preserve">Потенциальные </w:t>
      </w:r>
      <w:r>
        <w:rPr>
          <w:rFonts w:ascii="Arial" w:hAnsi="Arial" w:cs="Arial"/>
          <w:sz w:val="20"/>
          <w:szCs w:val="20"/>
        </w:rPr>
        <w:t>загрязнители</w:t>
      </w:r>
      <w:r w:rsidRPr="00753B8B">
        <w:rPr>
          <w:rFonts w:ascii="Arial" w:hAnsi="Arial" w:cs="Arial"/>
          <w:sz w:val="20"/>
          <w:szCs w:val="20"/>
        </w:rPr>
        <w:t xml:space="preserve"> от различных </w:t>
      </w:r>
      <w:r>
        <w:rPr>
          <w:rFonts w:ascii="Arial" w:hAnsi="Arial" w:cs="Arial"/>
          <w:sz w:val="20"/>
          <w:szCs w:val="20"/>
        </w:rPr>
        <w:t>объектов</w:t>
      </w:r>
      <w:r w:rsidRPr="00753B8B">
        <w:rPr>
          <w:rFonts w:ascii="Arial" w:hAnsi="Arial" w:cs="Arial"/>
          <w:sz w:val="20"/>
          <w:szCs w:val="20"/>
        </w:rPr>
        <w:t xml:space="preserve"> по восстановлению катализаторов:</w:t>
      </w:r>
    </w:p>
    <w:p w:rsidR="00747B89" w:rsidRPr="00753B8B" w:rsidRDefault="00747B89" w:rsidP="00747B89">
      <w:pPr>
        <w:pStyle w:val="Default"/>
        <w:ind w:firstLine="397"/>
        <w:jc w:val="both"/>
        <w:rPr>
          <w:rFonts w:ascii="Arial" w:hAnsi="Arial" w:cs="Arial"/>
          <w:sz w:val="20"/>
          <w:szCs w:val="20"/>
        </w:rPr>
      </w:pPr>
      <w:r w:rsidRPr="00753B8B">
        <w:rPr>
          <w:rFonts w:ascii="Arial" w:hAnsi="Arial" w:cs="Arial"/>
          <w:sz w:val="20"/>
          <w:szCs w:val="20"/>
        </w:rPr>
        <w:t xml:space="preserve">- </w:t>
      </w:r>
      <w:r>
        <w:rPr>
          <w:rFonts w:ascii="Arial" w:hAnsi="Arial" w:cs="Arial"/>
          <w:sz w:val="20"/>
          <w:szCs w:val="20"/>
        </w:rPr>
        <w:t>в атмосферный воздух</w:t>
      </w:r>
      <w:r w:rsidRPr="00753B8B">
        <w:rPr>
          <w:rFonts w:ascii="Arial" w:hAnsi="Arial" w:cs="Arial"/>
          <w:sz w:val="20"/>
          <w:szCs w:val="20"/>
        </w:rPr>
        <w:t>: SO</w:t>
      </w:r>
      <w:r w:rsidRPr="00753B8B">
        <w:rPr>
          <w:rFonts w:ascii="Arial" w:hAnsi="Arial" w:cs="Arial"/>
          <w:sz w:val="20"/>
          <w:szCs w:val="20"/>
          <w:vertAlign w:val="subscript"/>
        </w:rPr>
        <w:t>2</w:t>
      </w:r>
      <w:r w:rsidRPr="00753B8B">
        <w:rPr>
          <w:rFonts w:ascii="Arial" w:hAnsi="Arial" w:cs="Arial"/>
          <w:sz w:val="20"/>
          <w:szCs w:val="20"/>
        </w:rPr>
        <w:t>, NO</w:t>
      </w:r>
      <w:r w:rsidRPr="00753B8B">
        <w:rPr>
          <w:rFonts w:ascii="Arial" w:hAnsi="Arial" w:cs="Arial"/>
          <w:sz w:val="20"/>
          <w:szCs w:val="20"/>
          <w:vertAlign w:val="subscript"/>
        </w:rPr>
        <w:t>X</w:t>
      </w:r>
      <w:r w:rsidRPr="00753B8B">
        <w:rPr>
          <w:rFonts w:ascii="Arial" w:hAnsi="Arial" w:cs="Arial"/>
          <w:sz w:val="20"/>
          <w:szCs w:val="20"/>
        </w:rPr>
        <w:t xml:space="preserve">, ЛОС, </w:t>
      </w:r>
      <w:proofErr w:type="spellStart"/>
      <w:r w:rsidRPr="00753B8B">
        <w:rPr>
          <w:rFonts w:ascii="Arial" w:hAnsi="Arial" w:cs="Arial"/>
          <w:sz w:val="20"/>
          <w:szCs w:val="20"/>
        </w:rPr>
        <w:t>диоксины</w:t>
      </w:r>
      <w:proofErr w:type="spellEnd"/>
      <w:r w:rsidRPr="00753B8B">
        <w:rPr>
          <w:rFonts w:ascii="Arial" w:hAnsi="Arial" w:cs="Arial"/>
          <w:sz w:val="20"/>
          <w:szCs w:val="20"/>
        </w:rPr>
        <w:t xml:space="preserve">, металлы; </w:t>
      </w:r>
    </w:p>
    <w:p w:rsidR="00747B89" w:rsidRPr="00753B8B" w:rsidRDefault="00747B89" w:rsidP="00747B89">
      <w:pPr>
        <w:pStyle w:val="Default"/>
        <w:ind w:firstLine="397"/>
        <w:jc w:val="both"/>
        <w:rPr>
          <w:rFonts w:ascii="Arial" w:hAnsi="Arial" w:cs="Arial"/>
          <w:sz w:val="20"/>
          <w:szCs w:val="20"/>
        </w:rPr>
      </w:pPr>
      <w:r w:rsidRPr="00753B8B">
        <w:rPr>
          <w:rFonts w:ascii="Arial" w:hAnsi="Arial" w:cs="Arial"/>
          <w:sz w:val="20"/>
          <w:szCs w:val="20"/>
        </w:rPr>
        <w:t xml:space="preserve">- </w:t>
      </w:r>
      <w:r>
        <w:rPr>
          <w:rFonts w:ascii="Arial" w:hAnsi="Arial" w:cs="Arial"/>
          <w:sz w:val="20"/>
          <w:szCs w:val="20"/>
        </w:rPr>
        <w:t>в водные объекты</w:t>
      </w:r>
      <w:r w:rsidRPr="00753B8B">
        <w:rPr>
          <w:rFonts w:ascii="Arial" w:hAnsi="Arial" w:cs="Arial"/>
          <w:sz w:val="20"/>
          <w:szCs w:val="20"/>
        </w:rPr>
        <w:t xml:space="preserve">: взвешенные вещества, масла, TOC, металлы; </w:t>
      </w:r>
    </w:p>
    <w:p w:rsidR="00747B89" w:rsidRPr="00753B8B" w:rsidRDefault="00747B89" w:rsidP="00747B89">
      <w:pPr>
        <w:pStyle w:val="Default"/>
        <w:ind w:firstLine="397"/>
        <w:jc w:val="both"/>
        <w:rPr>
          <w:rFonts w:ascii="Arial" w:hAnsi="Arial" w:cs="Arial"/>
          <w:sz w:val="20"/>
          <w:szCs w:val="20"/>
        </w:rPr>
      </w:pPr>
      <w:r w:rsidRPr="00753B8B">
        <w:rPr>
          <w:rFonts w:ascii="Arial" w:hAnsi="Arial" w:cs="Arial"/>
          <w:sz w:val="20"/>
          <w:szCs w:val="20"/>
        </w:rPr>
        <w:t xml:space="preserve">- </w:t>
      </w:r>
      <w:r>
        <w:rPr>
          <w:rFonts w:ascii="Arial" w:hAnsi="Arial" w:cs="Arial"/>
          <w:sz w:val="20"/>
          <w:szCs w:val="20"/>
        </w:rPr>
        <w:t>образование отходов</w:t>
      </w:r>
      <w:r w:rsidRPr="00753B8B">
        <w:rPr>
          <w:rFonts w:ascii="Arial" w:hAnsi="Arial" w:cs="Arial"/>
          <w:sz w:val="20"/>
          <w:szCs w:val="20"/>
        </w:rPr>
        <w:t xml:space="preserve">: масла, металлы, </w:t>
      </w:r>
      <w:r>
        <w:rPr>
          <w:rFonts w:ascii="Arial" w:hAnsi="Arial" w:cs="Arial"/>
          <w:sz w:val="20"/>
          <w:szCs w:val="20"/>
        </w:rPr>
        <w:t>твердые частицы</w:t>
      </w:r>
      <w:r w:rsidRPr="00753B8B">
        <w:rPr>
          <w:rFonts w:ascii="Arial" w:hAnsi="Arial" w:cs="Arial"/>
          <w:sz w:val="20"/>
          <w:szCs w:val="20"/>
        </w:rPr>
        <w:t xml:space="preserve"> (например, из оборудования для снижения загрязнений). </w:t>
      </w:r>
    </w:p>
    <w:p w:rsidR="00747B89" w:rsidRDefault="00747B89" w:rsidP="00747B89">
      <w:pPr>
        <w:pStyle w:val="Default"/>
        <w:ind w:firstLine="397"/>
        <w:jc w:val="both"/>
        <w:rPr>
          <w:rFonts w:ascii="Arial" w:hAnsi="Arial" w:cs="Arial"/>
          <w:i/>
          <w:sz w:val="20"/>
          <w:szCs w:val="20"/>
          <w:u w:val="single"/>
        </w:rPr>
      </w:pPr>
      <w:r w:rsidRPr="00753B8B">
        <w:rPr>
          <w:rFonts w:ascii="Arial" w:hAnsi="Arial" w:cs="Arial"/>
          <w:i/>
          <w:sz w:val="20"/>
          <w:szCs w:val="20"/>
          <w:u w:val="single"/>
        </w:rPr>
        <w:t>Подготовка остатков ОДГ</w:t>
      </w:r>
    </w:p>
    <w:p w:rsidR="00F93549" w:rsidRDefault="00747B89" w:rsidP="00747B89">
      <w:pPr>
        <w:pStyle w:val="Default"/>
        <w:ind w:firstLine="397"/>
        <w:jc w:val="both"/>
        <w:rPr>
          <w:rFonts w:ascii="Arial" w:hAnsi="Arial" w:cs="Arial"/>
          <w:sz w:val="20"/>
          <w:szCs w:val="20"/>
        </w:rPr>
      </w:pPr>
      <w:r w:rsidRPr="00F21ACE">
        <w:rPr>
          <w:rFonts w:ascii="Arial" w:hAnsi="Arial" w:cs="Arial"/>
          <w:sz w:val="20"/>
          <w:szCs w:val="20"/>
        </w:rPr>
        <w:t>Выбросы в атмосферный воздух из вентиляционных отверстий бункеров и резервуаров-хранилищ собираются и проходят очистку в рукавных фильтрах или фильтрах с активированным углем, и большая часть технической воды возвращается в процесс.</w:t>
      </w:r>
    </w:p>
    <w:p w:rsidR="00747B89" w:rsidRPr="005E7FDB" w:rsidRDefault="00747B89" w:rsidP="00747B89">
      <w:pPr>
        <w:pStyle w:val="Default"/>
        <w:ind w:firstLine="397"/>
        <w:jc w:val="both"/>
        <w:rPr>
          <w:rFonts w:ascii="Arial" w:hAnsi="Arial" w:cs="Arial"/>
          <w:sz w:val="12"/>
          <w:szCs w:val="12"/>
        </w:rPr>
      </w:pPr>
      <w:r w:rsidRPr="00F21ACE">
        <w:rPr>
          <w:rFonts w:ascii="Arial" w:hAnsi="Arial" w:cs="Arial"/>
          <w:sz w:val="20"/>
          <w:szCs w:val="20"/>
        </w:rPr>
        <w:t xml:space="preserve"> </w:t>
      </w:r>
    </w:p>
    <w:p w:rsidR="00F47E45" w:rsidRDefault="00F47E45" w:rsidP="00F47E45">
      <w:pPr>
        <w:tabs>
          <w:tab w:val="left" w:pos="0"/>
        </w:tabs>
        <w:ind w:firstLine="397"/>
        <w:jc w:val="both"/>
        <w:rPr>
          <w:rFonts w:ascii="Arial" w:hAnsi="Arial" w:cs="Arial"/>
          <w:b/>
          <w:bCs/>
          <w:sz w:val="20"/>
          <w:szCs w:val="20"/>
        </w:rPr>
      </w:pPr>
      <w:r>
        <w:rPr>
          <w:rFonts w:ascii="Arial" w:hAnsi="Arial" w:cs="Arial"/>
          <w:b/>
          <w:bCs/>
          <w:sz w:val="20"/>
          <w:szCs w:val="20"/>
        </w:rPr>
        <w:t>8</w:t>
      </w:r>
      <w:r w:rsidRPr="00F47E45">
        <w:rPr>
          <w:rFonts w:ascii="Arial" w:hAnsi="Arial" w:cs="Arial"/>
          <w:b/>
          <w:bCs/>
          <w:sz w:val="20"/>
          <w:szCs w:val="20"/>
        </w:rPr>
        <w:t>.6 Подготовка извлеченной загрязненной почвы</w:t>
      </w:r>
    </w:p>
    <w:p w:rsidR="00F93549" w:rsidRPr="00F93549" w:rsidRDefault="00F93549" w:rsidP="00F47E45">
      <w:pPr>
        <w:tabs>
          <w:tab w:val="left" w:pos="0"/>
        </w:tabs>
        <w:ind w:firstLine="397"/>
        <w:jc w:val="both"/>
        <w:rPr>
          <w:rFonts w:ascii="Arial" w:hAnsi="Arial" w:cs="Arial"/>
          <w:b/>
          <w:bCs/>
          <w:sz w:val="8"/>
          <w:szCs w:val="8"/>
        </w:rPr>
      </w:pPr>
    </w:p>
    <w:p w:rsidR="00F47E45" w:rsidRDefault="00F47E45" w:rsidP="00F47E45">
      <w:pPr>
        <w:tabs>
          <w:tab w:val="left" w:pos="0"/>
        </w:tabs>
        <w:ind w:firstLine="397"/>
        <w:jc w:val="both"/>
        <w:rPr>
          <w:rFonts w:ascii="Arial" w:hAnsi="Arial" w:cs="Arial"/>
          <w:b/>
          <w:bCs/>
          <w:sz w:val="20"/>
          <w:szCs w:val="20"/>
        </w:rPr>
      </w:pPr>
      <w:r>
        <w:rPr>
          <w:rFonts w:ascii="Arial" w:hAnsi="Arial" w:cs="Arial"/>
          <w:b/>
          <w:bCs/>
          <w:sz w:val="20"/>
          <w:szCs w:val="20"/>
        </w:rPr>
        <w:t>8</w:t>
      </w:r>
      <w:r w:rsidRPr="00F47E45">
        <w:rPr>
          <w:rFonts w:ascii="Arial" w:hAnsi="Arial" w:cs="Arial"/>
          <w:b/>
          <w:bCs/>
          <w:sz w:val="20"/>
          <w:szCs w:val="20"/>
        </w:rPr>
        <w:t xml:space="preserve">.6.1 </w:t>
      </w:r>
      <w:proofErr w:type="spellStart"/>
      <w:r w:rsidRPr="00F47E45">
        <w:rPr>
          <w:rFonts w:ascii="Arial" w:hAnsi="Arial" w:cs="Arial"/>
          <w:b/>
          <w:bCs/>
          <w:sz w:val="20"/>
          <w:szCs w:val="20"/>
        </w:rPr>
        <w:t>Термодесорбция</w:t>
      </w:r>
      <w:proofErr w:type="spellEnd"/>
    </w:p>
    <w:p w:rsidR="00F93549" w:rsidRPr="00F93549" w:rsidRDefault="00F93549" w:rsidP="00F47E45">
      <w:pPr>
        <w:tabs>
          <w:tab w:val="left" w:pos="0"/>
        </w:tabs>
        <w:ind w:firstLine="397"/>
        <w:jc w:val="both"/>
        <w:rPr>
          <w:rFonts w:ascii="Arial" w:hAnsi="Arial" w:cs="Arial"/>
          <w:b/>
          <w:bCs/>
          <w:sz w:val="8"/>
          <w:szCs w:val="8"/>
        </w:rPr>
      </w:pPr>
    </w:p>
    <w:p w:rsidR="00F47E45" w:rsidRPr="00F47E45" w:rsidRDefault="00D173B0" w:rsidP="00F47E45">
      <w:pPr>
        <w:tabs>
          <w:tab w:val="left" w:pos="0"/>
        </w:tabs>
        <w:ind w:firstLine="397"/>
        <w:jc w:val="both"/>
        <w:rPr>
          <w:rFonts w:ascii="Arial" w:hAnsi="Arial" w:cs="Arial"/>
          <w:bCs/>
          <w:sz w:val="20"/>
          <w:szCs w:val="20"/>
        </w:rPr>
      </w:pPr>
      <w:r w:rsidRPr="00D173B0">
        <w:rPr>
          <w:rFonts w:ascii="Arial" w:hAnsi="Arial" w:cs="Arial"/>
          <w:bCs/>
          <w:sz w:val="20"/>
          <w:szCs w:val="20"/>
        </w:rPr>
        <w:t xml:space="preserve">В процессе </w:t>
      </w:r>
      <w:proofErr w:type="spellStart"/>
      <w:r w:rsidRPr="00D173B0">
        <w:rPr>
          <w:rFonts w:ascii="Arial" w:hAnsi="Arial" w:cs="Arial"/>
          <w:bCs/>
          <w:sz w:val="20"/>
          <w:szCs w:val="20"/>
        </w:rPr>
        <w:t>термодесорбции</w:t>
      </w:r>
      <w:proofErr w:type="spellEnd"/>
      <w:r w:rsidRPr="00D173B0">
        <w:rPr>
          <w:rFonts w:ascii="Arial" w:hAnsi="Arial" w:cs="Arial"/>
          <w:bCs/>
          <w:sz w:val="20"/>
          <w:szCs w:val="20"/>
        </w:rPr>
        <w:t xml:space="preserve"> летучие загрязняющие вещества удаляются из почвы, донных отложений, жидкого шлама и фильтрационных осадков. Стандартные рабочие температуры составляют 175 ºC – 370 ºC, но процесс может происходить и при температуре от 90 ºC до 650 ºC. </w:t>
      </w:r>
      <w:proofErr w:type="spellStart"/>
      <w:r w:rsidRPr="00D173B0">
        <w:rPr>
          <w:rFonts w:ascii="Arial" w:hAnsi="Arial" w:cs="Arial"/>
          <w:bCs/>
          <w:sz w:val="20"/>
          <w:szCs w:val="20"/>
        </w:rPr>
        <w:t>Термодесорбция</w:t>
      </w:r>
      <w:proofErr w:type="spellEnd"/>
      <w:r w:rsidRPr="00D173B0">
        <w:rPr>
          <w:rFonts w:ascii="Arial" w:hAnsi="Arial" w:cs="Arial"/>
          <w:bCs/>
          <w:sz w:val="20"/>
          <w:szCs w:val="20"/>
        </w:rPr>
        <w:t xml:space="preserve"> способствует физическому отделению компонентов, а не сгоранию.</w:t>
      </w:r>
    </w:p>
    <w:p w:rsidR="00F47E45" w:rsidRPr="00F47E45" w:rsidRDefault="00D173B0" w:rsidP="00F47E45">
      <w:pPr>
        <w:tabs>
          <w:tab w:val="left" w:pos="0"/>
        </w:tabs>
        <w:ind w:firstLine="397"/>
        <w:jc w:val="both"/>
        <w:rPr>
          <w:rFonts w:ascii="Arial" w:hAnsi="Arial" w:cs="Arial"/>
          <w:bCs/>
          <w:sz w:val="20"/>
          <w:szCs w:val="20"/>
        </w:rPr>
      </w:pPr>
      <w:r w:rsidRPr="00D173B0">
        <w:rPr>
          <w:rFonts w:ascii="Arial" w:hAnsi="Arial" w:cs="Arial"/>
          <w:bCs/>
          <w:sz w:val="20"/>
          <w:szCs w:val="20"/>
        </w:rPr>
        <w:t xml:space="preserve">К отходам, подлежащим подготовке данным методом, относятся почвы, загрязненные </w:t>
      </w:r>
      <w:proofErr w:type="spellStart"/>
      <w:r w:rsidRPr="00D173B0">
        <w:rPr>
          <w:rFonts w:ascii="Arial" w:hAnsi="Arial" w:cs="Arial"/>
          <w:bCs/>
          <w:sz w:val="20"/>
          <w:szCs w:val="20"/>
        </w:rPr>
        <w:t>бионеразлагаемыми</w:t>
      </w:r>
      <w:proofErr w:type="spellEnd"/>
      <w:r w:rsidRPr="00D173B0">
        <w:rPr>
          <w:rFonts w:ascii="Arial" w:hAnsi="Arial" w:cs="Arial"/>
          <w:bCs/>
          <w:sz w:val="20"/>
          <w:szCs w:val="20"/>
        </w:rPr>
        <w:t xml:space="preserve"> органическими соединениями, нефтепродуктами, опасными отходами; асфальт, содержащий битум, или подобные отходы. </w:t>
      </w:r>
    </w:p>
    <w:p w:rsidR="00F47E45" w:rsidRPr="00F47E45" w:rsidRDefault="00D173B0" w:rsidP="00F47E45">
      <w:pPr>
        <w:tabs>
          <w:tab w:val="left" w:pos="0"/>
        </w:tabs>
        <w:ind w:firstLine="397"/>
        <w:jc w:val="both"/>
        <w:rPr>
          <w:rFonts w:ascii="Arial" w:hAnsi="Arial" w:cs="Arial"/>
          <w:bCs/>
          <w:sz w:val="20"/>
          <w:szCs w:val="20"/>
        </w:rPr>
      </w:pPr>
      <w:r w:rsidRPr="00D173B0">
        <w:rPr>
          <w:rFonts w:ascii="Arial" w:hAnsi="Arial" w:cs="Arial"/>
          <w:bCs/>
          <w:sz w:val="20"/>
          <w:szCs w:val="20"/>
        </w:rPr>
        <w:t>Отходящий газ, возникающий в процессе нагревания (т.е. газ, выделяющийся из отходов в процессе нагревания и содержащий испаренные загрязнители и водяной пар), собирается и охлаждается для конденсации загрязняющих веществ, чтобы обеспечить их сбор и восстановление (например, с использованием восстановленного масла или растворителя в качестве топлива).</w:t>
      </w:r>
    </w:p>
    <w:p w:rsidR="00F47E45" w:rsidRPr="00F47E45" w:rsidRDefault="00D173B0" w:rsidP="00F47E45">
      <w:pPr>
        <w:tabs>
          <w:tab w:val="left" w:pos="0"/>
        </w:tabs>
        <w:ind w:firstLine="397"/>
        <w:jc w:val="both"/>
        <w:rPr>
          <w:rFonts w:ascii="Arial" w:hAnsi="Arial" w:cs="Arial"/>
          <w:bCs/>
          <w:sz w:val="20"/>
          <w:szCs w:val="20"/>
        </w:rPr>
      </w:pPr>
      <w:r w:rsidRPr="00D173B0">
        <w:rPr>
          <w:rFonts w:ascii="Arial" w:hAnsi="Arial" w:cs="Arial"/>
          <w:bCs/>
          <w:sz w:val="20"/>
          <w:szCs w:val="20"/>
        </w:rPr>
        <w:t xml:space="preserve">Термические </w:t>
      </w:r>
      <w:proofErr w:type="spellStart"/>
      <w:r w:rsidRPr="00D173B0">
        <w:rPr>
          <w:rFonts w:ascii="Arial" w:hAnsi="Arial" w:cs="Arial"/>
          <w:bCs/>
          <w:sz w:val="20"/>
          <w:szCs w:val="20"/>
        </w:rPr>
        <w:t>десорберы</w:t>
      </w:r>
      <w:proofErr w:type="spellEnd"/>
      <w:r w:rsidRPr="00D173B0">
        <w:rPr>
          <w:rFonts w:ascii="Arial" w:hAnsi="Arial" w:cs="Arial"/>
          <w:bCs/>
          <w:sz w:val="20"/>
          <w:szCs w:val="20"/>
        </w:rPr>
        <w:t xml:space="preserve"> эффективно подготавливают почвы, шламы и фильтрационные осадки, удаляя летучие органические соединения. Некоторые вещества с более высокой точкой кипения, такие как </w:t>
      </w:r>
      <w:proofErr w:type="spellStart"/>
      <w:r w:rsidRPr="00D173B0">
        <w:rPr>
          <w:rFonts w:ascii="Arial" w:hAnsi="Arial" w:cs="Arial"/>
          <w:bCs/>
          <w:sz w:val="20"/>
          <w:szCs w:val="20"/>
        </w:rPr>
        <w:t>полихлорбифенилы</w:t>
      </w:r>
      <w:proofErr w:type="spellEnd"/>
      <w:r w:rsidRPr="00D173B0">
        <w:rPr>
          <w:rFonts w:ascii="Arial" w:hAnsi="Arial" w:cs="Arial"/>
          <w:bCs/>
          <w:sz w:val="20"/>
          <w:szCs w:val="20"/>
        </w:rPr>
        <w:t xml:space="preserve"> и </w:t>
      </w:r>
      <w:proofErr w:type="spellStart"/>
      <w:r w:rsidRPr="00D173B0">
        <w:rPr>
          <w:rFonts w:ascii="Arial" w:hAnsi="Arial" w:cs="Arial"/>
          <w:bCs/>
          <w:sz w:val="20"/>
          <w:szCs w:val="20"/>
        </w:rPr>
        <w:t>диоксины</w:t>
      </w:r>
      <w:proofErr w:type="spellEnd"/>
      <w:r w:rsidRPr="00D173B0">
        <w:rPr>
          <w:rFonts w:ascii="Arial" w:hAnsi="Arial" w:cs="Arial"/>
          <w:bCs/>
          <w:sz w:val="20"/>
          <w:szCs w:val="20"/>
        </w:rPr>
        <w:t>, также могут быть удалены (если присутствуют).</w:t>
      </w:r>
    </w:p>
    <w:p w:rsidR="00F47E45" w:rsidRPr="00F47E45" w:rsidRDefault="00D173B0" w:rsidP="00F47E45">
      <w:pPr>
        <w:tabs>
          <w:tab w:val="left" w:pos="0"/>
        </w:tabs>
        <w:ind w:firstLine="397"/>
        <w:jc w:val="both"/>
        <w:rPr>
          <w:rFonts w:ascii="Arial" w:hAnsi="Arial" w:cs="Arial"/>
          <w:bCs/>
          <w:sz w:val="20"/>
          <w:szCs w:val="20"/>
        </w:rPr>
      </w:pPr>
      <w:r w:rsidRPr="00D173B0">
        <w:rPr>
          <w:rFonts w:ascii="Arial" w:hAnsi="Arial" w:cs="Arial"/>
          <w:bCs/>
          <w:sz w:val="20"/>
          <w:szCs w:val="20"/>
        </w:rPr>
        <w:t xml:space="preserve">Прямой или непрямой теплообмен испаряет органические соединения, образуя отходящий газ, который очищается перед выбросом в атмосферный воздух. Используется любой из четырех </w:t>
      </w:r>
      <w:proofErr w:type="spellStart"/>
      <w:r w:rsidRPr="00D173B0">
        <w:rPr>
          <w:rFonts w:ascii="Arial" w:hAnsi="Arial" w:cs="Arial"/>
          <w:bCs/>
          <w:sz w:val="20"/>
          <w:szCs w:val="20"/>
        </w:rPr>
        <w:t>десорберов</w:t>
      </w:r>
      <w:proofErr w:type="spellEnd"/>
      <w:r w:rsidRPr="00D173B0">
        <w:rPr>
          <w:rFonts w:ascii="Arial" w:hAnsi="Arial" w:cs="Arial"/>
          <w:bCs/>
          <w:sz w:val="20"/>
          <w:szCs w:val="20"/>
        </w:rPr>
        <w:t>: ротационная сушилка, барабанная сушилка асфальтобетонных заводов, термический винт и проходная печь. Системы подготовки включают мобильные и стационарные технологические установки, разработанные специально для подготовки почвы, а также асфальтовые барабанные сушилки, которые можно адаптировать для данного процесса. Чаще используются мобильные системы из-за сниженных затрат на перевозку почвы и возможности повторной засыпки подготовленной почвы.</w:t>
      </w:r>
    </w:p>
    <w:p w:rsidR="00F47E45" w:rsidRDefault="00D173B0" w:rsidP="00F47E45">
      <w:pPr>
        <w:tabs>
          <w:tab w:val="left" w:pos="0"/>
        </w:tabs>
        <w:ind w:firstLine="397"/>
        <w:jc w:val="both"/>
        <w:rPr>
          <w:rFonts w:ascii="Arial" w:hAnsi="Arial" w:cs="Arial"/>
          <w:bCs/>
          <w:sz w:val="20"/>
          <w:szCs w:val="20"/>
        </w:rPr>
      </w:pPr>
      <w:r w:rsidRPr="00D173B0">
        <w:rPr>
          <w:rFonts w:ascii="Arial" w:hAnsi="Arial" w:cs="Arial"/>
          <w:bCs/>
          <w:sz w:val="20"/>
          <w:szCs w:val="20"/>
        </w:rPr>
        <w:t xml:space="preserve">Для разрушения загрязняющих веществ необходимо дожигание и подготовка отработанного газа после десорбции, поскольку при десорбции вредные вещества с трудом высвобождаются из твердых или жидких фаз и переводятся в газообразное состояние. Вследствие этого необходимо оборудование для снижения выбросов. Эффективность </w:t>
      </w:r>
      <w:proofErr w:type="spellStart"/>
      <w:r w:rsidRPr="00D173B0">
        <w:rPr>
          <w:rFonts w:ascii="Arial" w:hAnsi="Arial" w:cs="Arial"/>
          <w:bCs/>
          <w:sz w:val="20"/>
          <w:szCs w:val="20"/>
        </w:rPr>
        <w:t>термодесорбции</w:t>
      </w:r>
      <w:proofErr w:type="spellEnd"/>
      <w:r w:rsidRPr="00D173B0">
        <w:rPr>
          <w:rFonts w:ascii="Arial" w:hAnsi="Arial" w:cs="Arial"/>
          <w:bCs/>
          <w:sz w:val="20"/>
          <w:szCs w:val="20"/>
        </w:rPr>
        <w:t xml:space="preserve"> зависит от химических и физических свойств загрязняющих веществ. Металлы (например, свинец) после подготовки могут оставаться в почве, из-за чего может потребоваться дополнительная подготовка почвы (например, стабилизация). </w:t>
      </w:r>
      <w:proofErr w:type="spellStart"/>
      <w:r w:rsidRPr="00D173B0">
        <w:rPr>
          <w:rFonts w:ascii="Arial" w:hAnsi="Arial" w:cs="Arial"/>
          <w:bCs/>
          <w:sz w:val="20"/>
          <w:szCs w:val="20"/>
        </w:rPr>
        <w:t>Термодесорбер</w:t>
      </w:r>
      <w:proofErr w:type="spellEnd"/>
      <w:r w:rsidRPr="00D173B0">
        <w:rPr>
          <w:rFonts w:ascii="Arial" w:hAnsi="Arial" w:cs="Arial"/>
          <w:bCs/>
          <w:sz w:val="20"/>
          <w:szCs w:val="20"/>
        </w:rPr>
        <w:t xml:space="preserve"> работает при температуре 500</w:t>
      </w:r>
      <w:proofErr w:type="gramStart"/>
      <w:r w:rsidRPr="00D173B0">
        <w:rPr>
          <w:rFonts w:ascii="Arial" w:hAnsi="Arial" w:cs="Arial"/>
          <w:bCs/>
          <w:sz w:val="20"/>
          <w:szCs w:val="20"/>
        </w:rPr>
        <w:t xml:space="preserve"> ºС</w:t>
      </w:r>
      <w:proofErr w:type="gramEnd"/>
      <w:r w:rsidRPr="00D173B0">
        <w:rPr>
          <w:rFonts w:ascii="Arial" w:hAnsi="Arial" w:cs="Arial"/>
          <w:bCs/>
          <w:sz w:val="20"/>
          <w:szCs w:val="20"/>
        </w:rPr>
        <w:t xml:space="preserve"> и выше, вследствие чего к испарению воды и органических веществ могут добавляться пиролиз и окисление.</w:t>
      </w:r>
    </w:p>
    <w:p w:rsidR="00F93549" w:rsidRPr="00F93549" w:rsidRDefault="00F93549" w:rsidP="00F47E45">
      <w:pPr>
        <w:tabs>
          <w:tab w:val="left" w:pos="0"/>
        </w:tabs>
        <w:ind w:firstLine="397"/>
        <w:jc w:val="both"/>
        <w:rPr>
          <w:rFonts w:ascii="Arial" w:hAnsi="Arial" w:cs="Arial"/>
          <w:bCs/>
          <w:sz w:val="12"/>
          <w:szCs w:val="12"/>
        </w:rPr>
      </w:pPr>
    </w:p>
    <w:p w:rsidR="00F47E45" w:rsidRDefault="00D173B0" w:rsidP="00F47E45">
      <w:pPr>
        <w:tabs>
          <w:tab w:val="left" w:pos="0"/>
        </w:tabs>
        <w:ind w:firstLine="397"/>
        <w:jc w:val="both"/>
        <w:rPr>
          <w:rFonts w:ascii="Arial" w:hAnsi="Arial" w:cs="Arial"/>
          <w:b/>
          <w:bCs/>
          <w:sz w:val="20"/>
          <w:szCs w:val="20"/>
        </w:rPr>
      </w:pPr>
      <w:r w:rsidRPr="00D173B0">
        <w:rPr>
          <w:rFonts w:ascii="Arial" w:hAnsi="Arial" w:cs="Arial"/>
          <w:b/>
          <w:bCs/>
          <w:sz w:val="20"/>
          <w:szCs w:val="20"/>
        </w:rPr>
        <w:t>8</w:t>
      </w:r>
      <w:r w:rsidR="00F47E45" w:rsidRPr="00F47E45">
        <w:rPr>
          <w:rFonts w:ascii="Arial" w:hAnsi="Arial" w:cs="Arial"/>
          <w:b/>
          <w:bCs/>
          <w:sz w:val="20"/>
          <w:szCs w:val="20"/>
        </w:rPr>
        <w:t>.6.2 Промывка почвы</w:t>
      </w:r>
    </w:p>
    <w:p w:rsidR="00F93549" w:rsidRPr="00F93549" w:rsidRDefault="00F93549" w:rsidP="00F47E45">
      <w:pPr>
        <w:tabs>
          <w:tab w:val="left" w:pos="0"/>
        </w:tabs>
        <w:ind w:firstLine="397"/>
        <w:jc w:val="both"/>
        <w:rPr>
          <w:rFonts w:ascii="Arial" w:hAnsi="Arial" w:cs="Arial"/>
          <w:b/>
          <w:bCs/>
          <w:sz w:val="8"/>
          <w:szCs w:val="8"/>
        </w:rPr>
      </w:pPr>
    </w:p>
    <w:p w:rsidR="00F47E45" w:rsidRPr="00F47E45" w:rsidRDefault="00D173B0" w:rsidP="00F47E45">
      <w:pPr>
        <w:tabs>
          <w:tab w:val="left" w:pos="0"/>
        </w:tabs>
        <w:ind w:firstLine="397"/>
        <w:jc w:val="both"/>
        <w:rPr>
          <w:rFonts w:ascii="Arial" w:hAnsi="Arial" w:cs="Arial"/>
          <w:bCs/>
          <w:sz w:val="20"/>
          <w:szCs w:val="20"/>
        </w:rPr>
      </w:pPr>
      <w:r w:rsidRPr="00D173B0">
        <w:rPr>
          <w:rFonts w:ascii="Arial" w:hAnsi="Arial" w:cs="Arial"/>
          <w:bCs/>
          <w:sz w:val="20"/>
          <w:szCs w:val="20"/>
        </w:rPr>
        <w:t>Промывка почвы проводится для разделения очищенных фракций и загрязняющих веществ.</w:t>
      </w:r>
    </w:p>
    <w:p w:rsidR="00F47E45" w:rsidRPr="00F47E45" w:rsidRDefault="00D173B0" w:rsidP="00F47E45">
      <w:pPr>
        <w:tabs>
          <w:tab w:val="left" w:pos="0"/>
        </w:tabs>
        <w:ind w:firstLine="397"/>
        <w:jc w:val="both"/>
        <w:rPr>
          <w:rFonts w:ascii="Arial" w:hAnsi="Arial" w:cs="Arial"/>
          <w:bCs/>
          <w:sz w:val="20"/>
          <w:szCs w:val="20"/>
        </w:rPr>
      </w:pPr>
      <w:r w:rsidRPr="00D173B0">
        <w:rPr>
          <w:rFonts w:ascii="Arial" w:hAnsi="Arial" w:cs="Arial"/>
          <w:bCs/>
          <w:sz w:val="20"/>
          <w:szCs w:val="20"/>
        </w:rPr>
        <w:t xml:space="preserve">Промывка почвы эффективна для широкого ряда органических и неорганических загрязняющих веществ, включая остатки нефти и топлива. Эффективность удаления составляет от 90 % до 99 % для ЛОС. Соединения с низкой растворимостью в воде, такие как металлы, пестициды или </w:t>
      </w:r>
      <w:proofErr w:type="spellStart"/>
      <w:r w:rsidRPr="00D173B0">
        <w:rPr>
          <w:rFonts w:ascii="Arial" w:hAnsi="Arial" w:cs="Arial"/>
          <w:bCs/>
          <w:sz w:val="20"/>
          <w:szCs w:val="20"/>
        </w:rPr>
        <w:t>полихлорбифенилы</w:t>
      </w:r>
      <w:proofErr w:type="spellEnd"/>
      <w:r w:rsidRPr="00D173B0">
        <w:rPr>
          <w:rFonts w:ascii="Arial" w:hAnsi="Arial" w:cs="Arial"/>
          <w:bCs/>
          <w:sz w:val="20"/>
          <w:szCs w:val="20"/>
        </w:rPr>
        <w:t>, иногда необходимо обрабатывать кислотными или комплексообразующими реагентами, чтобы облегчить их удаление. Промывочный процесс также применим для загрязненного песка и гравия из отходов строительства и сноса.</w:t>
      </w:r>
    </w:p>
    <w:p w:rsidR="00F47E45" w:rsidRPr="00F47E45" w:rsidRDefault="00D173B0" w:rsidP="00F47E45">
      <w:pPr>
        <w:tabs>
          <w:tab w:val="left" w:pos="0"/>
        </w:tabs>
        <w:ind w:firstLine="397"/>
        <w:jc w:val="both"/>
        <w:rPr>
          <w:rFonts w:ascii="Arial" w:hAnsi="Arial" w:cs="Arial"/>
          <w:bCs/>
          <w:sz w:val="20"/>
          <w:szCs w:val="20"/>
        </w:rPr>
      </w:pPr>
      <w:r w:rsidRPr="00D173B0">
        <w:rPr>
          <w:rFonts w:ascii="Arial" w:hAnsi="Arial" w:cs="Arial"/>
          <w:bCs/>
          <w:sz w:val="20"/>
          <w:szCs w:val="20"/>
        </w:rPr>
        <w:t>Промывка почвы может быть эффективной для восстановления почв с небольшим содержанием частиц глины и ила, большое количество таких частиц уменьшает эффективность промывки почвы.</w:t>
      </w:r>
    </w:p>
    <w:p w:rsidR="00F47E45" w:rsidRPr="00F47E45" w:rsidRDefault="00D173B0" w:rsidP="00F47E45">
      <w:pPr>
        <w:tabs>
          <w:tab w:val="left" w:pos="0"/>
        </w:tabs>
        <w:ind w:firstLine="397"/>
        <w:jc w:val="both"/>
        <w:rPr>
          <w:rFonts w:ascii="Arial" w:hAnsi="Arial" w:cs="Arial"/>
          <w:bCs/>
          <w:sz w:val="20"/>
          <w:szCs w:val="20"/>
        </w:rPr>
      </w:pPr>
      <w:r w:rsidRPr="00D173B0">
        <w:rPr>
          <w:rFonts w:ascii="Arial" w:hAnsi="Arial" w:cs="Arial"/>
          <w:bCs/>
          <w:sz w:val="20"/>
          <w:szCs w:val="20"/>
        </w:rPr>
        <w:t xml:space="preserve">Как правило, установки для промывки почвы производят материалы, пригодные для использования в строительной промышленности (производители бетона, асфальтобетонные заводы) или в качестве </w:t>
      </w:r>
      <w:proofErr w:type="spellStart"/>
      <w:r w:rsidRPr="00D173B0">
        <w:rPr>
          <w:rFonts w:ascii="Arial" w:hAnsi="Arial" w:cs="Arial"/>
          <w:bCs/>
          <w:sz w:val="20"/>
          <w:szCs w:val="20"/>
        </w:rPr>
        <w:t>засыпочных</w:t>
      </w:r>
      <w:proofErr w:type="spellEnd"/>
      <w:r w:rsidRPr="00D173B0">
        <w:rPr>
          <w:rFonts w:ascii="Arial" w:hAnsi="Arial" w:cs="Arial"/>
          <w:bCs/>
          <w:sz w:val="20"/>
          <w:szCs w:val="20"/>
        </w:rPr>
        <w:t xml:space="preserve"> материалов после того, как для них проведены внутренний и внешний контроль качества по конкретным свойствам материалов (для обеспечения соответствия нормам).</w:t>
      </w:r>
    </w:p>
    <w:p w:rsidR="00F47E45" w:rsidRPr="00F47E45" w:rsidRDefault="00D173B0" w:rsidP="00F47E45">
      <w:pPr>
        <w:tabs>
          <w:tab w:val="left" w:pos="0"/>
        </w:tabs>
        <w:ind w:firstLine="397"/>
        <w:jc w:val="both"/>
        <w:rPr>
          <w:rFonts w:ascii="Arial" w:hAnsi="Arial" w:cs="Arial"/>
          <w:bCs/>
          <w:sz w:val="20"/>
          <w:szCs w:val="20"/>
        </w:rPr>
      </w:pPr>
      <w:r w:rsidRPr="00D173B0">
        <w:rPr>
          <w:rFonts w:ascii="Arial" w:hAnsi="Arial" w:cs="Arial"/>
          <w:bCs/>
          <w:sz w:val="20"/>
          <w:szCs w:val="20"/>
        </w:rPr>
        <w:t xml:space="preserve">Промывочному процессу предшествует экстракция и удаление крупных компонентов. После подготовки почвы к промывке она смешивается с промывочной водой, и иногда к ней добавляются экстрагирующие соединения. После отделения от промывочной воды, почва </w:t>
      </w:r>
      <w:proofErr w:type="gramStart"/>
      <w:r w:rsidRPr="00D173B0">
        <w:rPr>
          <w:rFonts w:ascii="Arial" w:hAnsi="Arial" w:cs="Arial"/>
          <w:bCs/>
          <w:sz w:val="20"/>
          <w:szCs w:val="20"/>
        </w:rPr>
        <w:t>промывается чистой водой и может</w:t>
      </w:r>
      <w:proofErr w:type="gramEnd"/>
      <w:r w:rsidRPr="00D173B0">
        <w:rPr>
          <w:rFonts w:ascii="Arial" w:hAnsi="Arial" w:cs="Arial"/>
          <w:bCs/>
          <w:sz w:val="20"/>
          <w:szCs w:val="20"/>
        </w:rPr>
        <w:t xml:space="preserve"> быть возвращена на место извлечения. Взвешенные частицы почвы под действием силы тяжести удаляются из промывочной воды в виде шлама. Иногда используется </w:t>
      </w:r>
      <w:proofErr w:type="spellStart"/>
      <w:r w:rsidRPr="00D173B0">
        <w:rPr>
          <w:rFonts w:ascii="Arial" w:hAnsi="Arial" w:cs="Arial"/>
          <w:bCs/>
          <w:sz w:val="20"/>
          <w:szCs w:val="20"/>
        </w:rPr>
        <w:t>флокуляция</w:t>
      </w:r>
      <w:proofErr w:type="spellEnd"/>
      <w:r w:rsidRPr="00D173B0">
        <w:rPr>
          <w:rFonts w:ascii="Arial" w:hAnsi="Arial" w:cs="Arial"/>
          <w:bCs/>
          <w:sz w:val="20"/>
          <w:szCs w:val="20"/>
        </w:rPr>
        <w:t xml:space="preserve"> для облегчения удаления шлама. Отработанная промывочная вода </w:t>
      </w:r>
      <w:proofErr w:type="gramStart"/>
      <w:r w:rsidRPr="00D173B0">
        <w:rPr>
          <w:rFonts w:ascii="Arial" w:hAnsi="Arial" w:cs="Arial"/>
          <w:bCs/>
          <w:sz w:val="20"/>
          <w:szCs w:val="20"/>
        </w:rPr>
        <w:t>очищается и используется</w:t>
      </w:r>
      <w:proofErr w:type="gramEnd"/>
      <w:r w:rsidRPr="00D173B0">
        <w:rPr>
          <w:rFonts w:ascii="Arial" w:hAnsi="Arial" w:cs="Arial"/>
          <w:bCs/>
          <w:sz w:val="20"/>
          <w:szCs w:val="20"/>
        </w:rPr>
        <w:t xml:space="preserve"> повторно.</w:t>
      </w:r>
    </w:p>
    <w:p w:rsidR="00F47E45" w:rsidRDefault="00D173B0" w:rsidP="00F47E45">
      <w:pPr>
        <w:tabs>
          <w:tab w:val="left" w:pos="0"/>
        </w:tabs>
        <w:ind w:firstLine="397"/>
        <w:jc w:val="both"/>
        <w:rPr>
          <w:rFonts w:ascii="Arial" w:hAnsi="Arial" w:cs="Arial"/>
          <w:bCs/>
          <w:sz w:val="20"/>
          <w:szCs w:val="20"/>
        </w:rPr>
      </w:pPr>
      <w:r w:rsidRPr="00D173B0">
        <w:rPr>
          <w:rFonts w:ascii="Arial" w:hAnsi="Arial" w:cs="Arial"/>
          <w:bCs/>
          <w:sz w:val="20"/>
          <w:szCs w:val="20"/>
        </w:rPr>
        <w:t xml:space="preserve">Методы физического разделения применяются к смесям твердых частиц для получения концентрированной формы из нескольких составляющих. Физические методы разделения включают </w:t>
      </w:r>
      <w:proofErr w:type="spellStart"/>
      <w:r w:rsidRPr="00D173B0">
        <w:rPr>
          <w:rFonts w:ascii="Arial" w:hAnsi="Arial" w:cs="Arial"/>
          <w:bCs/>
          <w:sz w:val="20"/>
          <w:szCs w:val="20"/>
        </w:rPr>
        <w:t>грохочение</w:t>
      </w:r>
      <w:proofErr w:type="spellEnd"/>
      <w:r w:rsidRPr="00D173B0">
        <w:rPr>
          <w:rFonts w:ascii="Arial" w:hAnsi="Arial" w:cs="Arial"/>
          <w:bCs/>
          <w:sz w:val="20"/>
          <w:szCs w:val="20"/>
        </w:rPr>
        <w:t xml:space="preserve">, очистку в </w:t>
      </w:r>
      <w:proofErr w:type="spellStart"/>
      <w:r w:rsidRPr="00D173B0">
        <w:rPr>
          <w:rFonts w:ascii="Arial" w:hAnsi="Arial" w:cs="Arial"/>
          <w:bCs/>
          <w:sz w:val="20"/>
          <w:szCs w:val="20"/>
        </w:rPr>
        <w:t>оттирочном</w:t>
      </w:r>
      <w:proofErr w:type="spellEnd"/>
      <w:r w:rsidRPr="00D173B0">
        <w:rPr>
          <w:rFonts w:ascii="Arial" w:hAnsi="Arial" w:cs="Arial"/>
          <w:bCs/>
          <w:sz w:val="20"/>
          <w:szCs w:val="20"/>
        </w:rPr>
        <w:t xml:space="preserve"> скруббере или использование </w:t>
      </w:r>
      <w:proofErr w:type="spellStart"/>
      <w:r w:rsidRPr="00D173B0">
        <w:rPr>
          <w:rFonts w:ascii="Arial" w:hAnsi="Arial" w:cs="Arial"/>
          <w:bCs/>
          <w:sz w:val="20"/>
          <w:szCs w:val="20"/>
        </w:rPr>
        <w:t>гидрогравиметрических</w:t>
      </w:r>
      <w:proofErr w:type="spellEnd"/>
      <w:r w:rsidRPr="00D173B0">
        <w:rPr>
          <w:rFonts w:ascii="Arial" w:hAnsi="Arial" w:cs="Arial"/>
          <w:bCs/>
          <w:sz w:val="20"/>
          <w:szCs w:val="20"/>
        </w:rPr>
        <w:t xml:space="preserve"> разделителей, таких как гидроциклоны, отсадочные машины, спиральные разделители. Кроме того, в большинстве случаев в процессах используются химические реагенты на водной основе, которые обеспечивают как диспергирование, так и экстракцию. В некоторых случаях могут добавляться химические вещества (</w:t>
      </w:r>
      <w:proofErr w:type="spellStart"/>
      <w:r w:rsidRPr="00D173B0">
        <w:rPr>
          <w:rFonts w:ascii="Arial" w:hAnsi="Arial" w:cs="Arial"/>
          <w:bCs/>
          <w:sz w:val="20"/>
          <w:szCs w:val="20"/>
        </w:rPr>
        <w:t>диспергаторы</w:t>
      </w:r>
      <w:proofErr w:type="spellEnd"/>
      <w:r w:rsidRPr="00D173B0">
        <w:rPr>
          <w:rFonts w:ascii="Arial" w:hAnsi="Arial" w:cs="Arial"/>
          <w:bCs/>
          <w:sz w:val="20"/>
          <w:szCs w:val="20"/>
        </w:rPr>
        <w:t>, коллекторы, пенообразователи и т.д.) для повышения качества процесса разделения.</w:t>
      </w:r>
    </w:p>
    <w:p w:rsidR="00F93549" w:rsidRPr="00F93549" w:rsidRDefault="00F93549" w:rsidP="00F47E45">
      <w:pPr>
        <w:tabs>
          <w:tab w:val="left" w:pos="0"/>
        </w:tabs>
        <w:ind w:firstLine="397"/>
        <w:jc w:val="both"/>
        <w:rPr>
          <w:rFonts w:ascii="Arial" w:hAnsi="Arial" w:cs="Arial"/>
          <w:bCs/>
          <w:sz w:val="12"/>
          <w:szCs w:val="12"/>
        </w:rPr>
      </w:pPr>
    </w:p>
    <w:p w:rsidR="00F47E45" w:rsidRDefault="00F47E45" w:rsidP="00F47E45">
      <w:pPr>
        <w:tabs>
          <w:tab w:val="left" w:pos="0"/>
        </w:tabs>
        <w:ind w:firstLine="397"/>
        <w:jc w:val="both"/>
        <w:rPr>
          <w:rFonts w:ascii="Arial" w:hAnsi="Arial" w:cs="Arial"/>
          <w:b/>
          <w:bCs/>
          <w:sz w:val="20"/>
          <w:szCs w:val="20"/>
        </w:rPr>
      </w:pPr>
      <w:r>
        <w:rPr>
          <w:rFonts w:ascii="Arial" w:hAnsi="Arial" w:cs="Arial"/>
          <w:b/>
          <w:bCs/>
          <w:sz w:val="20"/>
          <w:szCs w:val="20"/>
        </w:rPr>
        <w:t>8</w:t>
      </w:r>
      <w:r w:rsidRPr="00F47E45">
        <w:rPr>
          <w:rFonts w:ascii="Arial" w:hAnsi="Arial" w:cs="Arial"/>
          <w:b/>
          <w:bCs/>
          <w:sz w:val="20"/>
          <w:szCs w:val="20"/>
        </w:rPr>
        <w:t>.6.3 Экстракция паром</w:t>
      </w:r>
    </w:p>
    <w:p w:rsidR="00F93549" w:rsidRPr="00F93549" w:rsidRDefault="00F93549" w:rsidP="00F47E45">
      <w:pPr>
        <w:tabs>
          <w:tab w:val="left" w:pos="0"/>
        </w:tabs>
        <w:ind w:firstLine="397"/>
        <w:jc w:val="both"/>
        <w:rPr>
          <w:rFonts w:ascii="Arial" w:hAnsi="Arial" w:cs="Arial"/>
          <w:b/>
          <w:bCs/>
          <w:sz w:val="8"/>
          <w:szCs w:val="8"/>
        </w:rPr>
      </w:pPr>
    </w:p>
    <w:p w:rsidR="00F47E45" w:rsidRPr="00F47E45" w:rsidRDefault="00D173B0" w:rsidP="00F47E45">
      <w:pPr>
        <w:tabs>
          <w:tab w:val="left" w:pos="0"/>
        </w:tabs>
        <w:ind w:firstLine="397"/>
        <w:jc w:val="both"/>
        <w:rPr>
          <w:rFonts w:ascii="Arial" w:hAnsi="Arial" w:cs="Arial"/>
          <w:bCs/>
          <w:sz w:val="20"/>
          <w:szCs w:val="20"/>
        </w:rPr>
      </w:pPr>
      <w:r w:rsidRPr="00D173B0">
        <w:rPr>
          <w:rFonts w:ascii="Arial" w:hAnsi="Arial" w:cs="Arial"/>
          <w:bCs/>
          <w:sz w:val="20"/>
          <w:szCs w:val="20"/>
        </w:rPr>
        <w:t xml:space="preserve">Экстракция паром широко используется для подготовки извлеченной почвы, загрязненной газолином или хлорированными растворителями (например, </w:t>
      </w:r>
      <w:proofErr w:type="spellStart"/>
      <w:r w:rsidRPr="00D173B0">
        <w:rPr>
          <w:rFonts w:ascii="Arial" w:hAnsi="Arial" w:cs="Arial"/>
          <w:bCs/>
          <w:sz w:val="20"/>
          <w:szCs w:val="20"/>
        </w:rPr>
        <w:t>трихлорэтиленом</w:t>
      </w:r>
      <w:proofErr w:type="spellEnd"/>
      <w:r w:rsidRPr="00D173B0">
        <w:rPr>
          <w:rFonts w:ascii="Arial" w:hAnsi="Arial" w:cs="Arial"/>
          <w:bCs/>
          <w:sz w:val="20"/>
          <w:szCs w:val="20"/>
        </w:rPr>
        <w:t xml:space="preserve">), а также ЛОС. </w:t>
      </w:r>
    </w:p>
    <w:p w:rsidR="00F47E45" w:rsidRPr="00F47E45" w:rsidRDefault="00D173B0" w:rsidP="00F47E45">
      <w:pPr>
        <w:tabs>
          <w:tab w:val="left" w:pos="0"/>
        </w:tabs>
        <w:ind w:firstLine="397"/>
        <w:jc w:val="both"/>
        <w:rPr>
          <w:rFonts w:ascii="Arial" w:hAnsi="Arial" w:cs="Arial"/>
          <w:bCs/>
          <w:sz w:val="20"/>
          <w:szCs w:val="20"/>
        </w:rPr>
      </w:pPr>
      <w:r w:rsidRPr="00D173B0">
        <w:rPr>
          <w:rFonts w:ascii="Arial" w:hAnsi="Arial" w:cs="Arial"/>
          <w:bCs/>
          <w:sz w:val="20"/>
          <w:szCs w:val="20"/>
        </w:rPr>
        <w:t>При проливах и утечках топлива в почву попадают жидкости, содержащие десятки компонентов. Для их эффективного устранения данным методом загрязняющие вещества должны находиться под давлением пара больше чем 1,0 мм ртутного столба при -7 °C. Метод не применим для насыщенных почв или для почв с низкой воздухопроницаемостью. Однако он применяется для подготовки почвы, загрязненной ПХБ.</w:t>
      </w:r>
    </w:p>
    <w:p w:rsidR="00F47E45" w:rsidRPr="00F47E45" w:rsidRDefault="00D173B0" w:rsidP="00F47E45">
      <w:pPr>
        <w:tabs>
          <w:tab w:val="left" w:pos="0"/>
        </w:tabs>
        <w:ind w:firstLine="397"/>
        <w:jc w:val="both"/>
        <w:rPr>
          <w:rFonts w:ascii="Arial" w:hAnsi="Arial" w:cs="Arial"/>
          <w:bCs/>
          <w:sz w:val="20"/>
          <w:szCs w:val="20"/>
        </w:rPr>
      </w:pPr>
      <w:r w:rsidRPr="00D173B0">
        <w:rPr>
          <w:rFonts w:ascii="Arial" w:hAnsi="Arial" w:cs="Arial"/>
          <w:bCs/>
          <w:sz w:val="20"/>
          <w:szCs w:val="20"/>
        </w:rPr>
        <w:t xml:space="preserve">Эффективность подготовки данным методом зависит от характеристик загрязнения и природы отходов (например, почва). Тенденция органических загрязняющих веществ к разделению в воде или способность адсорбироваться на почвенных частицах также влияет на эффективность, </w:t>
      </w:r>
      <w:proofErr w:type="gramStart"/>
      <w:r w:rsidRPr="00D173B0">
        <w:rPr>
          <w:rFonts w:ascii="Arial" w:hAnsi="Arial" w:cs="Arial"/>
          <w:bCs/>
          <w:sz w:val="20"/>
          <w:szCs w:val="20"/>
        </w:rPr>
        <w:t>и</w:t>
      </w:r>
      <w:proofErr w:type="gramEnd"/>
      <w:r w:rsidRPr="00D173B0">
        <w:rPr>
          <w:rFonts w:ascii="Arial" w:hAnsi="Arial" w:cs="Arial"/>
          <w:bCs/>
          <w:sz w:val="20"/>
          <w:szCs w:val="20"/>
        </w:rPr>
        <w:t xml:space="preserve"> поэтому важны растворимость соединений в воде и коэффициент сорбции твердых отходов. Температура влияет на каждое из этих значений и, следовательно, на уровень паровой диффузии и переноса. Повышение температуры – один из вариантов для повышения эффективности подготовки. Твердые отходы могут быть нагреты одним из трех способов: </w:t>
      </w:r>
    </w:p>
    <w:p w:rsidR="00F47E45" w:rsidRPr="00F47E45" w:rsidRDefault="00D173B0" w:rsidP="00F47E45">
      <w:pPr>
        <w:tabs>
          <w:tab w:val="left" w:pos="0"/>
        </w:tabs>
        <w:ind w:firstLine="397"/>
        <w:jc w:val="both"/>
        <w:rPr>
          <w:rFonts w:ascii="Arial" w:hAnsi="Arial" w:cs="Arial"/>
          <w:bCs/>
          <w:sz w:val="20"/>
          <w:szCs w:val="20"/>
        </w:rPr>
      </w:pPr>
      <w:r w:rsidRPr="00D173B0">
        <w:rPr>
          <w:rFonts w:ascii="Arial" w:hAnsi="Arial" w:cs="Arial"/>
          <w:bCs/>
          <w:sz w:val="20"/>
          <w:szCs w:val="20"/>
        </w:rPr>
        <w:t xml:space="preserve">1) введением горячего воздуха или пара, </w:t>
      </w:r>
    </w:p>
    <w:p w:rsidR="00F47E45" w:rsidRPr="00F47E45" w:rsidRDefault="00D173B0" w:rsidP="00F47E45">
      <w:pPr>
        <w:tabs>
          <w:tab w:val="left" w:pos="0"/>
        </w:tabs>
        <w:ind w:firstLine="397"/>
        <w:jc w:val="both"/>
        <w:rPr>
          <w:rFonts w:ascii="Arial" w:hAnsi="Arial" w:cs="Arial"/>
          <w:bCs/>
          <w:sz w:val="20"/>
          <w:szCs w:val="20"/>
        </w:rPr>
      </w:pPr>
      <w:r w:rsidRPr="00D173B0">
        <w:rPr>
          <w:rFonts w:ascii="Arial" w:hAnsi="Arial" w:cs="Arial"/>
          <w:bCs/>
          <w:sz w:val="20"/>
          <w:szCs w:val="20"/>
        </w:rPr>
        <w:t xml:space="preserve">2) пропусканием через отходы электромагнитной энергии, </w:t>
      </w:r>
    </w:p>
    <w:p w:rsidR="00F47E45" w:rsidRPr="00F47E45" w:rsidRDefault="00D173B0" w:rsidP="00F47E45">
      <w:pPr>
        <w:tabs>
          <w:tab w:val="left" w:pos="0"/>
        </w:tabs>
        <w:ind w:firstLine="397"/>
        <w:jc w:val="both"/>
        <w:rPr>
          <w:rFonts w:ascii="Arial" w:hAnsi="Arial" w:cs="Arial"/>
          <w:bCs/>
          <w:sz w:val="20"/>
          <w:szCs w:val="20"/>
        </w:rPr>
      </w:pPr>
      <w:r w:rsidRPr="00D173B0">
        <w:rPr>
          <w:rFonts w:ascii="Arial" w:hAnsi="Arial" w:cs="Arial"/>
          <w:bCs/>
          <w:sz w:val="20"/>
          <w:szCs w:val="20"/>
        </w:rPr>
        <w:t xml:space="preserve">3) образованием тепла при химической реакции. </w:t>
      </w:r>
    </w:p>
    <w:p w:rsidR="00F47E45" w:rsidRPr="00F47E45" w:rsidRDefault="00D173B0" w:rsidP="00F47E45">
      <w:pPr>
        <w:tabs>
          <w:tab w:val="left" w:pos="0"/>
        </w:tabs>
        <w:ind w:firstLine="397"/>
        <w:jc w:val="both"/>
        <w:rPr>
          <w:rFonts w:ascii="Arial" w:hAnsi="Arial" w:cs="Arial"/>
          <w:bCs/>
          <w:sz w:val="20"/>
          <w:szCs w:val="20"/>
        </w:rPr>
      </w:pPr>
      <w:r w:rsidRPr="00D173B0">
        <w:rPr>
          <w:rFonts w:ascii="Arial" w:hAnsi="Arial" w:cs="Arial"/>
          <w:bCs/>
          <w:sz w:val="20"/>
          <w:szCs w:val="20"/>
        </w:rPr>
        <w:t>Наиболее распространено введение горячего воздуха или пара.</w:t>
      </w:r>
    </w:p>
    <w:p w:rsidR="00F47E45" w:rsidRPr="00F47E45" w:rsidRDefault="00D173B0" w:rsidP="00F47E45">
      <w:pPr>
        <w:tabs>
          <w:tab w:val="left" w:pos="0"/>
        </w:tabs>
        <w:ind w:firstLine="397"/>
        <w:jc w:val="both"/>
        <w:rPr>
          <w:rFonts w:ascii="Arial" w:hAnsi="Arial" w:cs="Arial"/>
          <w:bCs/>
          <w:sz w:val="20"/>
          <w:szCs w:val="20"/>
        </w:rPr>
      </w:pPr>
      <w:r w:rsidRPr="00D173B0">
        <w:rPr>
          <w:rFonts w:ascii="Arial" w:hAnsi="Arial" w:cs="Arial"/>
          <w:bCs/>
          <w:sz w:val="20"/>
          <w:szCs w:val="20"/>
        </w:rPr>
        <w:t>Поскольку пары удаляются из твердых отходов, они очищаются для уменьшения выбросов в атмосферный воздух. Прямое сгорание теоретически возможно, если в отходящем газе достаточно высокая концентрация углеводородов, но она обычно сильно снижается при удалении. Следовательно, для поддержания процесса сжигания необходим природный газ или другое топливо.</w:t>
      </w:r>
    </w:p>
    <w:p w:rsidR="00F47E45" w:rsidRDefault="00D173B0" w:rsidP="00F47E45">
      <w:pPr>
        <w:tabs>
          <w:tab w:val="left" w:pos="0"/>
        </w:tabs>
        <w:ind w:firstLine="397"/>
        <w:jc w:val="both"/>
        <w:rPr>
          <w:rFonts w:ascii="Arial" w:hAnsi="Arial" w:cs="Arial"/>
          <w:bCs/>
          <w:sz w:val="20"/>
          <w:szCs w:val="20"/>
        </w:rPr>
      </w:pPr>
      <w:r w:rsidRPr="00D173B0">
        <w:rPr>
          <w:rFonts w:ascii="Arial" w:hAnsi="Arial" w:cs="Arial"/>
          <w:bCs/>
          <w:sz w:val="20"/>
          <w:szCs w:val="20"/>
        </w:rPr>
        <w:t>Экстракция паром используется как комбинированная двухфазная очистка как подземных вод, так и загрязненной почвы.</w:t>
      </w:r>
    </w:p>
    <w:p w:rsidR="00F93549" w:rsidRPr="00F93549" w:rsidRDefault="00F93549" w:rsidP="00F47E45">
      <w:pPr>
        <w:tabs>
          <w:tab w:val="left" w:pos="0"/>
        </w:tabs>
        <w:ind w:firstLine="397"/>
        <w:jc w:val="both"/>
        <w:rPr>
          <w:rFonts w:ascii="Arial" w:hAnsi="Arial" w:cs="Arial"/>
          <w:bCs/>
          <w:sz w:val="12"/>
          <w:szCs w:val="12"/>
        </w:rPr>
      </w:pPr>
    </w:p>
    <w:p w:rsidR="00F47E45" w:rsidRDefault="00F47E45" w:rsidP="00F47E45">
      <w:pPr>
        <w:tabs>
          <w:tab w:val="left" w:pos="0"/>
        </w:tabs>
        <w:ind w:firstLine="397"/>
        <w:jc w:val="both"/>
        <w:rPr>
          <w:rFonts w:ascii="Arial" w:hAnsi="Arial" w:cs="Arial"/>
          <w:b/>
          <w:bCs/>
          <w:sz w:val="20"/>
          <w:szCs w:val="20"/>
        </w:rPr>
      </w:pPr>
      <w:r>
        <w:rPr>
          <w:rFonts w:ascii="Arial" w:hAnsi="Arial" w:cs="Arial"/>
          <w:b/>
          <w:bCs/>
          <w:sz w:val="20"/>
          <w:szCs w:val="20"/>
        </w:rPr>
        <w:t>8</w:t>
      </w:r>
      <w:r w:rsidRPr="00F47E45">
        <w:rPr>
          <w:rFonts w:ascii="Arial" w:hAnsi="Arial" w:cs="Arial"/>
          <w:b/>
          <w:bCs/>
          <w:sz w:val="20"/>
          <w:szCs w:val="20"/>
        </w:rPr>
        <w:t>.6.4 Экстракция растворителем</w:t>
      </w:r>
    </w:p>
    <w:p w:rsidR="00F93549" w:rsidRPr="00F93549" w:rsidRDefault="00F93549" w:rsidP="00F47E45">
      <w:pPr>
        <w:tabs>
          <w:tab w:val="left" w:pos="0"/>
        </w:tabs>
        <w:ind w:firstLine="397"/>
        <w:jc w:val="both"/>
        <w:rPr>
          <w:rFonts w:ascii="Arial" w:hAnsi="Arial" w:cs="Arial"/>
          <w:b/>
          <w:bCs/>
          <w:sz w:val="8"/>
          <w:szCs w:val="8"/>
        </w:rPr>
      </w:pPr>
    </w:p>
    <w:p w:rsidR="00F47E45" w:rsidRPr="00F47E45" w:rsidRDefault="00D173B0" w:rsidP="00F47E45">
      <w:pPr>
        <w:tabs>
          <w:tab w:val="left" w:pos="0"/>
        </w:tabs>
        <w:ind w:firstLine="397"/>
        <w:jc w:val="both"/>
        <w:rPr>
          <w:rFonts w:ascii="Arial" w:hAnsi="Arial" w:cs="Arial"/>
          <w:bCs/>
          <w:sz w:val="20"/>
          <w:szCs w:val="20"/>
        </w:rPr>
      </w:pPr>
      <w:r w:rsidRPr="00D173B0">
        <w:rPr>
          <w:rFonts w:ascii="Arial" w:hAnsi="Arial" w:cs="Arial"/>
          <w:bCs/>
          <w:sz w:val="20"/>
          <w:szCs w:val="20"/>
        </w:rPr>
        <w:t>Экстракция растворителями более эффективна для подготовки органических соединений, чем неорганических соединений и металлов.</w:t>
      </w:r>
    </w:p>
    <w:p w:rsidR="00F47E45" w:rsidRPr="00F47E45" w:rsidRDefault="00D173B0" w:rsidP="00F47E45">
      <w:pPr>
        <w:tabs>
          <w:tab w:val="left" w:pos="0"/>
        </w:tabs>
        <w:ind w:firstLine="397"/>
        <w:jc w:val="both"/>
        <w:rPr>
          <w:rFonts w:ascii="Arial" w:hAnsi="Arial" w:cs="Arial"/>
          <w:bCs/>
          <w:sz w:val="20"/>
          <w:szCs w:val="20"/>
        </w:rPr>
      </w:pPr>
      <w:r w:rsidRPr="00D173B0">
        <w:rPr>
          <w:rFonts w:ascii="Arial" w:hAnsi="Arial" w:cs="Arial"/>
          <w:bCs/>
          <w:sz w:val="20"/>
          <w:szCs w:val="20"/>
        </w:rPr>
        <w:t xml:space="preserve">Экстракция растворителями отличается от промывки почвы тем, что в ней для экстракции загрязняющих веществ из почвы используются органические растворители (например, пропан, бутан, диоксид углерода, алифатические амины (например, </w:t>
      </w:r>
      <w:proofErr w:type="spellStart"/>
      <w:r w:rsidRPr="00D173B0">
        <w:rPr>
          <w:rFonts w:ascii="Arial" w:hAnsi="Arial" w:cs="Arial"/>
          <w:bCs/>
          <w:sz w:val="20"/>
          <w:szCs w:val="20"/>
        </w:rPr>
        <w:t>триэтиламин</w:t>
      </w:r>
      <w:proofErr w:type="spellEnd"/>
      <w:r w:rsidRPr="00D173B0">
        <w:rPr>
          <w:rFonts w:ascii="Arial" w:hAnsi="Arial" w:cs="Arial"/>
          <w:bCs/>
          <w:sz w:val="20"/>
          <w:szCs w:val="20"/>
        </w:rPr>
        <w:t xml:space="preserve">)), а не водные растворы. Так же, как и промывка почвы, экстракция растворителями </w:t>
      </w:r>
      <w:proofErr w:type="gramStart"/>
      <w:r w:rsidRPr="00D173B0">
        <w:rPr>
          <w:rFonts w:ascii="Arial" w:hAnsi="Arial" w:cs="Arial"/>
          <w:bCs/>
          <w:sz w:val="20"/>
          <w:szCs w:val="20"/>
        </w:rPr>
        <w:t>отделяет загрязняющие вещества и не разрушает</w:t>
      </w:r>
      <w:proofErr w:type="gramEnd"/>
      <w:r w:rsidRPr="00D173B0">
        <w:rPr>
          <w:rFonts w:ascii="Arial" w:hAnsi="Arial" w:cs="Arial"/>
          <w:bCs/>
          <w:sz w:val="20"/>
          <w:szCs w:val="20"/>
        </w:rPr>
        <w:t xml:space="preserve"> их.</w:t>
      </w:r>
    </w:p>
    <w:p w:rsidR="00F47E45" w:rsidRPr="00F47E45" w:rsidRDefault="00D173B0" w:rsidP="00F47E45">
      <w:pPr>
        <w:tabs>
          <w:tab w:val="left" w:pos="0"/>
        </w:tabs>
        <w:ind w:firstLine="397"/>
        <w:jc w:val="both"/>
        <w:rPr>
          <w:rFonts w:ascii="Arial" w:hAnsi="Arial" w:cs="Arial"/>
          <w:bCs/>
          <w:sz w:val="20"/>
          <w:szCs w:val="20"/>
        </w:rPr>
      </w:pPr>
      <w:r w:rsidRPr="00D173B0">
        <w:rPr>
          <w:rFonts w:ascii="Arial" w:hAnsi="Arial" w:cs="Arial"/>
          <w:bCs/>
          <w:sz w:val="20"/>
          <w:szCs w:val="20"/>
        </w:rPr>
        <w:t xml:space="preserve">Экстракция растворителями эффективна для подготовки донных осадков, шлама и почвы, загрязненных летучими органическими соединениями, нефтяными отходами, </w:t>
      </w:r>
      <w:proofErr w:type="spellStart"/>
      <w:r w:rsidRPr="00D173B0">
        <w:rPr>
          <w:rFonts w:ascii="Arial" w:hAnsi="Arial" w:cs="Arial"/>
          <w:bCs/>
          <w:sz w:val="20"/>
          <w:szCs w:val="20"/>
        </w:rPr>
        <w:t>полихлорбифенилами</w:t>
      </w:r>
      <w:proofErr w:type="spellEnd"/>
      <w:r w:rsidRPr="00D173B0">
        <w:rPr>
          <w:rFonts w:ascii="Arial" w:hAnsi="Arial" w:cs="Arial"/>
          <w:bCs/>
          <w:sz w:val="20"/>
          <w:szCs w:val="20"/>
        </w:rPr>
        <w:t xml:space="preserve"> и галогенсодержащими растворителями.</w:t>
      </w:r>
    </w:p>
    <w:p w:rsidR="00F47E45" w:rsidRDefault="00D173B0" w:rsidP="00F47E45">
      <w:pPr>
        <w:tabs>
          <w:tab w:val="left" w:pos="0"/>
        </w:tabs>
        <w:ind w:firstLine="397"/>
        <w:jc w:val="both"/>
        <w:rPr>
          <w:rFonts w:ascii="Arial" w:hAnsi="Arial" w:cs="Arial"/>
          <w:bCs/>
          <w:sz w:val="20"/>
          <w:szCs w:val="20"/>
        </w:rPr>
      </w:pPr>
      <w:r w:rsidRPr="00D173B0">
        <w:rPr>
          <w:rFonts w:ascii="Arial" w:hAnsi="Arial" w:cs="Arial"/>
          <w:bCs/>
          <w:sz w:val="20"/>
          <w:szCs w:val="20"/>
        </w:rPr>
        <w:t xml:space="preserve">Несмотря на то, что экстракция растворителями может улучшить состояние твердых веществ, часто может потребоваться обезвоживание, подготовка остаточных органических соединений, дополнительное разделение, стабилизация или другие технологии подготовки. </w:t>
      </w:r>
    </w:p>
    <w:p w:rsidR="00F93549" w:rsidRPr="00F93549" w:rsidRDefault="00F93549" w:rsidP="00F47E45">
      <w:pPr>
        <w:tabs>
          <w:tab w:val="left" w:pos="0"/>
        </w:tabs>
        <w:ind w:firstLine="397"/>
        <w:jc w:val="both"/>
        <w:rPr>
          <w:rFonts w:ascii="Arial" w:hAnsi="Arial" w:cs="Arial"/>
          <w:bCs/>
          <w:sz w:val="12"/>
          <w:szCs w:val="12"/>
        </w:rPr>
      </w:pPr>
    </w:p>
    <w:p w:rsidR="00F47E45" w:rsidRDefault="00F47E45" w:rsidP="00F47E45">
      <w:pPr>
        <w:tabs>
          <w:tab w:val="left" w:pos="0"/>
        </w:tabs>
        <w:ind w:firstLine="397"/>
        <w:jc w:val="both"/>
        <w:rPr>
          <w:rFonts w:ascii="Arial" w:hAnsi="Arial" w:cs="Arial"/>
          <w:b/>
          <w:bCs/>
          <w:sz w:val="20"/>
          <w:szCs w:val="20"/>
        </w:rPr>
      </w:pPr>
      <w:r>
        <w:rPr>
          <w:rFonts w:ascii="Arial" w:hAnsi="Arial" w:cs="Arial"/>
          <w:b/>
          <w:bCs/>
          <w:sz w:val="20"/>
          <w:szCs w:val="20"/>
        </w:rPr>
        <w:t>8</w:t>
      </w:r>
      <w:r w:rsidRPr="00F47E45">
        <w:rPr>
          <w:rFonts w:ascii="Arial" w:hAnsi="Arial" w:cs="Arial"/>
          <w:b/>
          <w:bCs/>
          <w:sz w:val="20"/>
          <w:szCs w:val="20"/>
        </w:rPr>
        <w:t xml:space="preserve">.6.5 </w:t>
      </w:r>
      <w:proofErr w:type="spellStart"/>
      <w:r w:rsidRPr="00F47E45">
        <w:rPr>
          <w:rFonts w:ascii="Arial" w:hAnsi="Arial" w:cs="Arial"/>
          <w:b/>
          <w:bCs/>
          <w:sz w:val="20"/>
          <w:szCs w:val="20"/>
        </w:rPr>
        <w:t>Биоразложение</w:t>
      </w:r>
      <w:proofErr w:type="spellEnd"/>
    </w:p>
    <w:p w:rsidR="00F93549" w:rsidRPr="00F93549" w:rsidRDefault="00F93549" w:rsidP="00F47E45">
      <w:pPr>
        <w:tabs>
          <w:tab w:val="left" w:pos="0"/>
        </w:tabs>
        <w:ind w:firstLine="397"/>
        <w:jc w:val="both"/>
        <w:rPr>
          <w:rFonts w:ascii="Arial" w:hAnsi="Arial" w:cs="Arial"/>
          <w:b/>
          <w:bCs/>
          <w:sz w:val="8"/>
          <w:szCs w:val="8"/>
        </w:rPr>
      </w:pPr>
    </w:p>
    <w:p w:rsidR="00F47E45" w:rsidRPr="00F47E45" w:rsidRDefault="00D173B0" w:rsidP="00F47E45">
      <w:pPr>
        <w:tabs>
          <w:tab w:val="left" w:pos="0"/>
        </w:tabs>
        <w:ind w:firstLine="397"/>
        <w:jc w:val="both"/>
        <w:rPr>
          <w:rFonts w:ascii="Arial" w:hAnsi="Arial" w:cs="Arial"/>
          <w:bCs/>
          <w:sz w:val="20"/>
          <w:szCs w:val="20"/>
        </w:rPr>
      </w:pPr>
      <w:r w:rsidRPr="00D173B0">
        <w:rPr>
          <w:rFonts w:ascii="Arial" w:hAnsi="Arial" w:cs="Arial"/>
          <w:bCs/>
          <w:sz w:val="20"/>
          <w:szCs w:val="20"/>
        </w:rPr>
        <w:t>Целью метода является уменьшение загрязнения почвы с использованием биологических процессов (аэробное и анаэробное разложение).</w:t>
      </w:r>
    </w:p>
    <w:p w:rsidR="00F47E45" w:rsidRPr="00F47E45" w:rsidRDefault="00D173B0" w:rsidP="00F47E45">
      <w:pPr>
        <w:tabs>
          <w:tab w:val="left" w:pos="0"/>
        </w:tabs>
        <w:ind w:firstLine="397"/>
        <w:jc w:val="both"/>
        <w:rPr>
          <w:rFonts w:ascii="Arial" w:hAnsi="Arial" w:cs="Arial"/>
          <w:bCs/>
          <w:sz w:val="20"/>
          <w:szCs w:val="20"/>
        </w:rPr>
      </w:pPr>
      <w:r w:rsidRPr="00D173B0">
        <w:rPr>
          <w:rFonts w:ascii="Arial" w:hAnsi="Arial" w:cs="Arial"/>
          <w:bCs/>
          <w:sz w:val="20"/>
          <w:szCs w:val="20"/>
        </w:rPr>
        <w:t>К подлежащим подготовке загрязнениям относятся биологически разлагаемые загрязняющие вещества, топливо (газолин, керосин, газойль, печное топливо, тяжелые виды топлива), минеральное масло, отработанные масла и тяжелые органические масла. Основной продукт подготовки – обезвреженная извлеченная почва.</w:t>
      </w:r>
    </w:p>
    <w:p w:rsidR="00F47E45" w:rsidRDefault="00D173B0" w:rsidP="00F47E45">
      <w:pPr>
        <w:tabs>
          <w:tab w:val="left" w:pos="0"/>
        </w:tabs>
        <w:ind w:firstLine="397"/>
        <w:jc w:val="both"/>
        <w:rPr>
          <w:rFonts w:ascii="Arial" w:hAnsi="Arial" w:cs="Arial"/>
          <w:bCs/>
          <w:sz w:val="20"/>
          <w:szCs w:val="20"/>
        </w:rPr>
      </w:pPr>
      <w:r w:rsidRPr="00D173B0">
        <w:rPr>
          <w:rFonts w:ascii="Arial" w:hAnsi="Arial" w:cs="Arial"/>
          <w:bCs/>
          <w:sz w:val="20"/>
          <w:szCs w:val="20"/>
        </w:rPr>
        <w:t xml:space="preserve">Химические свойства загрязняющих веществ, присутствующих в почвах, важны для определения скорости, с которой будет происходить </w:t>
      </w:r>
      <w:proofErr w:type="spellStart"/>
      <w:r w:rsidRPr="00D173B0">
        <w:rPr>
          <w:rFonts w:ascii="Arial" w:hAnsi="Arial" w:cs="Arial"/>
          <w:bCs/>
          <w:sz w:val="20"/>
          <w:szCs w:val="20"/>
        </w:rPr>
        <w:t>биоразложение</w:t>
      </w:r>
      <w:proofErr w:type="spellEnd"/>
      <w:r w:rsidRPr="00D173B0">
        <w:rPr>
          <w:rFonts w:ascii="Arial" w:hAnsi="Arial" w:cs="Arial"/>
          <w:bCs/>
          <w:sz w:val="20"/>
          <w:szCs w:val="20"/>
        </w:rPr>
        <w:t xml:space="preserve">. Хотя почти все соединения в нефтепродуктах </w:t>
      </w:r>
      <w:proofErr w:type="spellStart"/>
      <w:r w:rsidRPr="00D173B0">
        <w:rPr>
          <w:rFonts w:ascii="Arial" w:hAnsi="Arial" w:cs="Arial"/>
          <w:bCs/>
          <w:sz w:val="20"/>
          <w:szCs w:val="20"/>
        </w:rPr>
        <w:t>биоразлагаемые</w:t>
      </w:r>
      <w:proofErr w:type="spellEnd"/>
      <w:r w:rsidRPr="00D173B0">
        <w:rPr>
          <w:rFonts w:ascii="Arial" w:hAnsi="Arial" w:cs="Arial"/>
          <w:bCs/>
          <w:sz w:val="20"/>
          <w:szCs w:val="20"/>
        </w:rPr>
        <w:t xml:space="preserve">, чем сложнее молекулярная структура компонентов, тем сложнее и медленнее протекает биологическая подготовка. Алифатические и </w:t>
      </w:r>
      <w:proofErr w:type="spellStart"/>
      <w:r w:rsidRPr="00D173B0">
        <w:rPr>
          <w:rFonts w:ascii="Arial" w:hAnsi="Arial" w:cs="Arial"/>
          <w:bCs/>
          <w:sz w:val="20"/>
          <w:szCs w:val="20"/>
        </w:rPr>
        <w:t>моноароматические</w:t>
      </w:r>
      <w:proofErr w:type="spellEnd"/>
      <w:r w:rsidRPr="00D173B0">
        <w:rPr>
          <w:rFonts w:ascii="Arial" w:hAnsi="Arial" w:cs="Arial"/>
          <w:bCs/>
          <w:sz w:val="20"/>
          <w:szCs w:val="20"/>
        </w:rPr>
        <w:t xml:space="preserve"> компоненты с более низкой молекулярной массой разлагаются проще, чем алифатические или </w:t>
      </w:r>
      <w:proofErr w:type="spellStart"/>
      <w:r w:rsidRPr="00D173B0">
        <w:rPr>
          <w:rFonts w:ascii="Arial" w:hAnsi="Arial" w:cs="Arial"/>
          <w:bCs/>
          <w:sz w:val="20"/>
          <w:szCs w:val="20"/>
        </w:rPr>
        <w:t>полиароматические</w:t>
      </w:r>
      <w:proofErr w:type="spellEnd"/>
      <w:r w:rsidRPr="00D173B0">
        <w:rPr>
          <w:rFonts w:ascii="Arial" w:hAnsi="Arial" w:cs="Arial"/>
          <w:bCs/>
          <w:sz w:val="20"/>
          <w:szCs w:val="20"/>
        </w:rPr>
        <w:t xml:space="preserve"> органические компоненты с более высокой молекулярной массой.</w:t>
      </w:r>
    </w:p>
    <w:p w:rsidR="00F93549" w:rsidRPr="00F93549" w:rsidRDefault="00F93549" w:rsidP="00F47E45">
      <w:pPr>
        <w:tabs>
          <w:tab w:val="left" w:pos="0"/>
        </w:tabs>
        <w:ind w:firstLine="397"/>
        <w:jc w:val="both"/>
        <w:rPr>
          <w:rFonts w:ascii="Arial" w:hAnsi="Arial" w:cs="Arial"/>
          <w:bCs/>
          <w:sz w:val="12"/>
          <w:szCs w:val="12"/>
        </w:rPr>
      </w:pPr>
    </w:p>
    <w:p w:rsidR="000C422F" w:rsidRDefault="000C422F" w:rsidP="000C422F">
      <w:pPr>
        <w:tabs>
          <w:tab w:val="left" w:pos="4290"/>
        </w:tabs>
        <w:ind w:firstLine="397"/>
        <w:jc w:val="both"/>
        <w:rPr>
          <w:rFonts w:ascii="Arial" w:hAnsi="Arial" w:cs="Arial"/>
          <w:b/>
          <w:sz w:val="20"/>
          <w:szCs w:val="20"/>
        </w:rPr>
      </w:pPr>
      <w:r>
        <w:rPr>
          <w:rFonts w:ascii="Arial" w:hAnsi="Arial" w:cs="Arial"/>
          <w:b/>
          <w:sz w:val="20"/>
          <w:szCs w:val="20"/>
        </w:rPr>
        <w:t xml:space="preserve">8.6.6 </w:t>
      </w:r>
      <w:r w:rsidRPr="00003A03">
        <w:rPr>
          <w:rFonts w:ascii="Arial" w:hAnsi="Arial" w:cs="Arial"/>
          <w:b/>
          <w:sz w:val="20"/>
          <w:szCs w:val="20"/>
        </w:rPr>
        <w:t xml:space="preserve">Уровни </w:t>
      </w:r>
      <w:r>
        <w:rPr>
          <w:rFonts w:ascii="Arial" w:hAnsi="Arial" w:cs="Arial"/>
          <w:b/>
          <w:sz w:val="20"/>
          <w:szCs w:val="20"/>
        </w:rPr>
        <w:t>воздействия</w:t>
      </w:r>
      <w:r w:rsidRPr="00003A03">
        <w:rPr>
          <w:rFonts w:ascii="Arial" w:hAnsi="Arial" w:cs="Arial"/>
          <w:b/>
          <w:sz w:val="20"/>
          <w:szCs w:val="20"/>
        </w:rPr>
        <w:t xml:space="preserve"> </w:t>
      </w:r>
      <w:r>
        <w:rPr>
          <w:rFonts w:ascii="Arial" w:hAnsi="Arial" w:cs="Arial"/>
          <w:b/>
          <w:sz w:val="20"/>
          <w:szCs w:val="20"/>
        </w:rPr>
        <w:t xml:space="preserve">на окружающую среду </w:t>
      </w:r>
      <w:r w:rsidRPr="00003A03">
        <w:rPr>
          <w:rFonts w:ascii="Arial" w:hAnsi="Arial" w:cs="Arial"/>
          <w:b/>
          <w:sz w:val="20"/>
          <w:szCs w:val="20"/>
        </w:rPr>
        <w:t>и потреблени</w:t>
      </w:r>
      <w:r>
        <w:rPr>
          <w:rFonts w:ascii="Arial" w:hAnsi="Arial" w:cs="Arial"/>
          <w:b/>
          <w:sz w:val="20"/>
          <w:szCs w:val="20"/>
        </w:rPr>
        <w:t xml:space="preserve">я </w:t>
      </w:r>
      <w:proofErr w:type="gramStart"/>
      <w:r>
        <w:rPr>
          <w:rFonts w:ascii="Arial" w:hAnsi="Arial" w:cs="Arial"/>
          <w:b/>
          <w:sz w:val="20"/>
          <w:szCs w:val="20"/>
        </w:rPr>
        <w:t>природных</w:t>
      </w:r>
      <w:proofErr w:type="gramEnd"/>
      <w:r>
        <w:rPr>
          <w:rFonts w:ascii="Arial" w:hAnsi="Arial" w:cs="Arial"/>
          <w:b/>
          <w:sz w:val="20"/>
          <w:szCs w:val="20"/>
        </w:rPr>
        <w:t xml:space="preserve"> ресурсов</w:t>
      </w:r>
    </w:p>
    <w:p w:rsidR="00F93549" w:rsidRPr="00F93549" w:rsidRDefault="00F93549" w:rsidP="000C422F">
      <w:pPr>
        <w:tabs>
          <w:tab w:val="left" w:pos="4290"/>
        </w:tabs>
        <w:ind w:firstLine="397"/>
        <w:jc w:val="both"/>
        <w:rPr>
          <w:rFonts w:ascii="Arial" w:hAnsi="Arial" w:cs="Arial"/>
          <w:b/>
          <w:sz w:val="8"/>
          <w:szCs w:val="8"/>
        </w:rPr>
      </w:pPr>
    </w:p>
    <w:p w:rsidR="00955782" w:rsidRPr="009E3687" w:rsidRDefault="00955782" w:rsidP="00955782">
      <w:pPr>
        <w:tabs>
          <w:tab w:val="left" w:pos="4290"/>
        </w:tabs>
        <w:ind w:firstLine="397"/>
        <w:jc w:val="both"/>
        <w:rPr>
          <w:rFonts w:ascii="Arial" w:hAnsi="Arial" w:cs="Arial"/>
          <w:sz w:val="20"/>
          <w:szCs w:val="20"/>
        </w:rPr>
      </w:pPr>
      <w:r>
        <w:rPr>
          <w:rFonts w:ascii="Arial" w:hAnsi="Arial" w:cs="Arial"/>
          <w:sz w:val="20"/>
          <w:szCs w:val="20"/>
        </w:rPr>
        <w:t xml:space="preserve">Организация отбора проб и проведения измерений в области охраны окружающей среды, а также их периодичность определяется в соответствии с </w:t>
      </w:r>
      <w:r w:rsidRPr="009E3687">
        <w:rPr>
          <w:rFonts w:ascii="Arial" w:hAnsi="Arial" w:cs="Arial"/>
          <w:sz w:val="20"/>
          <w:szCs w:val="20"/>
        </w:rPr>
        <w:t>[</w:t>
      </w:r>
      <w:r w:rsidR="00A959FB">
        <w:rPr>
          <w:rFonts w:ascii="Arial" w:hAnsi="Arial" w:cs="Arial"/>
          <w:sz w:val="20"/>
          <w:szCs w:val="20"/>
        </w:rPr>
        <w:t>3</w:t>
      </w:r>
      <w:r w:rsidRPr="009E3687">
        <w:rPr>
          <w:rFonts w:ascii="Arial" w:hAnsi="Arial" w:cs="Arial"/>
          <w:sz w:val="20"/>
          <w:szCs w:val="20"/>
        </w:rPr>
        <w:t>].</w:t>
      </w:r>
    </w:p>
    <w:p w:rsidR="000C422F" w:rsidRDefault="000C422F" w:rsidP="000C422F">
      <w:pPr>
        <w:pStyle w:val="Default"/>
        <w:ind w:firstLine="397"/>
        <w:jc w:val="both"/>
        <w:rPr>
          <w:rFonts w:ascii="Arial" w:hAnsi="Arial" w:cs="Arial"/>
          <w:bCs/>
          <w:i/>
          <w:sz w:val="20"/>
          <w:szCs w:val="20"/>
          <w:u w:val="single"/>
        </w:rPr>
      </w:pPr>
      <w:proofErr w:type="spellStart"/>
      <w:r>
        <w:rPr>
          <w:rFonts w:ascii="Arial" w:hAnsi="Arial" w:cs="Arial"/>
          <w:bCs/>
          <w:i/>
          <w:sz w:val="20"/>
          <w:szCs w:val="20"/>
          <w:u w:val="single"/>
        </w:rPr>
        <w:t>Термодесорбция</w:t>
      </w:r>
      <w:proofErr w:type="spellEnd"/>
    </w:p>
    <w:p w:rsidR="000C422F" w:rsidRDefault="000C422F" w:rsidP="000C422F">
      <w:pPr>
        <w:pStyle w:val="Default"/>
        <w:ind w:firstLine="397"/>
        <w:jc w:val="both"/>
        <w:rPr>
          <w:rFonts w:ascii="Arial" w:hAnsi="Arial" w:cs="Arial"/>
          <w:sz w:val="20"/>
          <w:szCs w:val="20"/>
        </w:rPr>
      </w:pPr>
      <w:r w:rsidRPr="009A7418">
        <w:rPr>
          <w:rFonts w:ascii="Arial" w:hAnsi="Arial" w:cs="Arial"/>
          <w:sz w:val="20"/>
          <w:szCs w:val="20"/>
        </w:rPr>
        <w:t xml:space="preserve">Выбросы загрязняющих веществ в </w:t>
      </w:r>
      <w:r>
        <w:rPr>
          <w:rFonts w:ascii="Arial" w:hAnsi="Arial" w:cs="Arial"/>
          <w:sz w:val="20"/>
          <w:szCs w:val="20"/>
        </w:rPr>
        <w:t xml:space="preserve">атмосферный </w:t>
      </w:r>
      <w:r w:rsidRPr="009A7418">
        <w:rPr>
          <w:rFonts w:ascii="Arial" w:hAnsi="Arial" w:cs="Arial"/>
          <w:sz w:val="20"/>
          <w:szCs w:val="20"/>
        </w:rPr>
        <w:t xml:space="preserve">воздух в результате </w:t>
      </w:r>
      <w:proofErr w:type="spellStart"/>
      <w:r w:rsidRPr="009A7418">
        <w:rPr>
          <w:rFonts w:ascii="Arial" w:hAnsi="Arial" w:cs="Arial"/>
          <w:sz w:val="20"/>
          <w:szCs w:val="20"/>
        </w:rPr>
        <w:t>термодесорбции</w:t>
      </w:r>
      <w:proofErr w:type="spellEnd"/>
      <w:r w:rsidRPr="009A7418">
        <w:rPr>
          <w:rFonts w:ascii="Arial" w:hAnsi="Arial" w:cs="Arial"/>
          <w:sz w:val="20"/>
          <w:szCs w:val="20"/>
        </w:rPr>
        <w:t xml:space="preserve"> зависят от характеристики отходов, применяемого процесса десорбции и используемого оборудования для контроля выбросов.</w:t>
      </w:r>
      <w:r>
        <w:rPr>
          <w:rFonts w:ascii="Arial" w:hAnsi="Arial" w:cs="Arial"/>
          <w:sz w:val="20"/>
          <w:szCs w:val="20"/>
        </w:rPr>
        <w:t xml:space="preserve"> </w:t>
      </w:r>
      <w:r w:rsidRPr="00615419">
        <w:rPr>
          <w:rFonts w:ascii="Arial" w:hAnsi="Arial" w:cs="Arial"/>
          <w:sz w:val="20"/>
          <w:szCs w:val="20"/>
        </w:rPr>
        <w:t xml:space="preserve">Выбросы загрязняющих веществ в </w:t>
      </w:r>
      <w:r>
        <w:rPr>
          <w:rFonts w:ascii="Arial" w:hAnsi="Arial" w:cs="Arial"/>
          <w:sz w:val="20"/>
          <w:szCs w:val="20"/>
        </w:rPr>
        <w:t xml:space="preserve">атмосферный </w:t>
      </w:r>
      <w:r w:rsidRPr="00615419">
        <w:rPr>
          <w:rFonts w:ascii="Arial" w:hAnsi="Arial" w:cs="Arial"/>
          <w:sz w:val="20"/>
          <w:szCs w:val="20"/>
        </w:rPr>
        <w:t xml:space="preserve">воздух в результате </w:t>
      </w:r>
      <w:proofErr w:type="spellStart"/>
      <w:r w:rsidRPr="00615419">
        <w:rPr>
          <w:rFonts w:ascii="Arial" w:hAnsi="Arial" w:cs="Arial"/>
          <w:sz w:val="20"/>
          <w:szCs w:val="20"/>
        </w:rPr>
        <w:t>термодесорбции</w:t>
      </w:r>
      <w:proofErr w:type="spellEnd"/>
      <w:r w:rsidRPr="00615419">
        <w:rPr>
          <w:rFonts w:ascii="Arial" w:hAnsi="Arial" w:cs="Arial"/>
          <w:sz w:val="20"/>
          <w:szCs w:val="20"/>
        </w:rPr>
        <w:t xml:space="preserve"> возникают из нескольких источников. Выводная труба камеры дожигания выводит продукты сгорания, как и топливная отопительная система, если газообразные продукты сгорания не поглощаются </w:t>
      </w:r>
      <w:proofErr w:type="spellStart"/>
      <w:r w:rsidRPr="00615419">
        <w:rPr>
          <w:rFonts w:ascii="Arial" w:hAnsi="Arial" w:cs="Arial"/>
          <w:sz w:val="20"/>
          <w:szCs w:val="20"/>
        </w:rPr>
        <w:t>десорбером</w:t>
      </w:r>
      <w:proofErr w:type="spellEnd"/>
      <w:r w:rsidRPr="00615419">
        <w:rPr>
          <w:rFonts w:ascii="Arial" w:hAnsi="Arial" w:cs="Arial"/>
          <w:sz w:val="20"/>
          <w:szCs w:val="20"/>
        </w:rPr>
        <w:t>.</w:t>
      </w:r>
      <w:r w:rsidRPr="00F70F3C">
        <w:rPr>
          <w:sz w:val="22"/>
          <w:szCs w:val="22"/>
        </w:rPr>
        <w:t xml:space="preserve"> </w:t>
      </w:r>
      <w:r w:rsidRPr="00F70F3C">
        <w:rPr>
          <w:rFonts w:ascii="Arial" w:hAnsi="Arial" w:cs="Arial"/>
          <w:sz w:val="20"/>
          <w:szCs w:val="20"/>
        </w:rPr>
        <w:t xml:space="preserve">Топливная отопительная система обычно работает с пропаном, природным газом или нефтяным топливом. Если система контроля выбросов ЛОС состоит из </w:t>
      </w:r>
      <w:proofErr w:type="spellStart"/>
      <w:r w:rsidRPr="00F70F3C">
        <w:rPr>
          <w:rFonts w:ascii="Arial" w:hAnsi="Arial" w:cs="Arial"/>
          <w:sz w:val="20"/>
          <w:szCs w:val="20"/>
        </w:rPr>
        <w:t>пылеуловительной</w:t>
      </w:r>
      <w:proofErr w:type="spellEnd"/>
      <w:r w:rsidRPr="00F70F3C">
        <w:rPr>
          <w:rFonts w:ascii="Arial" w:hAnsi="Arial" w:cs="Arial"/>
          <w:sz w:val="20"/>
          <w:szCs w:val="20"/>
        </w:rPr>
        <w:t xml:space="preserve"> камеры, скруббера и угольного адсорбера паровой фазы, отходящий газ будет содержать небольшие концентрации загрязняющих веществ и продуктов любых химических реакций.</w:t>
      </w:r>
    </w:p>
    <w:p w:rsidR="000C422F" w:rsidRDefault="000C422F" w:rsidP="000C422F">
      <w:pPr>
        <w:pStyle w:val="Default"/>
        <w:ind w:firstLine="397"/>
        <w:jc w:val="both"/>
        <w:rPr>
          <w:rFonts w:ascii="Arial" w:hAnsi="Arial" w:cs="Arial"/>
          <w:i/>
          <w:sz w:val="20"/>
          <w:szCs w:val="20"/>
          <w:u w:val="single"/>
        </w:rPr>
      </w:pPr>
      <w:r>
        <w:rPr>
          <w:rFonts w:ascii="Arial" w:hAnsi="Arial" w:cs="Arial"/>
          <w:i/>
          <w:sz w:val="20"/>
          <w:szCs w:val="20"/>
          <w:u w:val="single"/>
        </w:rPr>
        <w:t>Экстракция твердых отходов паром</w:t>
      </w:r>
    </w:p>
    <w:p w:rsidR="000C422F" w:rsidRDefault="000C422F" w:rsidP="000C422F">
      <w:pPr>
        <w:pStyle w:val="Default"/>
        <w:ind w:firstLine="397"/>
        <w:jc w:val="both"/>
        <w:rPr>
          <w:rFonts w:ascii="Arial" w:hAnsi="Arial" w:cs="Arial"/>
          <w:sz w:val="20"/>
          <w:szCs w:val="20"/>
        </w:rPr>
      </w:pPr>
      <w:r>
        <w:rPr>
          <w:rFonts w:ascii="Arial" w:hAnsi="Arial" w:cs="Arial"/>
          <w:sz w:val="20"/>
          <w:szCs w:val="20"/>
        </w:rPr>
        <w:t xml:space="preserve">Выбросы загрязняющих веществ в атмосферный воздух происходят в основном от выводной трубы. </w:t>
      </w:r>
    </w:p>
    <w:p w:rsidR="000C422F" w:rsidRDefault="000C422F" w:rsidP="000C422F">
      <w:pPr>
        <w:pStyle w:val="Default"/>
        <w:ind w:firstLine="397"/>
        <w:jc w:val="both"/>
        <w:rPr>
          <w:rFonts w:ascii="Arial" w:hAnsi="Arial" w:cs="Arial"/>
          <w:sz w:val="20"/>
          <w:szCs w:val="20"/>
        </w:rPr>
      </w:pPr>
      <w:r w:rsidRPr="002A133B">
        <w:rPr>
          <w:rFonts w:ascii="Arial" w:hAnsi="Arial" w:cs="Arial"/>
          <w:sz w:val="20"/>
          <w:szCs w:val="20"/>
        </w:rPr>
        <w:t>Выбросы включают летучие органические вещества от процесса экстракции. Из-за разнообразия технологий, используемых для п</w:t>
      </w:r>
      <w:r>
        <w:rPr>
          <w:rFonts w:ascii="Arial" w:hAnsi="Arial" w:cs="Arial"/>
          <w:sz w:val="20"/>
          <w:szCs w:val="20"/>
        </w:rPr>
        <w:t>одготов</w:t>
      </w:r>
      <w:r w:rsidRPr="002A133B">
        <w:rPr>
          <w:rFonts w:ascii="Arial" w:hAnsi="Arial" w:cs="Arial"/>
          <w:sz w:val="20"/>
          <w:szCs w:val="20"/>
        </w:rPr>
        <w:t>ки паром, выбросы могут содержать некоторые продукты неполного сжигания, NO</w:t>
      </w:r>
      <w:proofErr w:type="gramStart"/>
      <w:r w:rsidRPr="002A133B">
        <w:rPr>
          <w:rFonts w:ascii="Arial" w:hAnsi="Arial" w:cs="Arial"/>
          <w:sz w:val="20"/>
          <w:szCs w:val="20"/>
          <w:vertAlign w:val="subscript"/>
        </w:rPr>
        <w:t>Х</w:t>
      </w:r>
      <w:proofErr w:type="gramEnd"/>
      <w:r w:rsidRPr="002A133B">
        <w:rPr>
          <w:rFonts w:ascii="Arial" w:hAnsi="Arial" w:cs="Arial"/>
          <w:sz w:val="20"/>
          <w:szCs w:val="20"/>
        </w:rPr>
        <w:t>, твердые частицы, CO и кислотные газы.</w:t>
      </w:r>
    </w:p>
    <w:p w:rsidR="000C422F" w:rsidRDefault="000C422F" w:rsidP="000C422F">
      <w:pPr>
        <w:pStyle w:val="Default"/>
        <w:ind w:firstLine="397"/>
        <w:jc w:val="both"/>
        <w:rPr>
          <w:rFonts w:ascii="Arial" w:hAnsi="Arial" w:cs="Arial"/>
          <w:i/>
          <w:sz w:val="20"/>
          <w:szCs w:val="20"/>
          <w:u w:val="single"/>
        </w:rPr>
      </w:pPr>
      <w:r>
        <w:rPr>
          <w:rFonts w:ascii="Arial" w:hAnsi="Arial" w:cs="Arial"/>
          <w:i/>
          <w:sz w:val="20"/>
          <w:szCs w:val="20"/>
          <w:u w:val="single"/>
        </w:rPr>
        <w:t>Промывка почвы</w:t>
      </w:r>
    </w:p>
    <w:p w:rsidR="000C422F" w:rsidRDefault="000C422F" w:rsidP="000C422F">
      <w:pPr>
        <w:pStyle w:val="Default"/>
        <w:ind w:firstLine="397"/>
        <w:jc w:val="both"/>
        <w:rPr>
          <w:rFonts w:ascii="Arial" w:hAnsi="Arial" w:cs="Arial"/>
          <w:sz w:val="20"/>
          <w:szCs w:val="20"/>
        </w:rPr>
      </w:pPr>
      <w:r w:rsidRPr="003577CB">
        <w:rPr>
          <w:rFonts w:ascii="Arial" w:hAnsi="Arial" w:cs="Arial"/>
          <w:sz w:val="20"/>
          <w:szCs w:val="20"/>
        </w:rPr>
        <w:t>В процессе промывки почвы наибольший риск выбросов летучих загрязняющих веществ возникает при извлечении, погрузочно-разгрузочных работах, подготовке отходов к подаче и экстракции. Потоки отходов также могут быть источником выброса ЛОС.</w:t>
      </w:r>
    </w:p>
    <w:p w:rsidR="000C422F" w:rsidRDefault="000C422F" w:rsidP="000C422F">
      <w:pPr>
        <w:pStyle w:val="Default"/>
        <w:ind w:firstLine="397"/>
        <w:jc w:val="both"/>
        <w:rPr>
          <w:rFonts w:ascii="Arial" w:hAnsi="Arial" w:cs="Arial"/>
          <w:sz w:val="20"/>
          <w:szCs w:val="20"/>
        </w:rPr>
      </w:pPr>
      <w:r w:rsidRPr="003577CB">
        <w:rPr>
          <w:rFonts w:ascii="Arial" w:hAnsi="Arial" w:cs="Arial"/>
          <w:sz w:val="20"/>
          <w:szCs w:val="20"/>
        </w:rPr>
        <w:t xml:space="preserve">В процессе промывки почвы образуются </w:t>
      </w:r>
      <w:r>
        <w:rPr>
          <w:rFonts w:ascii="Arial" w:hAnsi="Arial" w:cs="Arial"/>
          <w:sz w:val="20"/>
          <w:szCs w:val="20"/>
        </w:rPr>
        <w:t xml:space="preserve">следующие </w:t>
      </w:r>
      <w:r w:rsidRPr="003577CB">
        <w:rPr>
          <w:rFonts w:ascii="Arial" w:hAnsi="Arial" w:cs="Arial"/>
          <w:sz w:val="20"/>
          <w:szCs w:val="20"/>
        </w:rPr>
        <w:t xml:space="preserve">четыре потока: загрязненные твердые вещества, отделенные от промывочной воды; сточные воды; шлам и твердые остатки от очистки сточных вод; и выбросы загрязняющих веществ в </w:t>
      </w:r>
      <w:r>
        <w:rPr>
          <w:rFonts w:ascii="Arial" w:hAnsi="Arial" w:cs="Arial"/>
          <w:sz w:val="20"/>
          <w:szCs w:val="20"/>
        </w:rPr>
        <w:t xml:space="preserve">атмосферный </w:t>
      </w:r>
      <w:r w:rsidRPr="003577CB">
        <w:rPr>
          <w:rFonts w:ascii="Arial" w:hAnsi="Arial" w:cs="Arial"/>
          <w:sz w:val="20"/>
          <w:szCs w:val="20"/>
        </w:rPr>
        <w:t>воздух.</w:t>
      </w:r>
    </w:p>
    <w:p w:rsidR="000C422F" w:rsidRDefault="000C422F" w:rsidP="000C422F">
      <w:pPr>
        <w:pStyle w:val="Default"/>
        <w:ind w:firstLine="397"/>
        <w:jc w:val="both"/>
        <w:rPr>
          <w:rFonts w:ascii="Arial" w:hAnsi="Arial" w:cs="Arial"/>
          <w:sz w:val="20"/>
          <w:szCs w:val="20"/>
        </w:rPr>
      </w:pPr>
      <w:r w:rsidRPr="00D207E3">
        <w:rPr>
          <w:rFonts w:ascii="Arial" w:hAnsi="Arial" w:cs="Arial"/>
          <w:sz w:val="20"/>
          <w:szCs w:val="20"/>
        </w:rPr>
        <w:t xml:space="preserve">Среднее потребление воды на </w:t>
      </w:r>
      <w:r>
        <w:rPr>
          <w:rFonts w:ascii="Arial" w:hAnsi="Arial" w:cs="Arial"/>
          <w:sz w:val="20"/>
          <w:szCs w:val="20"/>
        </w:rPr>
        <w:t xml:space="preserve">1 </w:t>
      </w:r>
      <w:r w:rsidRPr="00D207E3">
        <w:rPr>
          <w:rFonts w:ascii="Arial" w:hAnsi="Arial" w:cs="Arial"/>
          <w:sz w:val="20"/>
          <w:szCs w:val="20"/>
        </w:rPr>
        <w:t xml:space="preserve">т отходов </w:t>
      </w:r>
      <w:proofErr w:type="gramStart"/>
      <w:r w:rsidRPr="00D207E3">
        <w:rPr>
          <w:rFonts w:ascii="Arial" w:hAnsi="Arial" w:cs="Arial"/>
          <w:sz w:val="20"/>
          <w:szCs w:val="20"/>
        </w:rPr>
        <w:t>составляет около 86 л/т и находится</w:t>
      </w:r>
      <w:proofErr w:type="gramEnd"/>
      <w:r w:rsidRPr="00D207E3">
        <w:rPr>
          <w:rFonts w:ascii="Arial" w:hAnsi="Arial" w:cs="Arial"/>
          <w:sz w:val="20"/>
          <w:szCs w:val="20"/>
        </w:rPr>
        <w:t xml:space="preserve"> в диапазоне 63</w:t>
      </w:r>
      <w:r>
        <w:rPr>
          <w:rFonts w:ascii="Arial" w:hAnsi="Arial" w:cs="Arial"/>
          <w:sz w:val="20"/>
          <w:szCs w:val="20"/>
        </w:rPr>
        <w:t xml:space="preserve"> </w:t>
      </w:r>
      <w:r w:rsidRPr="00D207E3">
        <w:rPr>
          <w:rFonts w:ascii="Arial" w:hAnsi="Arial" w:cs="Arial"/>
          <w:sz w:val="20"/>
          <w:szCs w:val="20"/>
        </w:rPr>
        <w:t>–</w:t>
      </w:r>
      <w:r>
        <w:rPr>
          <w:rFonts w:ascii="Arial" w:hAnsi="Arial" w:cs="Arial"/>
          <w:sz w:val="20"/>
          <w:szCs w:val="20"/>
        </w:rPr>
        <w:t xml:space="preserve"> </w:t>
      </w:r>
      <w:r w:rsidRPr="00D207E3">
        <w:rPr>
          <w:rFonts w:ascii="Arial" w:hAnsi="Arial" w:cs="Arial"/>
          <w:sz w:val="20"/>
          <w:szCs w:val="20"/>
        </w:rPr>
        <w:t>110 л/т.</w:t>
      </w:r>
    </w:p>
    <w:p w:rsidR="000C422F" w:rsidRDefault="000C422F" w:rsidP="000C422F">
      <w:pPr>
        <w:pStyle w:val="Default"/>
        <w:ind w:firstLine="397"/>
        <w:jc w:val="both"/>
        <w:rPr>
          <w:rFonts w:ascii="Arial" w:hAnsi="Arial" w:cs="Arial"/>
          <w:bCs/>
          <w:i/>
          <w:sz w:val="20"/>
          <w:szCs w:val="20"/>
          <w:u w:val="single"/>
        </w:rPr>
      </w:pPr>
      <w:proofErr w:type="spellStart"/>
      <w:r>
        <w:rPr>
          <w:rFonts w:ascii="Arial" w:hAnsi="Arial" w:cs="Arial"/>
          <w:bCs/>
          <w:i/>
          <w:sz w:val="20"/>
          <w:szCs w:val="20"/>
          <w:u w:val="single"/>
        </w:rPr>
        <w:t>Биоразложение</w:t>
      </w:r>
      <w:proofErr w:type="spellEnd"/>
    </w:p>
    <w:p w:rsidR="0041468D" w:rsidRDefault="000C422F" w:rsidP="00955782">
      <w:pPr>
        <w:pStyle w:val="Default"/>
        <w:ind w:firstLine="397"/>
        <w:jc w:val="both"/>
        <w:rPr>
          <w:rFonts w:ascii="Arial" w:hAnsi="Arial" w:cs="Arial"/>
          <w:sz w:val="20"/>
          <w:szCs w:val="20"/>
        </w:rPr>
      </w:pPr>
      <w:r w:rsidRPr="007C10DC">
        <w:rPr>
          <w:rFonts w:ascii="Arial" w:hAnsi="Arial" w:cs="Arial"/>
          <w:sz w:val="20"/>
          <w:szCs w:val="20"/>
        </w:rPr>
        <w:t xml:space="preserve">В открытых прудах-накопителях, а также при подготовке почвы и аэробной очистке на выбросы в атмосферный воздух больше всего влияют рабочая температура и скорость ветра. Увеличение поверхностной турбулентности из-за ветра или механического перемешивания способствует увеличению выбросов. </w:t>
      </w:r>
      <w:r w:rsidRPr="003F0D99">
        <w:rPr>
          <w:rFonts w:ascii="Arial" w:hAnsi="Arial" w:cs="Arial"/>
          <w:sz w:val="20"/>
          <w:szCs w:val="20"/>
        </w:rPr>
        <w:t xml:space="preserve">Температура влияет </w:t>
      </w:r>
      <w:r>
        <w:rPr>
          <w:rFonts w:ascii="Arial" w:hAnsi="Arial" w:cs="Arial"/>
          <w:sz w:val="20"/>
          <w:szCs w:val="20"/>
        </w:rPr>
        <w:t xml:space="preserve">на </w:t>
      </w:r>
      <w:r w:rsidRPr="003F0D99">
        <w:rPr>
          <w:rFonts w:ascii="Arial" w:hAnsi="Arial" w:cs="Arial"/>
          <w:sz w:val="20"/>
          <w:szCs w:val="20"/>
        </w:rPr>
        <w:t xml:space="preserve">выбросы, воздействуя на рост микроорганизмов. При температурах, не соответствующих температуре оптимальной активности микроорганизмов, улетучивание будет увеличиваться. Выбросы из автономных реакторов также зависят от параметров конструкции, таких как количество воздуха или кислорода, используемого для аэрации суспензии. </w:t>
      </w:r>
      <w:proofErr w:type="gramStart"/>
      <w:r w:rsidRPr="003F0D99">
        <w:rPr>
          <w:rFonts w:ascii="Arial" w:hAnsi="Arial" w:cs="Arial"/>
          <w:sz w:val="20"/>
          <w:szCs w:val="20"/>
        </w:rPr>
        <w:t xml:space="preserve">Более интенсивные потоки газа выводят из раствора больше летучих веществ и увеличивают выбросы в </w:t>
      </w:r>
      <w:r>
        <w:rPr>
          <w:rFonts w:ascii="Arial" w:hAnsi="Arial" w:cs="Arial"/>
          <w:sz w:val="20"/>
          <w:szCs w:val="20"/>
        </w:rPr>
        <w:t xml:space="preserve">атмосферный </w:t>
      </w:r>
      <w:r w:rsidRPr="003F0D99">
        <w:rPr>
          <w:rFonts w:ascii="Arial" w:hAnsi="Arial" w:cs="Arial"/>
          <w:sz w:val="20"/>
          <w:szCs w:val="20"/>
        </w:rPr>
        <w:t>воздух.</w:t>
      </w:r>
      <w:proofErr w:type="gramEnd"/>
    </w:p>
    <w:p w:rsidR="00F93549" w:rsidRPr="00F93549" w:rsidRDefault="00F93549" w:rsidP="000C422F">
      <w:pPr>
        <w:pStyle w:val="Default"/>
        <w:ind w:firstLine="397"/>
        <w:jc w:val="both"/>
        <w:rPr>
          <w:rFonts w:ascii="Arial" w:hAnsi="Arial" w:cs="Arial"/>
          <w:sz w:val="12"/>
          <w:szCs w:val="12"/>
        </w:rPr>
      </w:pPr>
    </w:p>
    <w:p w:rsidR="00323950" w:rsidRDefault="00323950" w:rsidP="00323950">
      <w:pPr>
        <w:tabs>
          <w:tab w:val="left" w:pos="0"/>
        </w:tabs>
        <w:ind w:firstLine="397"/>
        <w:jc w:val="both"/>
        <w:rPr>
          <w:rFonts w:ascii="Arial" w:hAnsi="Arial" w:cs="Arial"/>
          <w:b/>
          <w:bCs/>
          <w:sz w:val="20"/>
          <w:szCs w:val="20"/>
        </w:rPr>
      </w:pPr>
      <w:r>
        <w:rPr>
          <w:rFonts w:ascii="Arial" w:hAnsi="Arial" w:cs="Arial"/>
          <w:b/>
          <w:bCs/>
          <w:sz w:val="20"/>
          <w:szCs w:val="20"/>
        </w:rPr>
        <w:t>8</w:t>
      </w:r>
      <w:r w:rsidRPr="00323950">
        <w:rPr>
          <w:rFonts w:ascii="Arial" w:hAnsi="Arial" w:cs="Arial"/>
          <w:b/>
          <w:bCs/>
          <w:sz w:val="20"/>
          <w:szCs w:val="20"/>
        </w:rPr>
        <w:t>.7 Подготовка жидких отходов на водной основе</w:t>
      </w:r>
    </w:p>
    <w:p w:rsidR="00F93549" w:rsidRPr="00F93549" w:rsidRDefault="00F93549" w:rsidP="00323950">
      <w:pPr>
        <w:tabs>
          <w:tab w:val="left" w:pos="0"/>
        </w:tabs>
        <w:ind w:firstLine="397"/>
        <w:jc w:val="both"/>
        <w:rPr>
          <w:rFonts w:ascii="Arial" w:hAnsi="Arial" w:cs="Arial"/>
          <w:b/>
          <w:bCs/>
          <w:sz w:val="8"/>
          <w:szCs w:val="8"/>
        </w:rPr>
      </w:pPr>
    </w:p>
    <w:p w:rsidR="00323950" w:rsidRPr="00323950" w:rsidRDefault="00D173B0" w:rsidP="00323950">
      <w:pPr>
        <w:tabs>
          <w:tab w:val="left" w:pos="0"/>
        </w:tabs>
        <w:ind w:firstLine="397"/>
        <w:jc w:val="both"/>
        <w:rPr>
          <w:rFonts w:ascii="Arial" w:hAnsi="Arial" w:cs="Arial"/>
          <w:bCs/>
          <w:sz w:val="20"/>
          <w:szCs w:val="20"/>
        </w:rPr>
      </w:pPr>
      <w:r w:rsidRPr="00D173B0">
        <w:rPr>
          <w:rFonts w:ascii="Arial" w:hAnsi="Arial" w:cs="Arial"/>
          <w:bCs/>
          <w:sz w:val="20"/>
          <w:szCs w:val="20"/>
        </w:rPr>
        <w:t xml:space="preserve">Подготовка жидких отходов на водной основе планируется таким образом, чтобы для максимально большого количества отходов использовалось минимальное количество вспомогательных материалов. Цель подготовки заключается в следующем: </w:t>
      </w:r>
    </w:p>
    <w:p w:rsidR="00323950" w:rsidRPr="00323950" w:rsidRDefault="00D173B0" w:rsidP="00323950">
      <w:pPr>
        <w:tabs>
          <w:tab w:val="left" w:pos="0"/>
        </w:tabs>
        <w:ind w:firstLine="397"/>
        <w:jc w:val="both"/>
        <w:rPr>
          <w:rFonts w:ascii="Arial" w:hAnsi="Arial" w:cs="Arial"/>
          <w:bCs/>
          <w:sz w:val="20"/>
          <w:szCs w:val="20"/>
        </w:rPr>
      </w:pPr>
      <w:r w:rsidRPr="00D173B0">
        <w:rPr>
          <w:rFonts w:ascii="Arial" w:hAnsi="Arial" w:cs="Arial"/>
          <w:bCs/>
          <w:sz w:val="20"/>
          <w:szCs w:val="20"/>
        </w:rPr>
        <w:t xml:space="preserve">- обеспечить достижение целей в области охраны окружающей среды, в частности управление качеством воды. Вещества, которые могут быть опасными для воды, проходят очистку, удерживаются и/или преобразуются </w:t>
      </w:r>
      <w:proofErr w:type="gramStart"/>
      <w:r w:rsidRPr="00D173B0">
        <w:rPr>
          <w:rFonts w:ascii="Arial" w:hAnsi="Arial" w:cs="Arial"/>
          <w:bCs/>
          <w:sz w:val="20"/>
          <w:szCs w:val="20"/>
        </w:rPr>
        <w:t>в</w:t>
      </w:r>
      <w:proofErr w:type="gramEnd"/>
      <w:r w:rsidRPr="00D173B0">
        <w:rPr>
          <w:rFonts w:ascii="Arial" w:hAnsi="Arial" w:cs="Arial"/>
          <w:bCs/>
          <w:sz w:val="20"/>
          <w:szCs w:val="20"/>
        </w:rPr>
        <w:t xml:space="preserve"> неопасные; </w:t>
      </w:r>
    </w:p>
    <w:p w:rsidR="00323950" w:rsidRPr="00323950" w:rsidRDefault="00D173B0" w:rsidP="00323950">
      <w:pPr>
        <w:tabs>
          <w:tab w:val="left" w:pos="0"/>
        </w:tabs>
        <w:ind w:firstLine="397"/>
        <w:jc w:val="both"/>
        <w:rPr>
          <w:rFonts w:ascii="Arial" w:hAnsi="Arial" w:cs="Arial"/>
          <w:bCs/>
          <w:sz w:val="20"/>
          <w:szCs w:val="20"/>
        </w:rPr>
      </w:pPr>
      <w:r w:rsidRPr="00D173B0">
        <w:rPr>
          <w:rFonts w:ascii="Arial" w:hAnsi="Arial" w:cs="Arial"/>
          <w:bCs/>
          <w:sz w:val="20"/>
          <w:szCs w:val="20"/>
        </w:rPr>
        <w:t xml:space="preserve">- обеспечить правильное удаление больших объемов жидких отходов на водной основе и отходов, требующих специального контроля; </w:t>
      </w:r>
    </w:p>
    <w:p w:rsidR="00323950" w:rsidRPr="00323950" w:rsidRDefault="00D173B0" w:rsidP="00323950">
      <w:pPr>
        <w:tabs>
          <w:tab w:val="left" w:pos="0"/>
        </w:tabs>
        <w:ind w:firstLine="397"/>
        <w:jc w:val="both"/>
        <w:rPr>
          <w:rFonts w:ascii="Arial" w:hAnsi="Arial" w:cs="Arial"/>
          <w:bCs/>
          <w:sz w:val="20"/>
          <w:szCs w:val="20"/>
        </w:rPr>
      </w:pPr>
      <w:r w:rsidRPr="00D173B0">
        <w:rPr>
          <w:rFonts w:ascii="Arial" w:hAnsi="Arial" w:cs="Arial"/>
          <w:bCs/>
          <w:sz w:val="20"/>
          <w:szCs w:val="20"/>
        </w:rPr>
        <w:t xml:space="preserve">- отделить масло или органическую фракцию, которые будут использоваться в качестве топлива. </w:t>
      </w:r>
    </w:p>
    <w:p w:rsidR="00323950" w:rsidRPr="00323950" w:rsidRDefault="00D173B0" w:rsidP="00323950">
      <w:pPr>
        <w:tabs>
          <w:tab w:val="left" w:pos="0"/>
        </w:tabs>
        <w:ind w:firstLine="397"/>
        <w:jc w:val="both"/>
        <w:rPr>
          <w:rFonts w:ascii="Arial" w:hAnsi="Arial" w:cs="Arial"/>
          <w:bCs/>
          <w:sz w:val="20"/>
          <w:szCs w:val="20"/>
        </w:rPr>
      </w:pPr>
      <w:proofErr w:type="gramStart"/>
      <w:r w:rsidRPr="00D173B0">
        <w:rPr>
          <w:rFonts w:ascii="Arial" w:hAnsi="Arial" w:cs="Arial"/>
          <w:bCs/>
          <w:sz w:val="20"/>
          <w:szCs w:val="20"/>
        </w:rPr>
        <w:t>Во время этих процессов применяются конкретные физико-химические реакции для преобразования материала (например, нейтрализация, окисление, восстановление) и его разделения (например, фильтрация, осаждение, дистилляция, ионный обмен).</w:t>
      </w:r>
      <w:proofErr w:type="gramEnd"/>
    </w:p>
    <w:p w:rsidR="00323950" w:rsidRPr="00323950" w:rsidRDefault="00D173B0" w:rsidP="00323950">
      <w:pPr>
        <w:tabs>
          <w:tab w:val="left" w:pos="0"/>
        </w:tabs>
        <w:ind w:firstLine="397"/>
        <w:jc w:val="both"/>
        <w:rPr>
          <w:rFonts w:ascii="Arial" w:hAnsi="Arial" w:cs="Arial"/>
          <w:bCs/>
          <w:sz w:val="20"/>
          <w:szCs w:val="20"/>
        </w:rPr>
      </w:pPr>
      <w:r w:rsidRPr="00D173B0">
        <w:rPr>
          <w:rFonts w:ascii="Arial" w:hAnsi="Arial" w:cs="Arial"/>
          <w:bCs/>
          <w:sz w:val="20"/>
          <w:szCs w:val="20"/>
        </w:rPr>
        <w:t>Поступающие на подготовку отходы состоят из водных жидкостей или шламов с относительно высоким содержанием воды (&gt; 80</w:t>
      </w:r>
      <w:r w:rsidR="00323950">
        <w:rPr>
          <w:rFonts w:ascii="Arial" w:hAnsi="Arial" w:cs="Arial"/>
          <w:bCs/>
          <w:sz w:val="20"/>
          <w:szCs w:val="20"/>
        </w:rPr>
        <w:t xml:space="preserve"> </w:t>
      </w:r>
      <w:r w:rsidRPr="00D173B0">
        <w:rPr>
          <w:rFonts w:ascii="Arial" w:hAnsi="Arial" w:cs="Arial"/>
          <w:bCs/>
          <w:sz w:val="20"/>
          <w:szCs w:val="20"/>
        </w:rPr>
        <w:t xml:space="preserve">% масс.). Жидкие отходы на водной основе делятся на две основные категории, хотя иногда они могут быть смешанными: </w:t>
      </w:r>
    </w:p>
    <w:p w:rsidR="00323950" w:rsidRPr="00323950" w:rsidRDefault="00D173B0" w:rsidP="00323950">
      <w:pPr>
        <w:tabs>
          <w:tab w:val="left" w:pos="0"/>
        </w:tabs>
        <w:ind w:firstLine="397"/>
        <w:jc w:val="both"/>
        <w:rPr>
          <w:rFonts w:ascii="Arial" w:hAnsi="Arial" w:cs="Arial"/>
          <w:bCs/>
          <w:sz w:val="20"/>
          <w:szCs w:val="20"/>
        </w:rPr>
      </w:pPr>
      <w:r w:rsidRPr="00D173B0">
        <w:rPr>
          <w:rFonts w:ascii="Arial" w:hAnsi="Arial" w:cs="Arial"/>
          <w:bCs/>
          <w:sz w:val="20"/>
          <w:szCs w:val="20"/>
        </w:rPr>
        <w:t xml:space="preserve">- вода и неорганические вещества (например, кислые, щелочные, с тяжелыми металлами, токсичные); </w:t>
      </w:r>
    </w:p>
    <w:p w:rsidR="00323950" w:rsidRPr="00323950" w:rsidRDefault="00D173B0" w:rsidP="00323950">
      <w:pPr>
        <w:tabs>
          <w:tab w:val="left" w:pos="0"/>
        </w:tabs>
        <w:ind w:firstLine="397"/>
        <w:jc w:val="both"/>
        <w:rPr>
          <w:rFonts w:ascii="Arial" w:hAnsi="Arial" w:cs="Arial"/>
          <w:bCs/>
          <w:sz w:val="20"/>
          <w:szCs w:val="20"/>
        </w:rPr>
      </w:pPr>
      <w:r w:rsidRPr="00D173B0">
        <w:rPr>
          <w:rFonts w:ascii="Arial" w:hAnsi="Arial" w:cs="Arial"/>
          <w:bCs/>
          <w:sz w:val="20"/>
          <w:szCs w:val="20"/>
        </w:rPr>
        <w:t xml:space="preserve">- вода и органические вещества (например, масла, топливо, растворители, органические растворенные соли, с </w:t>
      </w:r>
      <w:proofErr w:type="gramStart"/>
      <w:r w:rsidRPr="00D173B0">
        <w:rPr>
          <w:rFonts w:ascii="Arial" w:hAnsi="Arial" w:cs="Arial"/>
          <w:bCs/>
          <w:sz w:val="20"/>
          <w:szCs w:val="20"/>
        </w:rPr>
        <w:t>высоким</w:t>
      </w:r>
      <w:proofErr w:type="gramEnd"/>
      <w:r w:rsidRPr="00D173B0">
        <w:rPr>
          <w:rFonts w:ascii="Arial" w:hAnsi="Arial" w:cs="Arial"/>
          <w:bCs/>
          <w:sz w:val="20"/>
          <w:szCs w:val="20"/>
        </w:rPr>
        <w:t xml:space="preserve"> ХПК, СОЗ). </w:t>
      </w:r>
    </w:p>
    <w:p w:rsidR="00323950" w:rsidRPr="00323950" w:rsidRDefault="00D173B0" w:rsidP="00323950">
      <w:pPr>
        <w:tabs>
          <w:tab w:val="left" w:pos="0"/>
        </w:tabs>
        <w:ind w:firstLine="397"/>
        <w:jc w:val="both"/>
        <w:rPr>
          <w:rFonts w:ascii="Arial" w:hAnsi="Arial" w:cs="Arial"/>
          <w:bCs/>
          <w:sz w:val="20"/>
          <w:szCs w:val="20"/>
        </w:rPr>
      </w:pPr>
      <w:r w:rsidRPr="00D173B0">
        <w:rPr>
          <w:rFonts w:ascii="Arial" w:hAnsi="Arial" w:cs="Arial"/>
          <w:bCs/>
          <w:sz w:val="20"/>
          <w:szCs w:val="20"/>
        </w:rPr>
        <w:t>В основном при подготовке жидких отходов на водной основе образуются сточные воды, которые составляют 85–95 % от массы поступающих отходов.</w:t>
      </w:r>
    </w:p>
    <w:p w:rsidR="00323950" w:rsidRPr="00323950" w:rsidRDefault="00D173B0" w:rsidP="00323950">
      <w:pPr>
        <w:tabs>
          <w:tab w:val="left" w:pos="0"/>
        </w:tabs>
        <w:ind w:firstLine="397"/>
        <w:jc w:val="both"/>
        <w:rPr>
          <w:rFonts w:ascii="Arial" w:hAnsi="Arial" w:cs="Arial"/>
          <w:bCs/>
          <w:sz w:val="20"/>
          <w:szCs w:val="20"/>
        </w:rPr>
      </w:pPr>
      <w:r w:rsidRPr="00D173B0">
        <w:rPr>
          <w:rFonts w:ascii="Arial" w:hAnsi="Arial" w:cs="Arial"/>
          <w:bCs/>
          <w:sz w:val="20"/>
          <w:szCs w:val="20"/>
        </w:rPr>
        <w:t xml:space="preserve">Шлам, образующийся в результате подготовки жидких отходов на водной основе, может быть спрессован, </w:t>
      </w:r>
      <w:proofErr w:type="gramStart"/>
      <w:r w:rsidRPr="00D173B0">
        <w:rPr>
          <w:rFonts w:ascii="Arial" w:hAnsi="Arial" w:cs="Arial"/>
          <w:bCs/>
          <w:sz w:val="20"/>
          <w:szCs w:val="20"/>
        </w:rPr>
        <w:t>спрессован и смешан</w:t>
      </w:r>
      <w:proofErr w:type="gramEnd"/>
      <w:r w:rsidRPr="00D173B0">
        <w:rPr>
          <w:rFonts w:ascii="Arial" w:hAnsi="Arial" w:cs="Arial"/>
          <w:bCs/>
          <w:sz w:val="20"/>
          <w:szCs w:val="20"/>
        </w:rPr>
        <w:t xml:space="preserve"> с другими шламами (как правило, органическими) на месте или смешан с остатками ОДГ для получения твердого продукта (с экзотермической реакцией).</w:t>
      </w:r>
    </w:p>
    <w:p w:rsidR="00323950" w:rsidRPr="00323950" w:rsidRDefault="00D173B0" w:rsidP="00323950">
      <w:pPr>
        <w:tabs>
          <w:tab w:val="left" w:pos="0"/>
        </w:tabs>
        <w:ind w:firstLine="397"/>
        <w:jc w:val="both"/>
        <w:rPr>
          <w:rFonts w:ascii="Arial" w:hAnsi="Arial" w:cs="Arial"/>
          <w:bCs/>
          <w:sz w:val="20"/>
          <w:szCs w:val="20"/>
        </w:rPr>
      </w:pPr>
      <w:r w:rsidRPr="00D173B0">
        <w:rPr>
          <w:rFonts w:ascii="Arial" w:hAnsi="Arial" w:cs="Arial"/>
          <w:bCs/>
          <w:sz w:val="20"/>
          <w:szCs w:val="20"/>
        </w:rPr>
        <w:t>Образующиеся отходы от процесса подготовки жидких отходов на водной основе образуются в результате осаждения/</w:t>
      </w:r>
      <w:proofErr w:type="spellStart"/>
      <w:r w:rsidRPr="00D173B0">
        <w:rPr>
          <w:rFonts w:ascii="Arial" w:hAnsi="Arial" w:cs="Arial"/>
          <w:bCs/>
          <w:sz w:val="20"/>
          <w:szCs w:val="20"/>
        </w:rPr>
        <w:t>флокуляции</w:t>
      </w:r>
      <w:proofErr w:type="spellEnd"/>
      <w:r w:rsidRPr="00D173B0">
        <w:rPr>
          <w:rFonts w:ascii="Arial" w:hAnsi="Arial" w:cs="Arial"/>
          <w:bCs/>
          <w:sz w:val="20"/>
          <w:szCs w:val="20"/>
        </w:rPr>
        <w:t xml:space="preserve">, концентратов в результате мембранной фильтрации, испарения или ионного обмена; в процессе очистки и сушки, строительства и хранения в контейнерах. </w:t>
      </w:r>
    </w:p>
    <w:p w:rsidR="00323950" w:rsidRPr="00323950" w:rsidRDefault="00D173B0" w:rsidP="00323950">
      <w:pPr>
        <w:tabs>
          <w:tab w:val="left" w:pos="0"/>
        </w:tabs>
        <w:ind w:firstLine="397"/>
        <w:jc w:val="both"/>
        <w:rPr>
          <w:rFonts w:ascii="Arial" w:hAnsi="Arial" w:cs="Arial"/>
          <w:bCs/>
          <w:sz w:val="20"/>
          <w:szCs w:val="20"/>
        </w:rPr>
      </w:pPr>
      <w:r w:rsidRPr="00D173B0">
        <w:rPr>
          <w:rFonts w:ascii="Arial" w:hAnsi="Arial" w:cs="Arial"/>
          <w:bCs/>
          <w:sz w:val="20"/>
          <w:szCs w:val="20"/>
        </w:rPr>
        <w:t xml:space="preserve">Количество образующегося шлама, содержащего металл (фильтрационный осадок), зависит от наличия загрязнителей в сточных водах, их концентрации, а также от используемых реагентов и других химикатов. В поступающих сточных водах количество шлама колеблется от 2,5 % до 10 %. </w:t>
      </w:r>
    </w:p>
    <w:p w:rsidR="00323950" w:rsidRPr="00323950" w:rsidRDefault="00D173B0" w:rsidP="00323950">
      <w:pPr>
        <w:tabs>
          <w:tab w:val="left" w:pos="0"/>
        </w:tabs>
        <w:ind w:firstLine="397"/>
        <w:jc w:val="both"/>
        <w:rPr>
          <w:rFonts w:ascii="Arial" w:hAnsi="Arial" w:cs="Arial"/>
          <w:bCs/>
          <w:sz w:val="20"/>
          <w:szCs w:val="20"/>
        </w:rPr>
      </w:pPr>
      <w:r w:rsidRPr="00D173B0">
        <w:rPr>
          <w:rFonts w:ascii="Arial" w:hAnsi="Arial" w:cs="Arial"/>
          <w:bCs/>
          <w:sz w:val="20"/>
          <w:szCs w:val="20"/>
        </w:rPr>
        <w:t xml:space="preserve">Подготовка жидких отходов на водной основе обычно включает в себя сочетание следующих этапов: </w:t>
      </w:r>
    </w:p>
    <w:p w:rsidR="00323950" w:rsidRPr="00323950" w:rsidRDefault="00D173B0" w:rsidP="00323950">
      <w:pPr>
        <w:tabs>
          <w:tab w:val="left" w:pos="0"/>
        </w:tabs>
        <w:ind w:firstLine="397"/>
        <w:jc w:val="both"/>
        <w:rPr>
          <w:rFonts w:ascii="Arial" w:hAnsi="Arial" w:cs="Arial"/>
          <w:bCs/>
          <w:sz w:val="20"/>
          <w:szCs w:val="20"/>
        </w:rPr>
      </w:pPr>
      <w:r w:rsidRPr="00D173B0">
        <w:rPr>
          <w:rFonts w:ascii="Arial" w:hAnsi="Arial" w:cs="Arial"/>
          <w:bCs/>
          <w:sz w:val="20"/>
          <w:szCs w:val="20"/>
        </w:rPr>
        <w:t xml:space="preserve">- просеивание; </w:t>
      </w:r>
    </w:p>
    <w:p w:rsidR="00323950" w:rsidRPr="00323950" w:rsidRDefault="00D173B0" w:rsidP="00323950">
      <w:pPr>
        <w:tabs>
          <w:tab w:val="left" w:pos="0"/>
        </w:tabs>
        <w:ind w:firstLine="397"/>
        <w:jc w:val="both"/>
        <w:rPr>
          <w:rFonts w:ascii="Arial" w:hAnsi="Arial" w:cs="Arial"/>
          <w:bCs/>
          <w:sz w:val="20"/>
          <w:szCs w:val="20"/>
        </w:rPr>
      </w:pPr>
      <w:r w:rsidRPr="00D173B0">
        <w:rPr>
          <w:rFonts w:ascii="Arial" w:hAnsi="Arial" w:cs="Arial"/>
          <w:bCs/>
          <w:sz w:val="20"/>
          <w:szCs w:val="20"/>
        </w:rPr>
        <w:t xml:space="preserve">- хранение/накопление; </w:t>
      </w:r>
    </w:p>
    <w:p w:rsidR="00323950" w:rsidRPr="00323950" w:rsidRDefault="00D173B0" w:rsidP="00323950">
      <w:pPr>
        <w:tabs>
          <w:tab w:val="left" w:pos="0"/>
        </w:tabs>
        <w:ind w:firstLine="397"/>
        <w:jc w:val="both"/>
        <w:rPr>
          <w:rFonts w:ascii="Arial" w:hAnsi="Arial" w:cs="Arial"/>
          <w:bCs/>
          <w:sz w:val="20"/>
          <w:szCs w:val="20"/>
        </w:rPr>
      </w:pPr>
      <w:r w:rsidRPr="00D173B0">
        <w:rPr>
          <w:rFonts w:ascii="Arial" w:hAnsi="Arial" w:cs="Arial"/>
          <w:bCs/>
          <w:sz w:val="20"/>
          <w:szCs w:val="20"/>
        </w:rPr>
        <w:t xml:space="preserve">- нейтрализация; </w:t>
      </w:r>
    </w:p>
    <w:p w:rsidR="00323950" w:rsidRPr="00323950" w:rsidRDefault="00D173B0" w:rsidP="00323950">
      <w:pPr>
        <w:tabs>
          <w:tab w:val="left" w:pos="0"/>
        </w:tabs>
        <w:ind w:firstLine="397"/>
        <w:jc w:val="both"/>
        <w:rPr>
          <w:rFonts w:ascii="Arial" w:hAnsi="Arial" w:cs="Arial"/>
          <w:bCs/>
          <w:sz w:val="20"/>
          <w:szCs w:val="20"/>
        </w:rPr>
      </w:pPr>
      <w:r w:rsidRPr="00D173B0">
        <w:rPr>
          <w:rFonts w:ascii="Arial" w:hAnsi="Arial" w:cs="Arial"/>
          <w:bCs/>
          <w:sz w:val="20"/>
          <w:szCs w:val="20"/>
        </w:rPr>
        <w:t xml:space="preserve">- седиментация; </w:t>
      </w:r>
    </w:p>
    <w:p w:rsidR="00323950" w:rsidRPr="00323950" w:rsidRDefault="00D173B0" w:rsidP="00323950">
      <w:pPr>
        <w:tabs>
          <w:tab w:val="left" w:pos="0"/>
        </w:tabs>
        <w:ind w:firstLine="397"/>
        <w:jc w:val="both"/>
        <w:rPr>
          <w:rFonts w:ascii="Arial" w:hAnsi="Arial" w:cs="Arial"/>
          <w:bCs/>
          <w:sz w:val="20"/>
          <w:szCs w:val="20"/>
        </w:rPr>
      </w:pPr>
      <w:r w:rsidRPr="00D173B0">
        <w:rPr>
          <w:rFonts w:ascii="Arial" w:hAnsi="Arial" w:cs="Arial"/>
          <w:bCs/>
          <w:sz w:val="20"/>
          <w:szCs w:val="20"/>
        </w:rPr>
        <w:t>- осаждение/</w:t>
      </w:r>
      <w:proofErr w:type="spellStart"/>
      <w:r w:rsidRPr="00D173B0">
        <w:rPr>
          <w:rFonts w:ascii="Arial" w:hAnsi="Arial" w:cs="Arial"/>
          <w:bCs/>
          <w:sz w:val="20"/>
          <w:szCs w:val="20"/>
        </w:rPr>
        <w:t>флокуляция</w:t>
      </w:r>
      <w:proofErr w:type="spellEnd"/>
      <w:r w:rsidRPr="00D173B0">
        <w:rPr>
          <w:rFonts w:ascii="Arial" w:hAnsi="Arial" w:cs="Arial"/>
          <w:bCs/>
          <w:sz w:val="20"/>
          <w:szCs w:val="20"/>
        </w:rPr>
        <w:t xml:space="preserve">; </w:t>
      </w:r>
    </w:p>
    <w:p w:rsidR="00323950" w:rsidRPr="00323950" w:rsidRDefault="00D173B0" w:rsidP="00323950">
      <w:pPr>
        <w:tabs>
          <w:tab w:val="left" w:pos="0"/>
        </w:tabs>
        <w:ind w:firstLine="397"/>
        <w:jc w:val="both"/>
        <w:rPr>
          <w:rFonts w:ascii="Arial" w:hAnsi="Arial" w:cs="Arial"/>
          <w:bCs/>
          <w:sz w:val="20"/>
          <w:szCs w:val="20"/>
        </w:rPr>
      </w:pPr>
      <w:r w:rsidRPr="00D173B0">
        <w:rPr>
          <w:rFonts w:ascii="Arial" w:hAnsi="Arial" w:cs="Arial"/>
          <w:bCs/>
          <w:sz w:val="20"/>
          <w:szCs w:val="20"/>
        </w:rPr>
        <w:t xml:space="preserve">- ионный обмен; </w:t>
      </w:r>
    </w:p>
    <w:p w:rsidR="00323950" w:rsidRPr="00323950" w:rsidRDefault="00D173B0" w:rsidP="00323950">
      <w:pPr>
        <w:tabs>
          <w:tab w:val="left" w:pos="0"/>
        </w:tabs>
        <w:ind w:firstLine="397"/>
        <w:jc w:val="both"/>
        <w:rPr>
          <w:rFonts w:ascii="Arial" w:hAnsi="Arial" w:cs="Arial"/>
          <w:bCs/>
          <w:sz w:val="20"/>
          <w:szCs w:val="20"/>
        </w:rPr>
      </w:pPr>
      <w:r w:rsidRPr="00D173B0">
        <w:rPr>
          <w:rFonts w:ascii="Arial" w:hAnsi="Arial" w:cs="Arial"/>
          <w:bCs/>
          <w:sz w:val="20"/>
          <w:szCs w:val="20"/>
        </w:rPr>
        <w:t xml:space="preserve">- окисление/восстановление; </w:t>
      </w:r>
    </w:p>
    <w:p w:rsidR="00323950" w:rsidRPr="00323950" w:rsidRDefault="00D173B0" w:rsidP="00323950">
      <w:pPr>
        <w:tabs>
          <w:tab w:val="left" w:pos="0"/>
        </w:tabs>
        <w:ind w:firstLine="397"/>
        <w:jc w:val="both"/>
        <w:rPr>
          <w:rFonts w:ascii="Arial" w:hAnsi="Arial" w:cs="Arial"/>
          <w:bCs/>
          <w:sz w:val="20"/>
          <w:szCs w:val="20"/>
        </w:rPr>
      </w:pPr>
      <w:r w:rsidRPr="00D173B0">
        <w:rPr>
          <w:rFonts w:ascii="Arial" w:hAnsi="Arial" w:cs="Arial"/>
          <w:bCs/>
          <w:sz w:val="20"/>
          <w:szCs w:val="20"/>
        </w:rPr>
        <w:t xml:space="preserve">- сорбция (адсорбция/абсорбция); </w:t>
      </w:r>
    </w:p>
    <w:p w:rsidR="00323950" w:rsidRPr="00323950" w:rsidRDefault="00D173B0" w:rsidP="00323950">
      <w:pPr>
        <w:tabs>
          <w:tab w:val="left" w:pos="0"/>
        </w:tabs>
        <w:ind w:firstLine="397"/>
        <w:jc w:val="both"/>
        <w:rPr>
          <w:rFonts w:ascii="Arial" w:hAnsi="Arial" w:cs="Arial"/>
          <w:bCs/>
          <w:sz w:val="20"/>
          <w:szCs w:val="20"/>
        </w:rPr>
      </w:pPr>
      <w:r w:rsidRPr="00D173B0">
        <w:rPr>
          <w:rFonts w:ascii="Arial" w:hAnsi="Arial" w:cs="Arial"/>
          <w:bCs/>
          <w:sz w:val="20"/>
          <w:szCs w:val="20"/>
        </w:rPr>
        <w:t xml:space="preserve">- испарение/дистилляция; </w:t>
      </w:r>
    </w:p>
    <w:p w:rsidR="00323950" w:rsidRPr="00323950" w:rsidRDefault="00D173B0" w:rsidP="00323950">
      <w:pPr>
        <w:tabs>
          <w:tab w:val="left" w:pos="0"/>
        </w:tabs>
        <w:ind w:firstLine="397"/>
        <w:jc w:val="both"/>
        <w:rPr>
          <w:rFonts w:ascii="Arial" w:hAnsi="Arial" w:cs="Arial"/>
          <w:bCs/>
          <w:sz w:val="20"/>
          <w:szCs w:val="20"/>
        </w:rPr>
      </w:pPr>
      <w:r w:rsidRPr="00D173B0">
        <w:rPr>
          <w:rFonts w:ascii="Arial" w:hAnsi="Arial" w:cs="Arial"/>
          <w:bCs/>
          <w:sz w:val="20"/>
          <w:szCs w:val="20"/>
        </w:rPr>
        <w:t xml:space="preserve">- мембранная фильтрация; </w:t>
      </w:r>
    </w:p>
    <w:p w:rsidR="00323950" w:rsidRPr="00323950" w:rsidRDefault="00D173B0" w:rsidP="00323950">
      <w:pPr>
        <w:tabs>
          <w:tab w:val="left" w:pos="0"/>
        </w:tabs>
        <w:ind w:firstLine="397"/>
        <w:jc w:val="both"/>
        <w:rPr>
          <w:rFonts w:ascii="Arial" w:hAnsi="Arial" w:cs="Arial"/>
          <w:bCs/>
          <w:sz w:val="20"/>
          <w:szCs w:val="20"/>
        </w:rPr>
      </w:pPr>
      <w:r w:rsidRPr="00D173B0">
        <w:rPr>
          <w:rFonts w:ascii="Arial" w:hAnsi="Arial" w:cs="Arial"/>
          <w:bCs/>
          <w:sz w:val="20"/>
          <w:szCs w:val="20"/>
        </w:rPr>
        <w:t xml:space="preserve">- отгонка; </w:t>
      </w:r>
    </w:p>
    <w:p w:rsidR="00323950" w:rsidRPr="00323950" w:rsidRDefault="00D173B0" w:rsidP="00323950">
      <w:pPr>
        <w:tabs>
          <w:tab w:val="left" w:pos="0"/>
        </w:tabs>
        <w:ind w:firstLine="397"/>
        <w:jc w:val="both"/>
        <w:rPr>
          <w:rFonts w:ascii="Arial" w:hAnsi="Arial" w:cs="Arial"/>
          <w:bCs/>
          <w:sz w:val="20"/>
          <w:szCs w:val="20"/>
        </w:rPr>
      </w:pPr>
      <w:r w:rsidRPr="00D173B0">
        <w:rPr>
          <w:rFonts w:ascii="Arial" w:hAnsi="Arial" w:cs="Arial"/>
          <w:bCs/>
          <w:sz w:val="20"/>
          <w:szCs w:val="20"/>
        </w:rPr>
        <w:t xml:space="preserve">- извлечение; </w:t>
      </w:r>
    </w:p>
    <w:p w:rsidR="00323950" w:rsidRPr="00323950" w:rsidRDefault="00D173B0" w:rsidP="00323950">
      <w:pPr>
        <w:tabs>
          <w:tab w:val="left" w:pos="0"/>
        </w:tabs>
        <w:ind w:firstLine="397"/>
        <w:jc w:val="both"/>
        <w:rPr>
          <w:rFonts w:ascii="Arial" w:hAnsi="Arial" w:cs="Arial"/>
          <w:bCs/>
          <w:sz w:val="20"/>
          <w:szCs w:val="20"/>
        </w:rPr>
      </w:pPr>
      <w:r w:rsidRPr="00D173B0">
        <w:rPr>
          <w:rFonts w:ascii="Arial" w:hAnsi="Arial" w:cs="Arial"/>
          <w:bCs/>
          <w:sz w:val="20"/>
          <w:szCs w:val="20"/>
        </w:rPr>
        <w:t xml:space="preserve">- фильтрация/осушение; </w:t>
      </w:r>
    </w:p>
    <w:p w:rsidR="00323950" w:rsidRPr="00323950" w:rsidRDefault="00D173B0" w:rsidP="00323950">
      <w:pPr>
        <w:tabs>
          <w:tab w:val="left" w:pos="0"/>
        </w:tabs>
        <w:ind w:firstLine="397"/>
        <w:jc w:val="both"/>
        <w:rPr>
          <w:rFonts w:ascii="Arial" w:hAnsi="Arial" w:cs="Arial"/>
          <w:bCs/>
          <w:sz w:val="20"/>
          <w:szCs w:val="20"/>
        </w:rPr>
      </w:pPr>
      <w:r w:rsidRPr="00D173B0">
        <w:rPr>
          <w:rFonts w:ascii="Arial" w:hAnsi="Arial" w:cs="Arial"/>
          <w:bCs/>
          <w:sz w:val="20"/>
          <w:szCs w:val="20"/>
        </w:rPr>
        <w:t xml:space="preserve">- кислотное расщепление эмульсий – расщепление эмульсии; </w:t>
      </w:r>
    </w:p>
    <w:p w:rsidR="00323950" w:rsidRPr="00323950" w:rsidRDefault="00D173B0" w:rsidP="00323950">
      <w:pPr>
        <w:tabs>
          <w:tab w:val="left" w:pos="0"/>
        </w:tabs>
        <w:ind w:firstLine="397"/>
        <w:jc w:val="both"/>
        <w:rPr>
          <w:rFonts w:ascii="Arial" w:hAnsi="Arial" w:cs="Arial"/>
          <w:bCs/>
          <w:sz w:val="20"/>
          <w:szCs w:val="20"/>
        </w:rPr>
      </w:pPr>
      <w:r w:rsidRPr="00D173B0">
        <w:rPr>
          <w:rFonts w:ascii="Arial" w:hAnsi="Arial" w:cs="Arial"/>
          <w:bCs/>
          <w:sz w:val="20"/>
          <w:szCs w:val="20"/>
        </w:rPr>
        <w:t xml:space="preserve">- органическое расщепление эмульсий – расщепление эмульсии; </w:t>
      </w:r>
    </w:p>
    <w:p w:rsidR="00323950" w:rsidRPr="00323950" w:rsidRDefault="00D173B0" w:rsidP="00323950">
      <w:pPr>
        <w:tabs>
          <w:tab w:val="left" w:pos="0"/>
        </w:tabs>
        <w:ind w:firstLine="397"/>
        <w:jc w:val="both"/>
        <w:rPr>
          <w:rFonts w:ascii="Arial" w:hAnsi="Arial" w:cs="Arial"/>
          <w:bCs/>
          <w:sz w:val="20"/>
          <w:szCs w:val="20"/>
        </w:rPr>
      </w:pPr>
      <w:r w:rsidRPr="00D173B0">
        <w:rPr>
          <w:rFonts w:ascii="Arial" w:hAnsi="Arial" w:cs="Arial"/>
          <w:bCs/>
          <w:sz w:val="20"/>
          <w:szCs w:val="20"/>
        </w:rPr>
        <w:t xml:space="preserve">- центрифугирование; </w:t>
      </w:r>
    </w:p>
    <w:p w:rsidR="00323950" w:rsidRPr="00323950" w:rsidRDefault="00D173B0" w:rsidP="00323950">
      <w:pPr>
        <w:tabs>
          <w:tab w:val="left" w:pos="0"/>
        </w:tabs>
        <w:ind w:firstLine="397"/>
        <w:jc w:val="both"/>
        <w:rPr>
          <w:rFonts w:ascii="Arial" w:hAnsi="Arial" w:cs="Arial"/>
          <w:bCs/>
          <w:sz w:val="20"/>
          <w:szCs w:val="20"/>
        </w:rPr>
      </w:pPr>
      <w:r w:rsidRPr="00D173B0">
        <w:rPr>
          <w:rFonts w:ascii="Arial" w:hAnsi="Arial" w:cs="Arial"/>
          <w:bCs/>
          <w:sz w:val="20"/>
          <w:szCs w:val="20"/>
        </w:rPr>
        <w:t>- биологическая подготовка.</w:t>
      </w:r>
    </w:p>
    <w:p w:rsidR="00323950" w:rsidRPr="00323950" w:rsidRDefault="00D173B0" w:rsidP="00323950">
      <w:pPr>
        <w:tabs>
          <w:tab w:val="left" w:pos="0"/>
        </w:tabs>
        <w:ind w:firstLine="397"/>
        <w:jc w:val="both"/>
        <w:rPr>
          <w:rFonts w:ascii="Arial" w:hAnsi="Arial" w:cs="Arial"/>
          <w:bCs/>
          <w:sz w:val="20"/>
          <w:szCs w:val="20"/>
        </w:rPr>
      </w:pPr>
      <w:r w:rsidRPr="00D173B0">
        <w:rPr>
          <w:rFonts w:ascii="Arial" w:hAnsi="Arial" w:cs="Arial"/>
          <w:bCs/>
          <w:sz w:val="20"/>
          <w:szCs w:val="20"/>
        </w:rPr>
        <w:t>При подготовке жидких отходов на водной основе, содержащих нитриты, учитывается следующее:</w:t>
      </w:r>
    </w:p>
    <w:p w:rsidR="00323950" w:rsidRPr="00323950" w:rsidRDefault="00D173B0" w:rsidP="00323950">
      <w:pPr>
        <w:tabs>
          <w:tab w:val="left" w:pos="0"/>
        </w:tabs>
        <w:ind w:firstLine="397"/>
        <w:jc w:val="both"/>
        <w:rPr>
          <w:rFonts w:ascii="Arial" w:hAnsi="Arial" w:cs="Arial"/>
          <w:bCs/>
          <w:sz w:val="20"/>
          <w:szCs w:val="20"/>
        </w:rPr>
      </w:pPr>
      <w:r w:rsidRPr="00D173B0">
        <w:rPr>
          <w:rFonts w:ascii="Arial" w:hAnsi="Arial" w:cs="Arial"/>
          <w:bCs/>
          <w:sz w:val="20"/>
          <w:szCs w:val="20"/>
        </w:rPr>
        <w:t xml:space="preserve">- </w:t>
      </w:r>
      <w:proofErr w:type="gramStart"/>
      <w:r w:rsidRPr="00D173B0">
        <w:rPr>
          <w:rFonts w:ascii="Arial" w:hAnsi="Arial" w:cs="Arial"/>
          <w:bCs/>
          <w:sz w:val="20"/>
          <w:szCs w:val="20"/>
        </w:rPr>
        <w:t>избежание</w:t>
      </w:r>
      <w:proofErr w:type="gramEnd"/>
      <w:r w:rsidRPr="00D173B0">
        <w:rPr>
          <w:rFonts w:ascii="Arial" w:hAnsi="Arial" w:cs="Arial"/>
          <w:bCs/>
          <w:sz w:val="20"/>
          <w:szCs w:val="20"/>
        </w:rPr>
        <w:t xml:space="preserve"> смешивания </w:t>
      </w:r>
      <w:proofErr w:type="spellStart"/>
      <w:r w:rsidRPr="00D173B0">
        <w:rPr>
          <w:rFonts w:ascii="Arial" w:hAnsi="Arial" w:cs="Arial"/>
          <w:bCs/>
          <w:sz w:val="20"/>
          <w:szCs w:val="20"/>
        </w:rPr>
        <w:t>нитритных</w:t>
      </w:r>
      <w:proofErr w:type="spellEnd"/>
      <w:r w:rsidRPr="00D173B0">
        <w:rPr>
          <w:rFonts w:ascii="Arial" w:hAnsi="Arial" w:cs="Arial"/>
          <w:bCs/>
          <w:sz w:val="20"/>
          <w:szCs w:val="20"/>
        </w:rPr>
        <w:t xml:space="preserve"> отходов с другими отходами; </w:t>
      </w:r>
    </w:p>
    <w:p w:rsidR="00323950" w:rsidRPr="00323950" w:rsidRDefault="00D173B0" w:rsidP="00323950">
      <w:pPr>
        <w:tabs>
          <w:tab w:val="left" w:pos="0"/>
        </w:tabs>
        <w:ind w:firstLine="397"/>
        <w:jc w:val="both"/>
        <w:rPr>
          <w:rFonts w:ascii="Arial" w:hAnsi="Arial" w:cs="Arial"/>
          <w:bCs/>
          <w:sz w:val="20"/>
          <w:szCs w:val="20"/>
        </w:rPr>
      </w:pPr>
      <w:r w:rsidRPr="00D173B0">
        <w:rPr>
          <w:rFonts w:ascii="Arial" w:hAnsi="Arial" w:cs="Arial"/>
          <w:bCs/>
          <w:sz w:val="20"/>
          <w:szCs w:val="20"/>
        </w:rPr>
        <w:t xml:space="preserve">- проверка и устранение паров азотных соединений при окислении и подкислении нитритов; </w:t>
      </w:r>
    </w:p>
    <w:p w:rsidR="0041468D" w:rsidRPr="00323950" w:rsidRDefault="00D173B0" w:rsidP="00955782">
      <w:pPr>
        <w:tabs>
          <w:tab w:val="left" w:pos="0"/>
        </w:tabs>
        <w:ind w:firstLine="397"/>
        <w:jc w:val="both"/>
        <w:rPr>
          <w:rFonts w:ascii="Arial" w:hAnsi="Arial" w:cs="Arial"/>
          <w:bCs/>
          <w:sz w:val="20"/>
          <w:szCs w:val="20"/>
        </w:rPr>
      </w:pPr>
      <w:r w:rsidRPr="00D173B0">
        <w:rPr>
          <w:rFonts w:ascii="Arial" w:hAnsi="Arial" w:cs="Arial"/>
          <w:bCs/>
          <w:sz w:val="20"/>
          <w:szCs w:val="20"/>
        </w:rPr>
        <w:t xml:space="preserve">- проверка и устранение паров азотных соединений при восстановлении нитритов. </w:t>
      </w:r>
    </w:p>
    <w:p w:rsidR="00323950" w:rsidRPr="00323950" w:rsidRDefault="00D173B0" w:rsidP="00323950">
      <w:pPr>
        <w:tabs>
          <w:tab w:val="left" w:pos="0"/>
        </w:tabs>
        <w:ind w:firstLine="397"/>
        <w:jc w:val="both"/>
        <w:rPr>
          <w:rFonts w:ascii="Arial" w:hAnsi="Arial" w:cs="Arial"/>
          <w:bCs/>
          <w:i/>
          <w:sz w:val="20"/>
          <w:szCs w:val="20"/>
          <w:u w:val="single"/>
        </w:rPr>
      </w:pPr>
      <w:r w:rsidRPr="00D173B0">
        <w:rPr>
          <w:rFonts w:ascii="Arial" w:hAnsi="Arial" w:cs="Arial"/>
          <w:bCs/>
          <w:i/>
          <w:sz w:val="20"/>
          <w:szCs w:val="20"/>
          <w:u w:val="single"/>
        </w:rPr>
        <w:t>Подготовка эмульсий</w:t>
      </w:r>
    </w:p>
    <w:p w:rsidR="00323950" w:rsidRPr="00323950" w:rsidRDefault="00D173B0" w:rsidP="00323950">
      <w:pPr>
        <w:tabs>
          <w:tab w:val="left" w:pos="0"/>
        </w:tabs>
        <w:ind w:firstLine="397"/>
        <w:jc w:val="both"/>
        <w:rPr>
          <w:rFonts w:ascii="Arial" w:hAnsi="Arial" w:cs="Arial"/>
          <w:bCs/>
          <w:sz w:val="20"/>
          <w:szCs w:val="20"/>
        </w:rPr>
      </w:pPr>
      <w:r w:rsidRPr="00D173B0">
        <w:rPr>
          <w:rFonts w:ascii="Arial" w:hAnsi="Arial" w:cs="Arial"/>
          <w:bCs/>
          <w:sz w:val="20"/>
          <w:szCs w:val="20"/>
        </w:rPr>
        <w:t>Эмульсии расщепляются при помощи кислот. В качестве вспомогательных агентов в основном используются отработанные кислоты и щелочи. Отделенное масло отправляется на дальнейшие процессы.</w:t>
      </w:r>
    </w:p>
    <w:p w:rsidR="00323950" w:rsidRPr="00323950" w:rsidRDefault="00D173B0" w:rsidP="00323950">
      <w:pPr>
        <w:tabs>
          <w:tab w:val="left" w:pos="0"/>
        </w:tabs>
        <w:ind w:firstLine="397"/>
        <w:jc w:val="both"/>
        <w:rPr>
          <w:rFonts w:ascii="Arial" w:hAnsi="Arial" w:cs="Arial"/>
          <w:bCs/>
          <w:sz w:val="20"/>
          <w:szCs w:val="20"/>
        </w:rPr>
      </w:pPr>
      <w:r w:rsidRPr="00D173B0">
        <w:rPr>
          <w:rFonts w:ascii="Arial" w:hAnsi="Arial" w:cs="Arial"/>
          <w:bCs/>
          <w:sz w:val="20"/>
          <w:szCs w:val="20"/>
        </w:rPr>
        <w:t>Растворенные металлы разделяются в три этапа: осаждение/</w:t>
      </w:r>
      <w:proofErr w:type="spellStart"/>
      <w:r w:rsidRPr="00D173B0">
        <w:rPr>
          <w:rFonts w:ascii="Arial" w:hAnsi="Arial" w:cs="Arial"/>
          <w:bCs/>
          <w:sz w:val="20"/>
          <w:szCs w:val="20"/>
        </w:rPr>
        <w:t>флокуляция</w:t>
      </w:r>
      <w:proofErr w:type="spellEnd"/>
      <w:r w:rsidRPr="00D173B0">
        <w:rPr>
          <w:rFonts w:ascii="Arial" w:hAnsi="Arial" w:cs="Arial"/>
          <w:bCs/>
          <w:sz w:val="20"/>
          <w:szCs w:val="20"/>
        </w:rPr>
        <w:t>, осаждение серой и ионный обмен.</w:t>
      </w:r>
    </w:p>
    <w:p w:rsidR="00323950" w:rsidRPr="00323950" w:rsidRDefault="00D173B0" w:rsidP="00323950">
      <w:pPr>
        <w:tabs>
          <w:tab w:val="left" w:pos="0"/>
        </w:tabs>
        <w:ind w:firstLine="397"/>
        <w:jc w:val="both"/>
        <w:rPr>
          <w:rFonts w:ascii="Arial" w:hAnsi="Arial" w:cs="Arial"/>
          <w:bCs/>
          <w:sz w:val="20"/>
          <w:szCs w:val="20"/>
        </w:rPr>
      </w:pPr>
      <w:r w:rsidRPr="00D173B0">
        <w:rPr>
          <w:rFonts w:ascii="Arial" w:hAnsi="Arial" w:cs="Arial"/>
          <w:bCs/>
          <w:sz w:val="20"/>
          <w:szCs w:val="20"/>
        </w:rPr>
        <w:t xml:space="preserve">Концентрации растворенных металлов снижаются на стадиях </w:t>
      </w:r>
      <w:proofErr w:type="spellStart"/>
      <w:r w:rsidRPr="00D173B0">
        <w:rPr>
          <w:rFonts w:ascii="Arial" w:hAnsi="Arial" w:cs="Arial"/>
          <w:bCs/>
          <w:sz w:val="20"/>
          <w:szCs w:val="20"/>
        </w:rPr>
        <w:t>флокуляции</w:t>
      </w:r>
      <w:proofErr w:type="spellEnd"/>
      <w:r w:rsidRPr="00D173B0">
        <w:rPr>
          <w:rFonts w:ascii="Arial" w:hAnsi="Arial" w:cs="Arial"/>
          <w:bCs/>
          <w:sz w:val="20"/>
          <w:szCs w:val="20"/>
        </w:rPr>
        <w:t>/осаждения; образующаяся взвесь отделяется при отстаивании и механически осушается. Как сточная вода, так и фильтрат, поступающие со стадии обезвоживания, направляются на последующую подготовку. Целью последующей подготовки является дальнейшее снижение концентраций растворенных металлов посредством ионного обмена и осаждения серой, что повышает эффективность удаления металлов.</w:t>
      </w:r>
    </w:p>
    <w:p w:rsidR="00323950" w:rsidRPr="00323950" w:rsidRDefault="00D173B0" w:rsidP="00323950">
      <w:pPr>
        <w:tabs>
          <w:tab w:val="left" w:pos="0"/>
        </w:tabs>
        <w:ind w:firstLine="397"/>
        <w:jc w:val="both"/>
        <w:rPr>
          <w:rFonts w:ascii="Arial" w:hAnsi="Arial" w:cs="Arial"/>
          <w:bCs/>
          <w:i/>
          <w:sz w:val="20"/>
          <w:szCs w:val="20"/>
          <w:u w:val="single"/>
        </w:rPr>
      </w:pPr>
      <w:r w:rsidRPr="00D173B0">
        <w:rPr>
          <w:rFonts w:ascii="Arial" w:hAnsi="Arial" w:cs="Arial"/>
          <w:bCs/>
          <w:i/>
          <w:sz w:val="20"/>
          <w:szCs w:val="20"/>
          <w:u w:val="single"/>
        </w:rPr>
        <w:t>Подготовка органических растворителей, содержащих жидкие отходы на водной основе</w:t>
      </w:r>
    </w:p>
    <w:p w:rsidR="00323950" w:rsidRPr="00323950" w:rsidRDefault="00D173B0" w:rsidP="00323950">
      <w:pPr>
        <w:tabs>
          <w:tab w:val="left" w:pos="0"/>
        </w:tabs>
        <w:ind w:firstLine="397"/>
        <w:jc w:val="both"/>
        <w:rPr>
          <w:rFonts w:ascii="Arial" w:hAnsi="Arial" w:cs="Arial"/>
          <w:bCs/>
          <w:sz w:val="20"/>
          <w:szCs w:val="20"/>
        </w:rPr>
      </w:pPr>
      <w:r w:rsidRPr="00D173B0">
        <w:rPr>
          <w:rFonts w:ascii="Arial" w:hAnsi="Arial" w:cs="Arial"/>
          <w:bCs/>
          <w:sz w:val="20"/>
          <w:szCs w:val="20"/>
        </w:rPr>
        <w:t>На первом этапе органические растворители отделяются путем нагревания и отгонки. В результате образуются предварительно подготовленные отходы, которые больше не содержат испаряемых и легковоспламеняющихся материалов, и не требуют специальных мер безопасности для дальнейшей подготовки.</w:t>
      </w:r>
    </w:p>
    <w:p w:rsidR="00323950" w:rsidRPr="00323950" w:rsidRDefault="00D173B0" w:rsidP="00323950">
      <w:pPr>
        <w:tabs>
          <w:tab w:val="left" w:pos="0"/>
        </w:tabs>
        <w:ind w:firstLine="397"/>
        <w:jc w:val="both"/>
        <w:rPr>
          <w:rFonts w:ascii="Arial" w:hAnsi="Arial" w:cs="Arial"/>
          <w:bCs/>
          <w:sz w:val="20"/>
          <w:szCs w:val="20"/>
        </w:rPr>
      </w:pPr>
      <w:r w:rsidRPr="00D173B0">
        <w:rPr>
          <w:rFonts w:ascii="Arial" w:hAnsi="Arial" w:cs="Arial"/>
          <w:bCs/>
          <w:sz w:val="20"/>
          <w:szCs w:val="20"/>
        </w:rPr>
        <w:t xml:space="preserve">Чтобы избежать образования взрывоопасных соединений, отгонка проводится с использованием воздуха или инертного газа (например, азота). В целях ускорения отгонки можно изменить значение </w:t>
      </w:r>
      <w:proofErr w:type="spellStart"/>
      <w:r w:rsidRPr="00D173B0">
        <w:rPr>
          <w:rFonts w:ascii="Arial" w:hAnsi="Arial" w:cs="Arial"/>
          <w:bCs/>
          <w:sz w:val="20"/>
          <w:szCs w:val="20"/>
        </w:rPr>
        <w:t>рН</w:t>
      </w:r>
      <w:proofErr w:type="spellEnd"/>
      <w:r w:rsidRPr="00D173B0">
        <w:rPr>
          <w:rFonts w:ascii="Arial" w:hAnsi="Arial" w:cs="Arial"/>
          <w:bCs/>
          <w:sz w:val="20"/>
          <w:szCs w:val="20"/>
        </w:rPr>
        <w:t xml:space="preserve">. Для второго этапа, с учетом содержания загрязняющих веществ на выходе из первого этапа, используются мембранная фильтрация, </w:t>
      </w:r>
      <w:proofErr w:type="spellStart"/>
      <w:r w:rsidRPr="00D173B0">
        <w:rPr>
          <w:rFonts w:ascii="Arial" w:hAnsi="Arial" w:cs="Arial"/>
          <w:bCs/>
          <w:sz w:val="20"/>
          <w:szCs w:val="20"/>
        </w:rPr>
        <w:t>флокуляция</w:t>
      </w:r>
      <w:proofErr w:type="spellEnd"/>
      <w:r w:rsidRPr="00D173B0">
        <w:rPr>
          <w:rFonts w:ascii="Arial" w:hAnsi="Arial" w:cs="Arial"/>
          <w:bCs/>
          <w:sz w:val="20"/>
          <w:szCs w:val="20"/>
        </w:rPr>
        <w:t>/осаждение и нейтрализация.</w:t>
      </w:r>
    </w:p>
    <w:p w:rsidR="00323950" w:rsidRPr="00323950" w:rsidRDefault="00D173B0" w:rsidP="00323950">
      <w:pPr>
        <w:tabs>
          <w:tab w:val="left" w:pos="0"/>
        </w:tabs>
        <w:ind w:firstLine="397"/>
        <w:jc w:val="both"/>
        <w:rPr>
          <w:rFonts w:ascii="Arial" w:hAnsi="Arial" w:cs="Arial"/>
          <w:bCs/>
          <w:i/>
          <w:sz w:val="20"/>
          <w:szCs w:val="20"/>
          <w:u w:val="single"/>
        </w:rPr>
      </w:pPr>
      <w:r w:rsidRPr="00D173B0">
        <w:rPr>
          <w:rFonts w:ascii="Arial" w:hAnsi="Arial" w:cs="Arial"/>
          <w:bCs/>
          <w:i/>
          <w:sz w:val="20"/>
          <w:szCs w:val="20"/>
          <w:u w:val="single"/>
        </w:rPr>
        <w:t>Подготовка жидких фотографических отходов</w:t>
      </w:r>
    </w:p>
    <w:p w:rsidR="00323950" w:rsidRPr="00323950" w:rsidRDefault="00D173B0" w:rsidP="00323950">
      <w:pPr>
        <w:tabs>
          <w:tab w:val="left" w:pos="0"/>
        </w:tabs>
        <w:ind w:firstLine="397"/>
        <w:jc w:val="both"/>
        <w:rPr>
          <w:rFonts w:ascii="Arial" w:hAnsi="Arial" w:cs="Arial"/>
          <w:bCs/>
          <w:sz w:val="20"/>
          <w:szCs w:val="20"/>
        </w:rPr>
      </w:pPr>
      <w:r w:rsidRPr="00D173B0">
        <w:rPr>
          <w:rFonts w:ascii="Arial" w:hAnsi="Arial" w:cs="Arial"/>
          <w:bCs/>
          <w:sz w:val="20"/>
          <w:szCs w:val="20"/>
        </w:rPr>
        <w:t xml:space="preserve">Жидкости и отходы </w:t>
      </w:r>
      <w:proofErr w:type="spellStart"/>
      <w:r w:rsidRPr="00D173B0">
        <w:rPr>
          <w:rFonts w:ascii="Arial" w:hAnsi="Arial" w:cs="Arial"/>
          <w:bCs/>
          <w:sz w:val="20"/>
          <w:szCs w:val="20"/>
        </w:rPr>
        <w:t>фотообработки</w:t>
      </w:r>
      <w:proofErr w:type="spellEnd"/>
      <w:r w:rsidRPr="00D173B0">
        <w:rPr>
          <w:rFonts w:ascii="Arial" w:hAnsi="Arial" w:cs="Arial"/>
          <w:bCs/>
          <w:sz w:val="20"/>
          <w:szCs w:val="20"/>
        </w:rPr>
        <w:t xml:space="preserve"> с низким содержанием серебра, такие как проявители, обрабатываются при помощи осаждения сульфидами и мембранной фильтрации. Ионы серебра и других металлов осаждаются путем добавления раствора сульфида натрия. Твердые частицы фильтруются при прохождении раствора через мембрану. Фильтрат после мембранной фильтрации подвергается дальнейшей подготовке. Серебро, содержащееся в шламе, восстанавливается с помощью пирометаллургической обработки и очистки.  </w:t>
      </w:r>
    </w:p>
    <w:p w:rsidR="00323950" w:rsidRPr="00323950" w:rsidRDefault="00D173B0" w:rsidP="00323950">
      <w:pPr>
        <w:tabs>
          <w:tab w:val="left" w:pos="0"/>
        </w:tabs>
        <w:ind w:firstLine="397"/>
        <w:jc w:val="both"/>
        <w:rPr>
          <w:rFonts w:ascii="Arial" w:hAnsi="Arial" w:cs="Arial"/>
          <w:bCs/>
          <w:sz w:val="20"/>
          <w:szCs w:val="20"/>
        </w:rPr>
      </w:pPr>
      <w:r w:rsidRPr="00D173B0">
        <w:rPr>
          <w:rFonts w:ascii="Arial" w:hAnsi="Arial" w:cs="Arial"/>
          <w:bCs/>
          <w:sz w:val="20"/>
          <w:szCs w:val="20"/>
        </w:rPr>
        <w:t xml:space="preserve">Жидкие отходы </w:t>
      </w:r>
      <w:proofErr w:type="spellStart"/>
      <w:r w:rsidRPr="00D173B0">
        <w:rPr>
          <w:rFonts w:ascii="Arial" w:hAnsi="Arial" w:cs="Arial"/>
          <w:bCs/>
          <w:sz w:val="20"/>
          <w:szCs w:val="20"/>
        </w:rPr>
        <w:t>фотообработки</w:t>
      </w:r>
      <w:proofErr w:type="spellEnd"/>
      <w:r w:rsidRPr="00D173B0">
        <w:rPr>
          <w:rFonts w:ascii="Arial" w:hAnsi="Arial" w:cs="Arial"/>
          <w:bCs/>
          <w:sz w:val="20"/>
          <w:szCs w:val="20"/>
        </w:rPr>
        <w:t xml:space="preserve"> с низким содержанием серебра подготавливаются путем химического удаления. Металлическое серебро </w:t>
      </w:r>
      <w:proofErr w:type="gramStart"/>
      <w:r w:rsidRPr="00D173B0">
        <w:rPr>
          <w:rFonts w:ascii="Arial" w:hAnsi="Arial" w:cs="Arial"/>
          <w:bCs/>
          <w:sz w:val="20"/>
          <w:szCs w:val="20"/>
        </w:rPr>
        <w:t xml:space="preserve">осаждается с помощью </w:t>
      </w:r>
      <w:proofErr w:type="spellStart"/>
      <w:r w:rsidRPr="00D173B0">
        <w:rPr>
          <w:rFonts w:ascii="Arial" w:hAnsi="Arial" w:cs="Arial"/>
          <w:bCs/>
          <w:sz w:val="20"/>
          <w:szCs w:val="20"/>
        </w:rPr>
        <w:t>борогидрида</w:t>
      </w:r>
      <w:proofErr w:type="spellEnd"/>
      <w:r w:rsidRPr="00D173B0">
        <w:rPr>
          <w:rFonts w:ascii="Arial" w:hAnsi="Arial" w:cs="Arial"/>
          <w:bCs/>
          <w:sz w:val="20"/>
          <w:szCs w:val="20"/>
        </w:rPr>
        <w:t xml:space="preserve"> натрия и восстанавливается</w:t>
      </w:r>
      <w:proofErr w:type="gramEnd"/>
      <w:r w:rsidRPr="00D173B0">
        <w:rPr>
          <w:rFonts w:ascii="Arial" w:hAnsi="Arial" w:cs="Arial"/>
          <w:bCs/>
          <w:sz w:val="20"/>
          <w:szCs w:val="20"/>
        </w:rPr>
        <w:t xml:space="preserve"> из осадка. Жидкость, из которой удалили серебро, проходит последующую подготовку.</w:t>
      </w:r>
    </w:p>
    <w:p w:rsidR="00323950" w:rsidRDefault="00D173B0" w:rsidP="00323950">
      <w:pPr>
        <w:tabs>
          <w:tab w:val="left" w:pos="0"/>
        </w:tabs>
        <w:ind w:firstLine="397"/>
        <w:jc w:val="both"/>
        <w:rPr>
          <w:rFonts w:ascii="Arial" w:hAnsi="Arial" w:cs="Arial"/>
          <w:bCs/>
          <w:sz w:val="20"/>
          <w:szCs w:val="20"/>
        </w:rPr>
      </w:pPr>
      <w:r w:rsidRPr="00D173B0">
        <w:rPr>
          <w:rFonts w:ascii="Arial" w:hAnsi="Arial" w:cs="Arial"/>
          <w:bCs/>
          <w:sz w:val="20"/>
          <w:szCs w:val="20"/>
        </w:rPr>
        <w:t xml:space="preserve">Подготовка жидких отходов на водной основе широко используется. Такие отходы, как правило, образуются в результате различных производственных процессов (например, в полиграфической промышленности), а также в результате работ по техническому обслуживанию, ремонту и очистке. </w:t>
      </w:r>
    </w:p>
    <w:p w:rsidR="00F93549" w:rsidRPr="00F93549" w:rsidRDefault="00F93549" w:rsidP="00323950">
      <w:pPr>
        <w:tabs>
          <w:tab w:val="left" w:pos="0"/>
        </w:tabs>
        <w:ind w:firstLine="397"/>
        <w:jc w:val="both"/>
        <w:rPr>
          <w:rFonts w:ascii="Arial" w:hAnsi="Arial" w:cs="Arial"/>
          <w:bCs/>
          <w:sz w:val="12"/>
          <w:szCs w:val="12"/>
        </w:rPr>
      </w:pPr>
    </w:p>
    <w:p w:rsidR="00323950" w:rsidRDefault="00323950" w:rsidP="00323950">
      <w:pPr>
        <w:tabs>
          <w:tab w:val="left" w:pos="0"/>
        </w:tabs>
        <w:ind w:firstLine="397"/>
        <w:jc w:val="both"/>
        <w:rPr>
          <w:rFonts w:ascii="Arial" w:hAnsi="Arial" w:cs="Arial"/>
          <w:b/>
          <w:bCs/>
          <w:sz w:val="20"/>
          <w:szCs w:val="20"/>
        </w:rPr>
      </w:pPr>
      <w:r>
        <w:rPr>
          <w:rFonts w:ascii="Arial" w:hAnsi="Arial" w:cs="Arial"/>
          <w:b/>
          <w:bCs/>
          <w:sz w:val="20"/>
          <w:szCs w:val="20"/>
        </w:rPr>
        <w:t>8</w:t>
      </w:r>
      <w:r w:rsidRPr="00323950">
        <w:rPr>
          <w:rFonts w:ascii="Arial" w:hAnsi="Arial" w:cs="Arial"/>
          <w:b/>
          <w:bCs/>
          <w:sz w:val="20"/>
          <w:szCs w:val="20"/>
        </w:rPr>
        <w:t xml:space="preserve">.7.1 Уровни воздействия на окружающую среду и потребления </w:t>
      </w:r>
      <w:proofErr w:type="gramStart"/>
      <w:r w:rsidRPr="00323950">
        <w:rPr>
          <w:rFonts w:ascii="Arial" w:hAnsi="Arial" w:cs="Arial"/>
          <w:b/>
          <w:bCs/>
          <w:sz w:val="20"/>
          <w:szCs w:val="20"/>
        </w:rPr>
        <w:t>природных</w:t>
      </w:r>
      <w:proofErr w:type="gramEnd"/>
      <w:r w:rsidRPr="00323950">
        <w:rPr>
          <w:rFonts w:ascii="Arial" w:hAnsi="Arial" w:cs="Arial"/>
          <w:b/>
          <w:bCs/>
          <w:sz w:val="20"/>
          <w:szCs w:val="20"/>
        </w:rPr>
        <w:t xml:space="preserve"> ресурсов</w:t>
      </w:r>
    </w:p>
    <w:p w:rsidR="00F93549" w:rsidRPr="00F93549" w:rsidRDefault="00F93549" w:rsidP="00323950">
      <w:pPr>
        <w:tabs>
          <w:tab w:val="left" w:pos="0"/>
        </w:tabs>
        <w:ind w:firstLine="397"/>
        <w:jc w:val="both"/>
        <w:rPr>
          <w:rFonts w:ascii="Arial" w:hAnsi="Arial" w:cs="Arial"/>
          <w:b/>
          <w:bCs/>
          <w:sz w:val="8"/>
          <w:szCs w:val="8"/>
        </w:rPr>
      </w:pPr>
    </w:p>
    <w:p w:rsidR="00955782" w:rsidRPr="00955782" w:rsidRDefault="00955782" w:rsidP="00955782">
      <w:pPr>
        <w:tabs>
          <w:tab w:val="left" w:pos="4290"/>
        </w:tabs>
        <w:ind w:firstLine="397"/>
        <w:jc w:val="both"/>
        <w:rPr>
          <w:rFonts w:ascii="Arial" w:hAnsi="Arial" w:cs="Arial"/>
          <w:sz w:val="20"/>
          <w:szCs w:val="20"/>
        </w:rPr>
      </w:pPr>
      <w:r>
        <w:rPr>
          <w:rFonts w:ascii="Arial" w:hAnsi="Arial" w:cs="Arial"/>
          <w:sz w:val="20"/>
          <w:szCs w:val="20"/>
        </w:rPr>
        <w:t xml:space="preserve">Организация отбора проб и проведения измерений в области охраны окружающей среды, а также их периодичность определяется в соответствии с </w:t>
      </w:r>
      <w:r w:rsidRPr="009E3687">
        <w:rPr>
          <w:rFonts w:ascii="Arial" w:hAnsi="Arial" w:cs="Arial"/>
          <w:sz w:val="20"/>
          <w:szCs w:val="20"/>
        </w:rPr>
        <w:t>[</w:t>
      </w:r>
      <w:r w:rsidR="00A959FB">
        <w:rPr>
          <w:rFonts w:ascii="Arial" w:hAnsi="Arial" w:cs="Arial"/>
          <w:sz w:val="20"/>
          <w:szCs w:val="20"/>
        </w:rPr>
        <w:t>3</w:t>
      </w:r>
      <w:r w:rsidRPr="009E3687">
        <w:rPr>
          <w:rFonts w:ascii="Arial" w:hAnsi="Arial" w:cs="Arial"/>
          <w:sz w:val="20"/>
          <w:szCs w:val="20"/>
        </w:rPr>
        <w:t>].</w:t>
      </w:r>
    </w:p>
    <w:p w:rsidR="00323950" w:rsidRPr="00323950" w:rsidRDefault="00323950" w:rsidP="00323950">
      <w:pPr>
        <w:tabs>
          <w:tab w:val="left" w:pos="0"/>
        </w:tabs>
        <w:ind w:firstLine="397"/>
        <w:jc w:val="both"/>
        <w:rPr>
          <w:rFonts w:ascii="Arial" w:hAnsi="Arial" w:cs="Arial"/>
          <w:b/>
          <w:bCs/>
          <w:i/>
          <w:sz w:val="20"/>
          <w:szCs w:val="20"/>
        </w:rPr>
      </w:pPr>
      <w:r w:rsidRPr="00323950">
        <w:rPr>
          <w:rFonts w:ascii="Arial" w:hAnsi="Arial" w:cs="Arial"/>
          <w:b/>
          <w:bCs/>
          <w:i/>
          <w:sz w:val="20"/>
          <w:szCs w:val="20"/>
        </w:rPr>
        <w:t>Выбросы в атмосферный воздух</w:t>
      </w:r>
    </w:p>
    <w:p w:rsidR="00323950" w:rsidRPr="00323950" w:rsidRDefault="00323950" w:rsidP="00323950">
      <w:pPr>
        <w:tabs>
          <w:tab w:val="left" w:pos="0"/>
        </w:tabs>
        <w:ind w:firstLine="397"/>
        <w:jc w:val="both"/>
        <w:rPr>
          <w:rFonts w:ascii="Arial" w:hAnsi="Arial" w:cs="Arial"/>
          <w:bCs/>
          <w:sz w:val="20"/>
          <w:szCs w:val="20"/>
        </w:rPr>
      </w:pPr>
      <w:r>
        <w:rPr>
          <w:rFonts w:ascii="Arial" w:hAnsi="Arial" w:cs="Arial"/>
          <w:bCs/>
          <w:sz w:val="20"/>
          <w:szCs w:val="20"/>
        </w:rPr>
        <w:t>С</w:t>
      </w:r>
      <w:r w:rsidR="00D173B0" w:rsidRPr="00D173B0">
        <w:rPr>
          <w:rFonts w:ascii="Arial" w:hAnsi="Arial" w:cs="Arial"/>
          <w:bCs/>
          <w:sz w:val="20"/>
          <w:szCs w:val="20"/>
        </w:rPr>
        <w:t>мазочные масла содержат нафталин, бензол, толуол, этилбензол и ксилол, фенолы, медь и азот и могут приводить к выбросам аммиака и ксилола в атмосферный воздух при отделении масла от воды, или они могут приводить к повышенным уровням загрязнения. Отходы с высоким содержанием азота могут выделять в атмосферный воздух аммиак.</w:t>
      </w:r>
    </w:p>
    <w:p w:rsidR="00323950" w:rsidRPr="00323950" w:rsidRDefault="00D173B0" w:rsidP="00323950">
      <w:pPr>
        <w:tabs>
          <w:tab w:val="left" w:pos="0"/>
        </w:tabs>
        <w:ind w:firstLine="397"/>
        <w:jc w:val="both"/>
        <w:rPr>
          <w:rFonts w:ascii="Arial" w:hAnsi="Arial" w:cs="Arial"/>
          <w:bCs/>
          <w:sz w:val="20"/>
          <w:szCs w:val="20"/>
        </w:rPr>
      </w:pPr>
      <w:r w:rsidRPr="00D173B0">
        <w:rPr>
          <w:rFonts w:ascii="Arial" w:hAnsi="Arial" w:cs="Arial"/>
          <w:bCs/>
          <w:sz w:val="20"/>
          <w:szCs w:val="20"/>
        </w:rPr>
        <w:t xml:space="preserve">Выбросы в атмосферный воздух могут быть связаны с быстрыми изменениями </w:t>
      </w:r>
      <w:proofErr w:type="spellStart"/>
      <w:r w:rsidRPr="00D173B0">
        <w:rPr>
          <w:rFonts w:ascii="Arial" w:hAnsi="Arial" w:cs="Arial"/>
          <w:bCs/>
          <w:sz w:val="20"/>
          <w:szCs w:val="20"/>
        </w:rPr>
        <w:t>pH</w:t>
      </w:r>
      <w:proofErr w:type="spellEnd"/>
      <w:r w:rsidRPr="00D173B0">
        <w:rPr>
          <w:rFonts w:ascii="Arial" w:hAnsi="Arial" w:cs="Arial"/>
          <w:bCs/>
          <w:sz w:val="20"/>
          <w:szCs w:val="20"/>
        </w:rPr>
        <w:t>, быстрым повышением температуры и энергичным перемешиванием. Также встречаются газообразные продукты реакции. Большинство установок выделяют ЛОС из отходов при сочетании нагревания, перемешивания, прессования или сушки осадка.</w:t>
      </w:r>
    </w:p>
    <w:p w:rsidR="00E67216" w:rsidRPr="00E67216" w:rsidRDefault="00E67216" w:rsidP="00E67216">
      <w:pPr>
        <w:tabs>
          <w:tab w:val="left" w:pos="0"/>
        </w:tabs>
        <w:ind w:firstLine="397"/>
        <w:jc w:val="both"/>
        <w:rPr>
          <w:rFonts w:ascii="Arial" w:hAnsi="Arial" w:cs="Arial"/>
          <w:b/>
          <w:bCs/>
          <w:i/>
          <w:sz w:val="20"/>
          <w:szCs w:val="20"/>
        </w:rPr>
      </w:pPr>
      <w:r w:rsidRPr="00E67216">
        <w:rPr>
          <w:rFonts w:ascii="Arial" w:hAnsi="Arial" w:cs="Arial"/>
          <w:b/>
          <w:bCs/>
          <w:i/>
          <w:sz w:val="20"/>
          <w:szCs w:val="20"/>
        </w:rPr>
        <w:t>Сброс в водные объекты</w:t>
      </w:r>
    </w:p>
    <w:p w:rsidR="00E67216" w:rsidRDefault="00D173B0" w:rsidP="00E67216">
      <w:pPr>
        <w:tabs>
          <w:tab w:val="left" w:pos="0"/>
        </w:tabs>
        <w:ind w:firstLine="397"/>
        <w:jc w:val="both"/>
        <w:rPr>
          <w:rFonts w:ascii="Arial" w:hAnsi="Arial" w:cs="Arial"/>
          <w:bCs/>
          <w:sz w:val="20"/>
          <w:szCs w:val="20"/>
        </w:rPr>
      </w:pPr>
      <w:r w:rsidRPr="00D173B0">
        <w:rPr>
          <w:rFonts w:ascii="Arial" w:hAnsi="Arial" w:cs="Arial"/>
          <w:bCs/>
          <w:sz w:val="20"/>
          <w:szCs w:val="20"/>
        </w:rPr>
        <w:t xml:space="preserve">Отходы с высоким содержанием азота увеличивают вероятность появления оксида азота. В водных потоках обычно присутствуют металлы, аммиак и органические химические вещества. Также внимание уделяется ХПК, </w:t>
      </w:r>
      <w:proofErr w:type="spellStart"/>
      <w:r w:rsidRPr="00D173B0">
        <w:rPr>
          <w:rFonts w:ascii="Arial" w:hAnsi="Arial" w:cs="Arial"/>
          <w:bCs/>
          <w:sz w:val="20"/>
          <w:szCs w:val="20"/>
        </w:rPr>
        <w:t>pH</w:t>
      </w:r>
      <w:proofErr w:type="spellEnd"/>
      <w:r w:rsidRPr="00D173B0">
        <w:rPr>
          <w:rFonts w:ascii="Arial" w:hAnsi="Arial" w:cs="Arial"/>
          <w:bCs/>
          <w:sz w:val="20"/>
          <w:szCs w:val="20"/>
        </w:rPr>
        <w:t xml:space="preserve">, содержанию масла, аммиачного азота, металлов, сульфатов, сульфитов и сульфидов, а также </w:t>
      </w:r>
      <w:proofErr w:type="spellStart"/>
      <w:r w:rsidRPr="00D173B0">
        <w:rPr>
          <w:rFonts w:ascii="Arial" w:hAnsi="Arial" w:cs="Arial"/>
          <w:bCs/>
          <w:sz w:val="20"/>
          <w:szCs w:val="20"/>
        </w:rPr>
        <w:t>дихлорметана</w:t>
      </w:r>
      <w:proofErr w:type="spellEnd"/>
      <w:r w:rsidRPr="00D173B0">
        <w:rPr>
          <w:rFonts w:ascii="Arial" w:hAnsi="Arial" w:cs="Arial"/>
          <w:bCs/>
          <w:sz w:val="20"/>
          <w:szCs w:val="20"/>
        </w:rPr>
        <w:t>.</w:t>
      </w:r>
    </w:p>
    <w:p w:rsidR="00F93549" w:rsidRPr="00F93549" w:rsidRDefault="00F93549" w:rsidP="00E67216">
      <w:pPr>
        <w:tabs>
          <w:tab w:val="left" w:pos="0"/>
        </w:tabs>
        <w:ind w:firstLine="397"/>
        <w:jc w:val="both"/>
        <w:rPr>
          <w:rFonts w:ascii="Arial" w:hAnsi="Arial" w:cs="Arial"/>
          <w:bCs/>
          <w:sz w:val="12"/>
          <w:szCs w:val="12"/>
        </w:rPr>
      </w:pPr>
    </w:p>
    <w:p w:rsidR="00E67216" w:rsidRDefault="00E67216" w:rsidP="00E67216">
      <w:pPr>
        <w:tabs>
          <w:tab w:val="left" w:pos="0"/>
        </w:tabs>
        <w:ind w:firstLine="397"/>
        <w:jc w:val="both"/>
        <w:rPr>
          <w:rFonts w:ascii="Arial" w:hAnsi="Arial" w:cs="Arial"/>
          <w:b/>
          <w:bCs/>
          <w:sz w:val="20"/>
          <w:szCs w:val="20"/>
        </w:rPr>
      </w:pPr>
      <w:r>
        <w:rPr>
          <w:rFonts w:ascii="Arial" w:hAnsi="Arial" w:cs="Arial"/>
          <w:b/>
          <w:bCs/>
          <w:sz w:val="20"/>
          <w:szCs w:val="20"/>
        </w:rPr>
        <w:t>8</w:t>
      </w:r>
      <w:r w:rsidRPr="00E67216">
        <w:rPr>
          <w:rFonts w:ascii="Arial" w:hAnsi="Arial" w:cs="Arial"/>
          <w:b/>
          <w:bCs/>
          <w:sz w:val="20"/>
          <w:szCs w:val="20"/>
        </w:rPr>
        <w:t>.8 Подготовка отходов, содержащих стойкие органические загрязнители (СОЗ)</w:t>
      </w:r>
    </w:p>
    <w:p w:rsidR="00F93549" w:rsidRPr="00F93549" w:rsidRDefault="00F93549" w:rsidP="00E67216">
      <w:pPr>
        <w:tabs>
          <w:tab w:val="left" w:pos="0"/>
        </w:tabs>
        <w:ind w:firstLine="397"/>
        <w:jc w:val="both"/>
        <w:rPr>
          <w:rFonts w:ascii="Arial" w:hAnsi="Arial" w:cs="Arial"/>
          <w:b/>
          <w:bCs/>
          <w:sz w:val="8"/>
          <w:szCs w:val="8"/>
        </w:rPr>
      </w:pPr>
    </w:p>
    <w:p w:rsidR="00E67216" w:rsidRDefault="00E67216" w:rsidP="00E67216">
      <w:pPr>
        <w:tabs>
          <w:tab w:val="left" w:pos="0"/>
        </w:tabs>
        <w:ind w:firstLine="397"/>
        <w:jc w:val="both"/>
        <w:rPr>
          <w:rFonts w:ascii="Arial" w:hAnsi="Arial" w:cs="Arial"/>
          <w:b/>
          <w:bCs/>
          <w:sz w:val="20"/>
          <w:szCs w:val="20"/>
        </w:rPr>
      </w:pPr>
      <w:r>
        <w:rPr>
          <w:rFonts w:ascii="Arial" w:hAnsi="Arial" w:cs="Arial"/>
          <w:b/>
          <w:bCs/>
          <w:sz w:val="20"/>
          <w:szCs w:val="20"/>
        </w:rPr>
        <w:t>8</w:t>
      </w:r>
      <w:r w:rsidRPr="00E67216">
        <w:rPr>
          <w:rFonts w:ascii="Arial" w:hAnsi="Arial" w:cs="Arial"/>
          <w:b/>
          <w:bCs/>
          <w:sz w:val="20"/>
          <w:szCs w:val="20"/>
        </w:rPr>
        <w:t>.8.1 Подготовка отходов или оборудования, загрязненного СОЗ</w:t>
      </w:r>
    </w:p>
    <w:p w:rsidR="00F93549" w:rsidRPr="00F93549" w:rsidRDefault="00F93549" w:rsidP="00E67216">
      <w:pPr>
        <w:tabs>
          <w:tab w:val="left" w:pos="0"/>
        </w:tabs>
        <w:ind w:firstLine="397"/>
        <w:jc w:val="both"/>
        <w:rPr>
          <w:rFonts w:ascii="Arial" w:hAnsi="Arial" w:cs="Arial"/>
          <w:b/>
          <w:bCs/>
          <w:sz w:val="8"/>
          <w:szCs w:val="8"/>
        </w:rPr>
      </w:pPr>
    </w:p>
    <w:p w:rsidR="00E67216" w:rsidRPr="00E67216" w:rsidRDefault="00D173B0" w:rsidP="00E67216">
      <w:pPr>
        <w:tabs>
          <w:tab w:val="left" w:pos="0"/>
        </w:tabs>
        <w:ind w:firstLine="397"/>
        <w:jc w:val="both"/>
        <w:rPr>
          <w:rFonts w:ascii="Arial" w:hAnsi="Arial" w:cs="Arial"/>
          <w:bCs/>
          <w:sz w:val="20"/>
          <w:szCs w:val="20"/>
        </w:rPr>
      </w:pPr>
      <w:r w:rsidRPr="00D173B0">
        <w:rPr>
          <w:rFonts w:ascii="Arial" w:hAnsi="Arial" w:cs="Arial"/>
          <w:bCs/>
          <w:sz w:val="20"/>
          <w:szCs w:val="20"/>
        </w:rPr>
        <w:t>По</w:t>
      </w:r>
      <w:r w:rsidR="00955782">
        <w:rPr>
          <w:rFonts w:ascii="Arial" w:hAnsi="Arial" w:cs="Arial"/>
          <w:bCs/>
          <w:sz w:val="20"/>
          <w:szCs w:val="20"/>
        </w:rPr>
        <w:t>д</w:t>
      </w:r>
      <w:r w:rsidRPr="00D173B0">
        <w:rPr>
          <w:rFonts w:ascii="Arial" w:hAnsi="Arial" w:cs="Arial"/>
          <w:bCs/>
          <w:sz w:val="20"/>
          <w:szCs w:val="20"/>
        </w:rPr>
        <w:t>готовка направлена на удаление СОЗ из оборудования или отходов. Эти загрязняющие вещества представляют риск для здоровья и/или окружающей среды при повторном использовании, подготовке или удалении оборудования или отходов экологически безопасным способом.</w:t>
      </w:r>
    </w:p>
    <w:p w:rsidR="00E67216" w:rsidRPr="00E67216" w:rsidRDefault="00D173B0" w:rsidP="00E67216">
      <w:pPr>
        <w:tabs>
          <w:tab w:val="left" w:pos="0"/>
        </w:tabs>
        <w:ind w:firstLine="397"/>
        <w:jc w:val="both"/>
        <w:rPr>
          <w:rFonts w:ascii="Arial" w:hAnsi="Arial" w:cs="Arial"/>
          <w:bCs/>
          <w:sz w:val="20"/>
          <w:szCs w:val="20"/>
        </w:rPr>
      </w:pPr>
      <w:r w:rsidRPr="00D173B0">
        <w:rPr>
          <w:rFonts w:ascii="Arial" w:hAnsi="Arial" w:cs="Arial"/>
          <w:bCs/>
          <w:sz w:val="20"/>
          <w:szCs w:val="20"/>
        </w:rPr>
        <w:t xml:space="preserve">Разделение может выполняться различными методами в зависимости от типа отходов или оборудования и типа загрязняющих веществ: </w:t>
      </w:r>
    </w:p>
    <w:p w:rsidR="00E67216" w:rsidRPr="00E67216" w:rsidRDefault="00D173B0" w:rsidP="00E67216">
      <w:pPr>
        <w:tabs>
          <w:tab w:val="left" w:pos="0"/>
        </w:tabs>
        <w:ind w:firstLine="397"/>
        <w:jc w:val="both"/>
        <w:rPr>
          <w:rFonts w:ascii="Arial" w:hAnsi="Arial" w:cs="Arial"/>
          <w:bCs/>
          <w:sz w:val="20"/>
          <w:szCs w:val="20"/>
        </w:rPr>
      </w:pPr>
      <w:r w:rsidRPr="00D173B0">
        <w:rPr>
          <w:rFonts w:ascii="Arial" w:hAnsi="Arial" w:cs="Arial"/>
          <w:bCs/>
          <w:sz w:val="20"/>
          <w:szCs w:val="20"/>
        </w:rPr>
        <w:t xml:space="preserve">- промывка растворителем, </w:t>
      </w:r>
      <w:proofErr w:type="spellStart"/>
      <w:r w:rsidRPr="00D173B0">
        <w:rPr>
          <w:rFonts w:ascii="Arial" w:hAnsi="Arial" w:cs="Arial"/>
          <w:bCs/>
          <w:sz w:val="20"/>
          <w:szCs w:val="20"/>
        </w:rPr>
        <w:t>биоцидом</w:t>
      </w:r>
      <w:proofErr w:type="spellEnd"/>
      <w:r w:rsidRPr="00D173B0">
        <w:rPr>
          <w:rFonts w:ascii="Arial" w:hAnsi="Arial" w:cs="Arial"/>
          <w:bCs/>
          <w:sz w:val="20"/>
          <w:szCs w:val="20"/>
        </w:rPr>
        <w:t xml:space="preserve">, нейтрализующим агентом; </w:t>
      </w:r>
    </w:p>
    <w:p w:rsidR="00E67216" w:rsidRPr="00E67216" w:rsidRDefault="00D173B0" w:rsidP="00E67216">
      <w:pPr>
        <w:tabs>
          <w:tab w:val="left" w:pos="0"/>
        </w:tabs>
        <w:ind w:firstLine="397"/>
        <w:jc w:val="both"/>
        <w:rPr>
          <w:rFonts w:ascii="Arial" w:hAnsi="Arial" w:cs="Arial"/>
          <w:bCs/>
          <w:sz w:val="20"/>
          <w:szCs w:val="20"/>
        </w:rPr>
      </w:pPr>
      <w:r w:rsidRPr="00D173B0">
        <w:rPr>
          <w:rFonts w:ascii="Arial" w:hAnsi="Arial" w:cs="Arial"/>
          <w:bCs/>
          <w:sz w:val="20"/>
          <w:szCs w:val="20"/>
        </w:rPr>
        <w:t xml:space="preserve">- дробление; </w:t>
      </w:r>
    </w:p>
    <w:p w:rsidR="00E67216" w:rsidRPr="00E67216" w:rsidRDefault="00D173B0" w:rsidP="00E67216">
      <w:pPr>
        <w:tabs>
          <w:tab w:val="left" w:pos="0"/>
        </w:tabs>
        <w:ind w:firstLine="397"/>
        <w:jc w:val="both"/>
        <w:rPr>
          <w:rFonts w:ascii="Arial" w:hAnsi="Arial" w:cs="Arial"/>
          <w:bCs/>
          <w:sz w:val="20"/>
          <w:szCs w:val="20"/>
        </w:rPr>
      </w:pPr>
      <w:r w:rsidRPr="00D173B0">
        <w:rPr>
          <w:rFonts w:ascii="Arial" w:hAnsi="Arial" w:cs="Arial"/>
          <w:bCs/>
          <w:sz w:val="20"/>
          <w:szCs w:val="20"/>
        </w:rPr>
        <w:t xml:space="preserve">- просеивание; </w:t>
      </w:r>
    </w:p>
    <w:p w:rsidR="00E67216" w:rsidRPr="00E67216" w:rsidRDefault="00D173B0" w:rsidP="00E67216">
      <w:pPr>
        <w:tabs>
          <w:tab w:val="left" w:pos="0"/>
        </w:tabs>
        <w:ind w:firstLine="397"/>
        <w:jc w:val="both"/>
        <w:rPr>
          <w:rFonts w:ascii="Arial" w:hAnsi="Arial" w:cs="Arial"/>
          <w:bCs/>
          <w:sz w:val="20"/>
          <w:szCs w:val="20"/>
        </w:rPr>
      </w:pPr>
      <w:r w:rsidRPr="00D173B0">
        <w:rPr>
          <w:rFonts w:ascii="Arial" w:hAnsi="Arial" w:cs="Arial"/>
          <w:bCs/>
          <w:sz w:val="20"/>
          <w:szCs w:val="20"/>
        </w:rPr>
        <w:t xml:space="preserve">- вакуумная чистка; </w:t>
      </w:r>
    </w:p>
    <w:p w:rsidR="00E67216" w:rsidRPr="00E67216" w:rsidRDefault="00D173B0" w:rsidP="00E67216">
      <w:pPr>
        <w:tabs>
          <w:tab w:val="left" w:pos="0"/>
        </w:tabs>
        <w:ind w:firstLine="397"/>
        <w:jc w:val="both"/>
        <w:rPr>
          <w:rFonts w:ascii="Arial" w:hAnsi="Arial" w:cs="Arial"/>
          <w:bCs/>
          <w:sz w:val="20"/>
          <w:szCs w:val="20"/>
        </w:rPr>
      </w:pPr>
      <w:r w:rsidRPr="00D173B0">
        <w:rPr>
          <w:rFonts w:ascii="Arial" w:hAnsi="Arial" w:cs="Arial"/>
          <w:bCs/>
          <w:sz w:val="20"/>
          <w:szCs w:val="20"/>
        </w:rPr>
        <w:t xml:space="preserve">- дистилляция; </w:t>
      </w:r>
    </w:p>
    <w:p w:rsidR="00E67216" w:rsidRPr="00E67216" w:rsidRDefault="00D173B0" w:rsidP="00E67216">
      <w:pPr>
        <w:tabs>
          <w:tab w:val="left" w:pos="0"/>
        </w:tabs>
        <w:ind w:firstLine="397"/>
        <w:jc w:val="both"/>
        <w:rPr>
          <w:rFonts w:ascii="Arial" w:hAnsi="Arial" w:cs="Arial"/>
          <w:bCs/>
          <w:sz w:val="20"/>
          <w:szCs w:val="20"/>
        </w:rPr>
      </w:pPr>
      <w:r w:rsidRPr="00D173B0">
        <w:rPr>
          <w:rFonts w:ascii="Arial" w:hAnsi="Arial" w:cs="Arial"/>
          <w:bCs/>
          <w:sz w:val="20"/>
          <w:szCs w:val="20"/>
        </w:rPr>
        <w:t xml:space="preserve">- тепловые процессы и др. </w:t>
      </w:r>
    </w:p>
    <w:p w:rsidR="00E67216" w:rsidRPr="00E67216" w:rsidRDefault="00D173B0" w:rsidP="00E67216">
      <w:pPr>
        <w:tabs>
          <w:tab w:val="left" w:pos="0"/>
        </w:tabs>
        <w:ind w:firstLine="397"/>
        <w:jc w:val="both"/>
        <w:rPr>
          <w:rFonts w:ascii="Arial" w:hAnsi="Arial" w:cs="Arial"/>
          <w:bCs/>
          <w:sz w:val="20"/>
          <w:szCs w:val="20"/>
        </w:rPr>
      </w:pPr>
      <w:r w:rsidRPr="00D173B0">
        <w:rPr>
          <w:rFonts w:ascii="Arial" w:hAnsi="Arial" w:cs="Arial"/>
          <w:bCs/>
          <w:sz w:val="20"/>
          <w:szCs w:val="20"/>
        </w:rPr>
        <w:t xml:space="preserve">Отходы, поступающие на подготовку, </w:t>
      </w:r>
      <w:proofErr w:type="gramStart"/>
      <w:r w:rsidRPr="00D173B0">
        <w:rPr>
          <w:rFonts w:ascii="Arial" w:hAnsi="Arial" w:cs="Arial"/>
          <w:bCs/>
          <w:sz w:val="20"/>
          <w:szCs w:val="20"/>
        </w:rPr>
        <w:t>содержат СОЗ и предназначены</w:t>
      </w:r>
      <w:proofErr w:type="gramEnd"/>
      <w:r w:rsidRPr="00D173B0">
        <w:rPr>
          <w:rFonts w:ascii="Arial" w:hAnsi="Arial" w:cs="Arial"/>
          <w:bCs/>
          <w:sz w:val="20"/>
          <w:szCs w:val="20"/>
        </w:rPr>
        <w:t xml:space="preserve"> для повторного использования или восстановления на уровне, соответствующем требованиям к их дальнейшему использованию или удалению экологически безопасным способом (например, электрические трансформаторы или конденсаторы, содержащие ПХБ).</w:t>
      </w:r>
    </w:p>
    <w:p w:rsidR="00E67216" w:rsidRPr="00E67216" w:rsidRDefault="00D173B0" w:rsidP="00E67216">
      <w:pPr>
        <w:tabs>
          <w:tab w:val="left" w:pos="0"/>
        </w:tabs>
        <w:ind w:firstLine="397"/>
        <w:jc w:val="both"/>
        <w:rPr>
          <w:rFonts w:ascii="Arial" w:hAnsi="Arial" w:cs="Arial"/>
          <w:bCs/>
          <w:sz w:val="20"/>
          <w:szCs w:val="20"/>
        </w:rPr>
      </w:pPr>
      <w:r w:rsidRPr="00D173B0">
        <w:rPr>
          <w:rFonts w:ascii="Arial" w:hAnsi="Arial" w:cs="Arial"/>
          <w:bCs/>
          <w:sz w:val="20"/>
          <w:szCs w:val="20"/>
        </w:rPr>
        <w:t>Отходы, образующиеся в результате такой подготовки, можно разделить на две категории:</w:t>
      </w:r>
    </w:p>
    <w:p w:rsidR="00E67216" w:rsidRPr="00E67216" w:rsidRDefault="00D173B0" w:rsidP="00E67216">
      <w:pPr>
        <w:tabs>
          <w:tab w:val="left" w:pos="0"/>
        </w:tabs>
        <w:ind w:firstLine="397"/>
        <w:jc w:val="both"/>
        <w:rPr>
          <w:rFonts w:ascii="Arial" w:hAnsi="Arial" w:cs="Arial"/>
          <w:bCs/>
          <w:sz w:val="20"/>
          <w:szCs w:val="20"/>
        </w:rPr>
      </w:pPr>
      <w:r w:rsidRPr="00D173B0">
        <w:rPr>
          <w:rFonts w:ascii="Arial" w:hAnsi="Arial" w:cs="Arial"/>
          <w:bCs/>
          <w:sz w:val="20"/>
          <w:szCs w:val="20"/>
        </w:rPr>
        <w:t>- подготовленные отходы (представляют основную часть продукции), которые могут быть повторно использованы или восстановлены;</w:t>
      </w:r>
    </w:p>
    <w:p w:rsidR="00E67216" w:rsidRDefault="00D173B0" w:rsidP="00E67216">
      <w:pPr>
        <w:tabs>
          <w:tab w:val="left" w:pos="0"/>
        </w:tabs>
        <w:ind w:firstLine="397"/>
        <w:jc w:val="both"/>
        <w:rPr>
          <w:rFonts w:ascii="Arial" w:hAnsi="Arial" w:cs="Arial"/>
          <w:bCs/>
          <w:sz w:val="20"/>
          <w:szCs w:val="20"/>
        </w:rPr>
      </w:pPr>
      <w:r w:rsidRPr="00D173B0">
        <w:rPr>
          <w:rFonts w:ascii="Arial" w:hAnsi="Arial" w:cs="Arial"/>
          <w:bCs/>
          <w:sz w:val="20"/>
          <w:szCs w:val="20"/>
        </w:rPr>
        <w:t>- отходы, образованные в результате самого процесса подготовки.</w:t>
      </w:r>
    </w:p>
    <w:p w:rsidR="00F93549" w:rsidRPr="00F93549" w:rsidRDefault="00F93549" w:rsidP="00E67216">
      <w:pPr>
        <w:tabs>
          <w:tab w:val="left" w:pos="0"/>
        </w:tabs>
        <w:ind w:firstLine="397"/>
        <w:jc w:val="both"/>
        <w:rPr>
          <w:rFonts w:ascii="Arial" w:hAnsi="Arial" w:cs="Arial"/>
          <w:bCs/>
          <w:sz w:val="12"/>
          <w:szCs w:val="12"/>
        </w:rPr>
      </w:pPr>
    </w:p>
    <w:p w:rsidR="00E67216" w:rsidRDefault="00E67216" w:rsidP="00E67216">
      <w:pPr>
        <w:tabs>
          <w:tab w:val="left" w:pos="0"/>
        </w:tabs>
        <w:ind w:firstLine="397"/>
        <w:jc w:val="both"/>
        <w:rPr>
          <w:rFonts w:ascii="Arial" w:hAnsi="Arial" w:cs="Arial"/>
          <w:b/>
          <w:bCs/>
          <w:sz w:val="20"/>
          <w:szCs w:val="20"/>
        </w:rPr>
      </w:pPr>
      <w:r>
        <w:rPr>
          <w:rFonts w:ascii="Arial" w:hAnsi="Arial" w:cs="Arial"/>
          <w:b/>
          <w:bCs/>
          <w:sz w:val="20"/>
          <w:szCs w:val="20"/>
        </w:rPr>
        <w:t>8</w:t>
      </w:r>
      <w:r w:rsidRPr="00E67216">
        <w:rPr>
          <w:rFonts w:ascii="Arial" w:hAnsi="Arial" w:cs="Arial"/>
          <w:b/>
          <w:bCs/>
          <w:sz w:val="20"/>
          <w:szCs w:val="20"/>
        </w:rPr>
        <w:t>.8.2 Подготовка отходов, содержащих ПХБ</w:t>
      </w:r>
    </w:p>
    <w:p w:rsidR="00F93549" w:rsidRPr="00F93549" w:rsidRDefault="00F93549" w:rsidP="00E67216">
      <w:pPr>
        <w:tabs>
          <w:tab w:val="left" w:pos="0"/>
        </w:tabs>
        <w:ind w:firstLine="397"/>
        <w:jc w:val="both"/>
        <w:rPr>
          <w:rFonts w:ascii="Arial" w:hAnsi="Arial" w:cs="Arial"/>
          <w:b/>
          <w:bCs/>
          <w:sz w:val="8"/>
          <w:szCs w:val="8"/>
        </w:rPr>
      </w:pPr>
    </w:p>
    <w:p w:rsidR="00E67216" w:rsidRPr="00E67216" w:rsidRDefault="00D173B0" w:rsidP="00E67216">
      <w:pPr>
        <w:tabs>
          <w:tab w:val="left" w:pos="0"/>
        </w:tabs>
        <w:ind w:firstLine="397"/>
        <w:jc w:val="both"/>
        <w:rPr>
          <w:rFonts w:ascii="Arial" w:hAnsi="Arial" w:cs="Arial"/>
          <w:bCs/>
          <w:sz w:val="20"/>
          <w:szCs w:val="20"/>
        </w:rPr>
      </w:pPr>
      <w:r w:rsidRPr="00D173B0">
        <w:rPr>
          <w:rFonts w:ascii="Arial" w:hAnsi="Arial" w:cs="Arial"/>
          <w:bCs/>
          <w:sz w:val="20"/>
          <w:szCs w:val="20"/>
        </w:rPr>
        <w:t xml:space="preserve">Высокотемпературное сжигание является наиболее доступной и используемой технологией для эффективного уничтожения ПХБ. Полное разрушение молекул ПХБ путем сжигания происходит только в четко определенных условиях (высокая температура (минимум 1 100 °С) и время пребывания, равная 2 </w:t>
      </w:r>
      <w:proofErr w:type="gramStart"/>
      <w:r w:rsidRPr="00D173B0">
        <w:rPr>
          <w:rFonts w:ascii="Arial" w:hAnsi="Arial" w:cs="Arial"/>
          <w:bCs/>
          <w:sz w:val="20"/>
          <w:szCs w:val="20"/>
        </w:rPr>
        <w:t>с</w:t>
      </w:r>
      <w:proofErr w:type="gramEnd"/>
      <w:r w:rsidRPr="00D173B0">
        <w:rPr>
          <w:rFonts w:ascii="Arial" w:hAnsi="Arial" w:cs="Arial"/>
          <w:bCs/>
          <w:sz w:val="20"/>
          <w:szCs w:val="20"/>
        </w:rPr>
        <w:t xml:space="preserve"> </w:t>
      </w:r>
      <w:proofErr w:type="gramStart"/>
      <w:r w:rsidRPr="00D173B0">
        <w:rPr>
          <w:rFonts w:ascii="Arial" w:hAnsi="Arial" w:cs="Arial"/>
          <w:bCs/>
          <w:sz w:val="20"/>
          <w:szCs w:val="20"/>
        </w:rPr>
        <w:t>для</w:t>
      </w:r>
      <w:proofErr w:type="gramEnd"/>
      <w:r w:rsidRPr="00D173B0">
        <w:rPr>
          <w:rFonts w:ascii="Arial" w:hAnsi="Arial" w:cs="Arial"/>
          <w:bCs/>
          <w:sz w:val="20"/>
          <w:szCs w:val="20"/>
        </w:rPr>
        <w:t xml:space="preserve"> газообразных фракций и 30 мин для твердых фракций). Сжигание приводит к непреднамеренному образованию СОЗ, </w:t>
      </w:r>
      <w:proofErr w:type="gramStart"/>
      <w:r w:rsidRPr="00D173B0">
        <w:rPr>
          <w:rFonts w:ascii="Arial" w:hAnsi="Arial" w:cs="Arial"/>
          <w:bCs/>
          <w:sz w:val="20"/>
          <w:szCs w:val="20"/>
        </w:rPr>
        <w:t>таких</w:t>
      </w:r>
      <w:proofErr w:type="gramEnd"/>
      <w:r w:rsidRPr="00D173B0">
        <w:rPr>
          <w:rFonts w:ascii="Arial" w:hAnsi="Arial" w:cs="Arial"/>
          <w:bCs/>
          <w:sz w:val="20"/>
          <w:szCs w:val="20"/>
        </w:rPr>
        <w:t xml:space="preserve"> как ПХДД/Ф и </w:t>
      </w:r>
      <w:proofErr w:type="spellStart"/>
      <w:r w:rsidRPr="00D173B0">
        <w:rPr>
          <w:rFonts w:ascii="Arial" w:hAnsi="Arial" w:cs="Arial"/>
          <w:bCs/>
          <w:sz w:val="20"/>
          <w:szCs w:val="20"/>
        </w:rPr>
        <w:t>диоксиноподобные</w:t>
      </w:r>
      <w:proofErr w:type="spellEnd"/>
      <w:r w:rsidRPr="00D173B0">
        <w:rPr>
          <w:rFonts w:ascii="Arial" w:hAnsi="Arial" w:cs="Arial"/>
          <w:bCs/>
          <w:sz w:val="20"/>
          <w:szCs w:val="20"/>
        </w:rPr>
        <w:t xml:space="preserve"> ПХБ.</w:t>
      </w:r>
    </w:p>
    <w:p w:rsidR="00E67216" w:rsidRPr="00E67216" w:rsidRDefault="00D173B0" w:rsidP="00E67216">
      <w:pPr>
        <w:tabs>
          <w:tab w:val="left" w:pos="0"/>
        </w:tabs>
        <w:ind w:firstLine="397"/>
        <w:jc w:val="both"/>
        <w:rPr>
          <w:rFonts w:ascii="Arial" w:hAnsi="Arial" w:cs="Arial"/>
          <w:bCs/>
          <w:sz w:val="20"/>
          <w:szCs w:val="20"/>
        </w:rPr>
      </w:pPr>
      <w:r w:rsidRPr="00D173B0">
        <w:rPr>
          <w:rFonts w:ascii="Arial" w:hAnsi="Arial" w:cs="Arial"/>
          <w:bCs/>
          <w:sz w:val="20"/>
          <w:szCs w:val="20"/>
        </w:rPr>
        <w:t>Для незначительно загрязненных жидкостей иногда используются альтернативные технологии при отсутствии соответствующей высокотемпературной установки для сжигания.</w:t>
      </w:r>
    </w:p>
    <w:p w:rsidR="00E67216" w:rsidRPr="00E67216" w:rsidRDefault="00D173B0" w:rsidP="00E67216">
      <w:pPr>
        <w:tabs>
          <w:tab w:val="left" w:pos="0"/>
        </w:tabs>
        <w:ind w:firstLine="397"/>
        <w:jc w:val="both"/>
        <w:rPr>
          <w:rFonts w:ascii="Arial" w:hAnsi="Arial" w:cs="Arial"/>
          <w:bCs/>
          <w:i/>
          <w:sz w:val="20"/>
          <w:szCs w:val="20"/>
          <w:u w:val="single"/>
        </w:rPr>
      </w:pPr>
      <w:r w:rsidRPr="00D173B0">
        <w:rPr>
          <w:rFonts w:ascii="Arial" w:hAnsi="Arial" w:cs="Arial"/>
          <w:bCs/>
          <w:i/>
          <w:sz w:val="20"/>
          <w:szCs w:val="20"/>
          <w:u w:val="single"/>
        </w:rPr>
        <w:t>Очистка оборудования</w:t>
      </w:r>
    </w:p>
    <w:p w:rsidR="00E67216" w:rsidRPr="00E67216" w:rsidRDefault="00D173B0" w:rsidP="00E67216">
      <w:pPr>
        <w:tabs>
          <w:tab w:val="left" w:pos="0"/>
        </w:tabs>
        <w:ind w:firstLine="397"/>
        <w:jc w:val="both"/>
        <w:rPr>
          <w:rFonts w:ascii="Arial" w:hAnsi="Arial" w:cs="Arial"/>
          <w:bCs/>
          <w:sz w:val="20"/>
          <w:szCs w:val="20"/>
        </w:rPr>
      </w:pPr>
      <w:r w:rsidRPr="00D173B0">
        <w:rPr>
          <w:rFonts w:ascii="Arial" w:hAnsi="Arial" w:cs="Arial"/>
          <w:bCs/>
          <w:sz w:val="20"/>
          <w:szCs w:val="20"/>
        </w:rPr>
        <w:t xml:space="preserve">Методы по очистке трансформаторов, содержащих ПХБ, можно разделить на три главные категории: </w:t>
      </w:r>
    </w:p>
    <w:p w:rsidR="00E67216" w:rsidRPr="00E67216" w:rsidRDefault="00D173B0" w:rsidP="00E67216">
      <w:pPr>
        <w:tabs>
          <w:tab w:val="left" w:pos="0"/>
        </w:tabs>
        <w:ind w:firstLine="397"/>
        <w:jc w:val="both"/>
        <w:rPr>
          <w:rFonts w:ascii="Arial" w:hAnsi="Arial" w:cs="Arial"/>
          <w:bCs/>
          <w:sz w:val="20"/>
          <w:szCs w:val="20"/>
        </w:rPr>
      </w:pPr>
      <w:r w:rsidRPr="00D173B0">
        <w:rPr>
          <w:rFonts w:ascii="Arial" w:hAnsi="Arial" w:cs="Arial"/>
          <w:bCs/>
          <w:sz w:val="20"/>
          <w:szCs w:val="20"/>
        </w:rPr>
        <w:t xml:space="preserve">- Слив </w:t>
      </w:r>
    </w:p>
    <w:p w:rsidR="00E67216" w:rsidRPr="00E67216" w:rsidRDefault="00D173B0" w:rsidP="00E67216">
      <w:pPr>
        <w:tabs>
          <w:tab w:val="left" w:pos="0"/>
        </w:tabs>
        <w:ind w:firstLine="397"/>
        <w:jc w:val="both"/>
        <w:rPr>
          <w:rFonts w:ascii="Arial" w:hAnsi="Arial" w:cs="Arial"/>
          <w:bCs/>
          <w:sz w:val="20"/>
          <w:szCs w:val="20"/>
        </w:rPr>
      </w:pPr>
      <w:proofErr w:type="gramStart"/>
      <w:r w:rsidRPr="00D173B0">
        <w:rPr>
          <w:rFonts w:ascii="Arial" w:hAnsi="Arial" w:cs="Arial"/>
          <w:bCs/>
          <w:sz w:val="20"/>
          <w:szCs w:val="20"/>
        </w:rPr>
        <w:t>Слив из трансформатора масла, содержащего ПХБ, далее следует химическая очистка данного масла (замена атомов хлора в содержащихся в масле молекулах ПХБ атомами водорода), проверка пористого материала трансформатора (древесина, бумага и т.д.) и расстояния между металлическими частями (медная обмотка, магнитная стальная пластина и т.д.) и повторная закачка чистого продукта в трансформатор для повторного использования.</w:t>
      </w:r>
      <w:proofErr w:type="gramEnd"/>
    </w:p>
    <w:p w:rsidR="00E67216" w:rsidRPr="00E67216" w:rsidRDefault="00D173B0" w:rsidP="00E67216">
      <w:pPr>
        <w:tabs>
          <w:tab w:val="left" w:pos="0"/>
        </w:tabs>
        <w:ind w:firstLine="397"/>
        <w:jc w:val="both"/>
        <w:rPr>
          <w:rFonts w:ascii="Arial" w:hAnsi="Arial" w:cs="Arial"/>
          <w:bCs/>
          <w:sz w:val="20"/>
          <w:szCs w:val="20"/>
        </w:rPr>
      </w:pPr>
      <w:r w:rsidRPr="00D173B0">
        <w:rPr>
          <w:rFonts w:ascii="Arial" w:hAnsi="Arial" w:cs="Arial"/>
          <w:bCs/>
          <w:sz w:val="20"/>
          <w:szCs w:val="20"/>
        </w:rPr>
        <w:t xml:space="preserve">- Повторное заполнение </w:t>
      </w:r>
    </w:p>
    <w:p w:rsidR="00E67216" w:rsidRPr="00E67216" w:rsidRDefault="00D173B0" w:rsidP="00E67216">
      <w:pPr>
        <w:tabs>
          <w:tab w:val="left" w:pos="0"/>
        </w:tabs>
        <w:ind w:firstLine="397"/>
        <w:jc w:val="both"/>
        <w:rPr>
          <w:rFonts w:ascii="Arial" w:hAnsi="Arial" w:cs="Arial"/>
          <w:bCs/>
          <w:sz w:val="20"/>
          <w:szCs w:val="20"/>
        </w:rPr>
      </w:pPr>
      <w:r w:rsidRPr="00D173B0">
        <w:rPr>
          <w:rFonts w:ascii="Arial" w:hAnsi="Arial" w:cs="Arial"/>
          <w:bCs/>
          <w:sz w:val="20"/>
          <w:szCs w:val="20"/>
        </w:rPr>
        <w:t xml:space="preserve">Чтобы уменьшить концентрацию ПХБ в сердечнике и змеевике трансформатора, загрязненное масло </w:t>
      </w:r>
      <w:proofErr w:type="gramStart"/>
      <w:r w:rsidRPr="00D173B0">
        <w:rPr>
          <w:rFonts w:ascii="Arial" w:hAnsi="Arial" w:cs="Arial"/>
          <w:bCs/>
          <w:sz w:val="20"/>
          <w:szCs w:val="20"/>
        </w:rPr>
        <w:t>сливают и заменяют</w:t>
      </w:r>
      <w:proofErr w:type="gramEnd"/>
      <w:r w:rsidRPr="00D173B0">
        <w:rPr>
          <w:rFonts w:ascii="Arial" w:hAnsi="Arial" w:cs="Arial"/>
          <w:bCs/>
          <w:sz w:val="20"/>
          <w:szCs w:val="20"/>
        </w:rPr>
        <w:t xml:space="preserve"> новым маслом, не содержащим ПХБ.</w:t>
      </w:r>
    </w:p>
    <w:p w:rsidR="00E67216" w:rsidRPr="00E67216" w:rsidRDefault="00D173B0" w:rsidP="00E67216">
      <w:pPr>
        <w:tabs>
          <w:tab w:val="left" w:pos="0"/>
        </w:tabs>
        <w:ind w:firstLine="397"/>
        <w:jc w:val="both"/>
        <w:rPr>
          <w:rFonts w:ascii="Arial" w:hAnsi="Arial" w:cs="Arial"/>
          <w:bCs/>
          <w:sz w:val="20"/>
          <w:szCs w:val="20"/>
        </w:rPr>
      </w:pPr>
      <w:r w:rsidRPr="00D173B0">
        <w:rPr>
          <w:rFonts w:ascii="Arial" w:hAnsi="Arial" w:cs="Arial"/>
          <w:bCs/>
          <w:sz w:val="20"/>
          <w:szCs w:val="20"/>
        </w:rPr>
        <w:t>После максимального срока эксплуатации под нагрузкой в девять месяцев (в зависимости от типа трансформатора) концентрация ПХБ в резервуаре стабилизируется по мере выщелачивания ПХБ из активной зоны. Основными компонентами, которые удерживают ПХБ, являются бумага, древесина, лента и ДСП. Пока трансформатор близок к полной нагрузке, около 90 % ПХБ будут выщелачиваться из активной зоны в бак, оставляя 10 % в активной зоне и в обмотках.</w:t>
      </w:r>
    </w:p>
    <w:p w:rsidR="00E67216" w:rsidRPr="00E67216" w:rsidRDefault="00D173B0" w:rsidP="00E67216">
      <w:pPr>
        <w:tabs>
          <w:tab w:val="left" w:pos="0"/>
        </w:tabs>
        <w:ind w:firstLine="397"/>
        <w:jc w:val="both"/>
        <w:rPr>
          <w:rFonts w:ascii="Arial" w:hAnsi="Arial" w:cs="Arial"/>
          <w:bCs/>
          <w:sz w:val="20"/>
          <w:szCs w:val="20"/>
        </w:rPr>
      </w:pPr>
      <w:r w:rsidRPr="00D173B0">
        <w:rPr>
          <w:rFonts w:ascii="Arial" w:hAnsi="Arial" w:cs="Arial"/>
          <w:bCs/>
          <w:sz w:val="20"/>
          <w:szCs w:val="20"/>
        </w:rPr>
        <w:t>- Промывка растворителем</w:t>
      </w:r>
    </w:p>
    <w:p w:rsidR="00E67216" w:rsidRPr="00E67216" w:rsidRDefault="00D173B0" w:rsidP="00E67216">
      <w:pPr>
        <w:tabs>
          <w:tab w:val="left" w:pos="0"/>
        </w:tabs>
        <w:ind w:firstLine="397"/>
        <w:jc w:val="both"/>
        <w:rPr>
          <w:rFonts w:ascii="Arial" w:hAnsi="Arial" w:cs="Arial"/>
          <w:bCs/>
          <w:sz w:val="20"/>
          <w:szCs w:val="20"/>
        </w:rPr>
      </w:pPr>
      <w:r w:rsidRPr="00D173B0">
        <w:rPr>
          <w:rFonts w:ascii="Arial" w:hAnsi="Arial" w:cs="Arial"/>
          <w:bCs/>
          <w:sz w:val="20"/>
          <w:szCs w:val="20"/>
        </w:rPr>
        <w:t>Извлечение содержащего ПХБ масла путем промывки трансформатора растворителем, после следует демонтаж и последующая очистка содержимого для повторной подготовки металлического содержимого.</w:t>
      </w:r>
    </w:p>
    <w:p w:rsidR="00E67216" w:rsidRPr="00E67216" w:rsidRDefault="00D173B0" w:rsidP="00E67216">
      <w:pPr>
        <w:tabs>
          <w:tab w:val="left" w:pos="0"/>
        </w:tabs>
        <w:ind w:firstLine="397"/>
        <w:jc w:val="both"/>
        <w:rPr>
          <w:rFonts w:ascii="Arial" w:hAnsi="Arial" w:cs="Arial"/>
          <w:bCs/>
          <w:sz w:val="20"/>
          <w:szCs w:val="20"/>
        </w:rPr>
      </w:pPr>
      <w:r w:rsidRPr="00D173B0">
        <w:rPr>
          <w:rFonts w:ascii="Arial" w:hAnsi="Arial" w:cs="Arial"/>
          <w:bCs/>
          <w:sz w:val="20"/>
          <w:szCs w:val="20"/>
        </w:rPr>
        <w:t>После подходящей предварительной подготовки масла, содержащие ПХБ, могут быть подготовлены с помощью водорода при повышенной температуре. В этом случае трансформаторы как таковые не восстанавливаются.</w:t>
      </w:r>
    </w:p>
    <w:p w:rsidR="00E67216" w:rsidRPr="00E67216" w:rsidRDefault="00D173B0" w:rsidP="00E67216">
      <w:pPr>
        <w:tabs>
          <w:tab w:val="left" w:pos="0"/>
        </w:tabs>
        <w:ind w:firstLine="397"/>
        <w:jc w:val="both"/>
        <w:rPr>
          <w:rFonts w:ascii="Arial" w:hAnsi="Arial" w:cs="Arial"/>
          <w:bCs/>
          <w:i/>
          <w:sz w:val="20"/>
          <w:szCs w:val="20"/>
          <w:u w:val="single"/>
        </w:rPr>
      </w:pPr>
      <w:r w:rsidRPr="00D173B0">
        <w:rPr>
          <w:rFonts w:ascii="Arial" w:hAnsi="Arial" w:cs="Arial"/>
          <w:bCs/>
          <w:i/>
          <w:sz w:val="20"/>
          <w:szCs w:val="20"/>
          <w:u w:val="single"/>
        </w:rPr>
        <w:t>Очистка конденсаторов, содержащих ПХБ</w:t>
      </w:r>
    </w:p>
    <w:p w:rsidR="00E67216" w:rsidRPr="00E67216" w:rsidRDefault="00D173B0" w:rsidP="00E67216">
      <w:pPr>
        <w:tabs>
          <w:tab w:val="left" w:pos="0"/>
        </w:tabs>
        <w:ind w:firstLine="397"/>
        <w:jc w:val="both"/>
        <w:rPr>
          <w:rFonts w:ascii="Arial" w:hAnsi="Arial" w:cs="Arial"/>
          <w:bCs/>
          <w:sz w:val="20"/>
          <w:szCs w:val="20"/>
        </w:rPr>
      </w:pPr>
      <w:r w:rsidRPr="00D173B0">
        <w:rPr>
          <w:rFonts w:ascii="Arial" w:hAnsi="Arial" w:cs="Arial"/>
          <w:bCs/>
          <w:sz w:val="20"/>
          <w:szCs w:val="20"/>
        </w:rPr>
        <w:t xml:space="preserve">Конденсаторы схожи с трансформаторами тем, что они сделаны из активной внутренней части в металлической оболочке. Однако активная часть состоит не из медных катушек, а из сплетенных клубков тонкой алюминиевой фольги, разделенных тонкими пленками бумаги и/или пластмассы. </w:t>
      </w:r>
      <w:proofErr w:type="gramStart"/>
      <w:r w:rsidRPr="00D173B0">
        <w:rPr>
          <w:rFonts w:ascii="Arial" w:hAnsi="Arial" w:cs="Arial"/>
          <w:bCs/>
          <w:sz w:val="20"/>
          <w:szCs w:val="20"/>
        </w:rPr>
        <w:t>Технологиями, используемыми для очистки конденсаторов, являются следующие:</w:t>
      </w:r>
      <w:proofErr w:type="gramEnd"/>
    </w:p>
    <w:p w:rsidR="00E67216" w:rsidRPr="00E67216" w:rsidRDefault="00D173B0" w:rsidP="00E67216">
      <w:pPr>
        <w:tabs>
          <w:tab w:val="left" w:pos="0"/>
        </w:tabs>
        <w:ind w:firstLine="397"/>
        <w:jc w:val="both"/>
        <w:rPr>
          <w:rFonts w:ascii="Arial" w:hAnsi="Arial" w:cs="Arial"/>
          <w:bCs/>
          <w:sz w:val="20"/>
          <w:szCs w:val="20"/>
        </w:rPr>
      </w:pPr>
      <w:r w:rsidRPr="00D173B0">
        <w:rPr>
          <w:rFonts w:ascii="Arial" w:hAnsi="Arial" w:cs="Arial"/>
          <w:bCs/>
          <w:sz w:val="20"/>
          <w:szCs w:val="20"/>
        </w:rPr>
        <w:t xml:space="preserve">- Оболочка конденсатора </w:t>
      </w:r>
      <w:proofErr w:type="gramStart"/>
      <w:r w:rsidRPr="00D173B0">
        <w:rPr>
          <w:rFonts w:ascii="Arial" w:hAnsi="Arial" w:cs="Arial"/>
          <w:bCs/>
          <w:sz w:val="20"/>
          <w:szCs w:val="20"/>
        </w:rPr>
        <w:t>изымается и очищается</w:t>
      </w:r>
      <w:proofErr w:type="gramEnd"/>
      <w:r w:rsidRPr="00D173B0">
        <w:rPr>
          <w:rFonts w:ascii="Arial" w:hAnsi="Arial" w:cs="Arial"/>
          <w:bCs/>
          <w:sz w:val="20"/>
          <w:szCs w:val="20"/>
        </w:rPr>
        <w:t xml:space="preserve"> в растворителе; это прямой процесс очистки, так как оболочка не пористая. Активная внутренняя часть сжигается. </w:t>
      </w:r>
    </w:p>
    <w:p w:rsidR="00E67216" w:rsidRPr="00E67216" w:rsidRDefault="00D173B0" w:rsidP="00E67216">
      <w:pPr>
        <w:tabs>
          <w:tab w:val="left" w:pos="0"/>
        </w:tabs>
        <w:ind w:firstLine="397"/>
        <w:jc w:val="both"/>
        <w:rPr>
          <w:rFonts w:ascii="Arial" w:hAnsi="Arial" w:cs="Arial"/>
          <w:bCs/>
          <w:sz w:val="20"/>
          <w:szCs w:val="20"/>
        </w:rPr>
      </w:pPr>
      <w:r w:rsidRPr="00D173B0">
        <w:rPr>
          <w:rFonts w:ascii="Arial" w:hAnsi="Arial" w:cs="Arial"/>
          <w:bCs/>
          <w:sz w:val="20"/>
          <w:szCs w:val="20"/>
        </w:rPr>
        <w:t xml:space="preserve">- Подготовка активной части после ее удаления из оболочки. Этот этап обезвреживания обычно включает в себя дробление данной части и обработку растворителем. Это позволяет уменьшить содержание остаточного количества ПХБ. </w:t>
      </w:r>
    </w:p>
    <w:p w:rsidR="00E67216" w:rsidRDefault="00D173B0" w:rsidP="00E67216">
      <w:pPr>
        <w:tabs>
          <w:tab w:val="left" w:pos="0"/>
        </w:tabs>
        <w:ind w:firstLine="397"/>
        <w:jc w:val="both"/>
        <w:rPr>
          <w:rFonts w:ascii="Arial" w:hAnsi="Arial" w:cs="Arial"/>
          <w:bCs/>
          <w:sz w:val="20"/>
          <w:szCs w:val="20"/>
        </w:rPr>
      </w:pPr>
      <w:r w:rsidRPr="00D173B0">
        <w:rPr>
          <w:rFonts w:ascii="Arial" w:hAnsi="Arial" w:cs="Arial"/>
          <w:bCs/>
          <w:sz w:val="20"/>
          <w:szCs w:val="20"/>
        </w:rPr>
        <w:t xml:space="preserve">- Технологии, которые имеют такие же возможности, что и вышеуказанные, но с более широким спектром. С их помощью подготавливают смешанные остатки алюминия/пластмассы/бумаги для выделения данных компонентов и промывки растворителем. Алюминий затем может быть повторно использован. </w:t>
      </w:r>
    </w:p>
    <w:p w:rsidR="00F93549" w:rsidRPr="00F93549" w:rsidRDefault="00F93549" w:rsidP="00E67216">
      <w:pPr>
        <w:tabs>
          <w:tab w:val="left" w:pos="0"/>
        </w:tabs>
        <w:ind w:firstLine="397"/>
        <w:jc w:val="both"/>
        <w:rPr>
          <w:rFonts w:ascii="Arial" w:hAnsi="Arial" w:cs="Arial"/>
          <w:bCs/>
          <w:sz w:val="12"/>
          <w:szCs w:val="12"/>
        </w:rPr>
      </w:pPr>
    </w:p>
    <w:p w:rsidR="00E67216" w:rsidRDefault="00A77BFA" w:rsidP="00E67216">
      <w:pPr>
        <w:pStyle w:val="Default"/>
        <w:ind w:firstLine="397"/>
        <w:jc w:val="both"/>
        <w:rPr>
          <w:rFonts w:ascii="Arial" w:hAnsi="Arial" w:cs="Arial"/>
          <w:b/>
          <w:sz w:val="20"/>
          <w:szCs w:val="20"/>
        </w:rPr>
      </w:pPr>
      <w:r>
        <w:rPr>
          <w:rFonts w:ascii="Arial" w:hAnsi="Arial" w:cs="Arial"/>
          <w:b/>
          <w:sz w:val="20"/>
          <w:szCs w:val="20"/>
        </w:rPr>
        <w:t>8</w:t>
      </w:r>
      <w:r w:rsidR="00E67216" w:rsidRPr="001543CE">
        <w:rPr>
          <w:rFonts w:ascii="Arial" w:hAnsi="Arial" w:cs="Arial"/>
          <w:b/>
          <w:sz w:val="20"/>
          <w:szCs w:val="20"/>
        </w:rPr>
        <w:t>.8.3 Разрушение СОЗ</w:t>
      </w:r>
    </w:p>
    <w:p w:rsidR="00F93549" w:rsidRPr="00F93549" w:rsidRDefault="00F93549" w:rsidP="00E67216">
      <w:pPr>
        <w:pStyle w:val="Default"/>
        <w:ind w:firstLine="397"/>
        <w:jc w:val="both"/>
        <w:rPr>
          <w:rFonts w:ascii="Arial" w:hAnsi="Arial" w:cs="Arial"/>
          <w:b/>
          <w:sz w:val="8"/>
          <w:szCs w:val="8"/>
        </w:rPr>
      </w:pPr>
    </w:p>
    <w:p w:rsidR="00E67216" w:rsidRDefault="00E67216" w:rsidP="00E67216">
      <w:pPr>
        <w:pStyle w:val="Default"/>
        <w:ind w:firstLine="397"/>
        <w:jc w:val="both"/>
        <w:rPr>
          <w:rFonts w:ascii="Arial" w:hAnsi="Arial" w:cs="Arial"/>
          <w:sz w:val="20"/>
          <w:szCs w:val="20"/>
        </w:rPr>
      </w:pPr>
      <w:r>
        <w:rPr>
          <w:rFonts w:ascii="Arial" w:hAnsi="Arial" w:cs="Arial"/>
          <w:sz w:val="20"/>
          <w:szCs w:val="20"/>
        </w:rPr>
        <w:t>К технологиям уничтожения и необратимого превращения СОЗ в отходах относятся:</w:t>
      </w:r>
    </w:p>
    <w:p w:rsidR="00E67216" w:rsidRDefault="00E67216" w:rsidP="00E67216">
      <w:pPr>
        <w:pStyle w:val="Default"/>
        <w:ind w:firstLine="397"/>
        <w:jc w:val="both"/>
        <w:rPr>
          <w:rFonts w:ascii="Arial" w:hAnsi="Arial" w:cs="Arial"/>
          <w:sz w:val="20"/>
          <w:szCs w:val="20"/>
        </w:rPr>
      </w:pPr>
      <w:r>
        <w:rPr>
          <w:rFonts w:ascii="Arial" w:hAnsi="Arial" w:cs="Arial"/>
          <w:sz w:val="20"/>
          <w:szCs w:val="20"/>
        </w:rPr>
        <w:t>- восстановление щелочными металлами;</w:t>
      </w:r>
    </w:p>
    <w:p w:rsidR="00E67216" w:rsidRDefault="00E67216" w:rsidP="00E67216">
      <w:pPr>
        <w:pStyle w:val="Default"/>
        <w:ind w:firstLine="397"/>
        <w:jc w:val="both"/>
        <w:rPr>
          <w:rFonts w:ascii="Arial" w:hAnsi="Arial" w:cs="Arial"/>
          <w:sz w:val="20"/>
          <w:szCs w:val="20"/>
        </w:rPr>
      </w:pPr>
      <w:r>
        <w:rPr>
          <w:rFonts w:ascii="Arial" w:hAnsi="Arial" w:cs="Arial"/>
          <w:sz w:val="20"/>
          <w:szCs w:val="20"/>
        </w:rPr>
        <w:t>- усовершенствование сжигания твердых отходов;</w:t>
      </w:r>
    </w:p>
    <w:p w:rsidR="00E67216" w:rsidRDefault="00E67216" w:rsidP="00E67216">
      <w:pPr>
        <w:pStyle w:val="Default"/>
        <w:ind w:firstLine="397"/>
        <w:jc w:val="both"/>
        <w:rPr>
          <w:rFonts w:ascii="Arial" w:hAnsi="Arial" w:cs="Arial"/>
          <w:sz w:val="20"/>
          <w:szCs w:val="20"/>
        </w:rPr>
      </w:pPr>
      <w:r>
        <w:rPr>
          <w:rFonts w:ascii="Arial" w:hAnsi="Arial" w:cs="Arial"/>
          <w:sz w:val="20"/>
          <w:szCs w:val="20"/>
        </w:rPr>
        <w:t>- катализируемое основанием разложение;</w:t>
      </w:r>
    </w:p>
    <w:p w:rsidR="00E67216" w:rsidRDefault="00E67216" w:rsidP="00E67216">
      <w:pPr>
        <w:pStyle w:val="Default"/>
        <w:ind w:firstLine="397"/>
        <w:jc w:val="both"/>
        <w:rPr>
          <w:rFonts w:ascii="Arial" w:hAnsi="Arial" w:cs="Arial"/>
          <w:sz w:val="20"/>
          <w:szCs w:val="20"/>
        </w:rPr>
      </w:pPr>
      <w:r>
        <w:rPr>
          <w:rFonts w:ascii="Arial" w:hAnsi="Arial" w:cs="Arial"/>
          <w:sz w:val="20"/>
          <w:szCs w:val="20"/>
        </w:rPr>
        <w:t xml:space="preserve">- каталитическое </w:t>
      </w:r>
      <w:proofErr w:type="spellStart"/>
      <w:r>
        <w:rPr>
          <w:rFonts w:ascii="Arial" w:hAnsi="Arial" w:cs="Arial"/>
          <w:sz w:val="20"/>
          <w:szCs w:val="20"/>
        </w:rPr>
        <w:t>гидродехлорирование</w:t>
      </w:r>
      <w:proofErr w:type="spellEnd"/>
      <w:r>
        <w:rPr>
          <w:rFonts w:ascii="Arial" w:hAnsi="Arial" w:cs="Arial"/>
          <w:sz w:val="20"/>
          <w:szCs w:val="20"/>
        </w:rPr>
        <w:t>;</w:t>
      </w:r>
    </w:p>
    <w:p w:rsidR="00E67216" w:rsidRDefault="00E67216" w:rsidP="00E67216">
      <w:pPr>
        <w:pStyle w:val="Default"/>
        <w:ind w:firstLine="397"/>
        <w:jc w:val="both"/>
        <w:rPr>
          <w:rFonts w:ascii="Arial" w:hAnsi="Arial" w:cs="Arial"/>
          <w:sz w:val="20"/>
          <w:szCs w:val="20"/>
        </w:rPr>
      </w:pPr>
      <w:r>
        <w:rPr>
          <w:rFonts w:ascii="Arial" w:hAnsi="Arial" w:cs="Arial"/>
          <w:sz w:val="20"/>
          <w:szCs w:val="20"/>
        </w:rPr>
        <w:t>- совместное сжигание в цементной печи;</w:t>
      </w:r>
    </w:p>
    <w:p w:rsidR="00E67216" w:rsidRDefault="00E67216" w:rsidP="00E67216">
      <w:pPr>
        <w:pStyle w:val="Default"/>
        <w:ind w:firstLine="397"/>
        <w:jc w:val="both"/>
        <w:rPr>
          <w:rFonts w:ascii="Arial" w:hAnsi="Arial" w:cs="Arial"/>
          <w:sz w:val="20"/>
          <w:szCs w:val="20"/>
        </w:rPr>
      </w:pPr>
      <w:r>
        <w:rPr>
          <w:rFonts w:ascii="Arial" w:hAnsi="Arial" w:cs="Arial"/>
          <w:sz w:val="20"/>
          <w:szCs w:val="20"/>
        </w:rPr>
        <w:t>- химическое восстановление в газовой фазе;</w:t>
      </w:r>
    </w:p>
    <w:p w:rsidR="00E67216" w:rsidRDefault="00E67216" w:rsidP="00E67216">
      <w:pPr>
        <w:pStyle w:val="Default"/>
        <w:ind w:firstLine="397"/>
        <w:jc w:val="both"/>
        <w:rPr>
          <w:rFonts w:ascii="Arial" w:hAnsi="Arial" w:cs="Arial"/>
          <w:sz w:val="20"/>
          <w:szCs w:val="20"/>
        </w:rPr>
      </w:pPr>
      <w:r>
        <w:rPr>
          <w:rFonts w:ascii="Arial" w:hAnsi="Arial" w:cs="Arial"/>
          <w:sz w:val="20"/>
          <w:szCs w:val="20"/>
        </w:rPr>
        <w:t>- сжигание опасных отходов;</w:t>
      </w:r>
    </w:p>
    <w:p w:rsidR="00E67216" w:rsidRDefault="00E67216" w:rsidP="00E67216">
      <w:pPr>
        <w:pStyle w:val="Default"/>
        <w:ind w:firstLine="397"/>
        <w:jc w:val="both"/>
        <w:rPr>
          <w:rFonts w:ascii="Arial" w:hAnsi="Arial" w:cs="Arial"/>
          <w:sz w:val="20"/>
          <w:szCs w:val="20"/>
        </w:rPr>
      </w:pPr>
      <w:r>
        <w:rPr>
          <w:rFonts w:ascii="Arial" w:hAnsi="Arial" w:cs="Arial"/>
          <w:sz w:val="20"/>
          <w:szCs w:val="20"/>
        </w:rPr>
        <w:t>- плазменная дуга;</w:t>
      </w:r>
    </w:p>
    <w:p w:rsidR="00E67216" w:rsidRDefault="00E67216" w:rsidP="00E67216">
      <w:pPr>
        <w:pStyle w:val="Default"/>
        <w:ind w:firstLine="397"/>
        <w:jc w:val="both"/>
        <w:rPr>
          <w:rFonts w:ascii="Arial" w:hAnsi="Arial" w:cs="Arial"/>
          <w:sz w:val="20"/>
          <w:szCs w:val="20"/>
        </w:rPr>
      </w:pPr>
      <w:r>
        <w:rPr>
          <w:rFonts w:ascii="Arial" w:hAnsi="Arial" w:cs="Arial"/>
          <w:sz w:val="20"/>
          <w:szCs w:val="20"/>
        </w:rPr>
        <w:t>- метод разложения в плазменной плавке;</w:t>
      </w:r>
    </w:p>
    <w:p w:rsidR="00E67216" w:rsidRDefault="00E67216" w:rsidP="00E67216">
      <w:pPr>
        <w:pStyle w:val="Default"/>
        <w:ind w:firstLine="397"/>
        <w:jc w:val="both"/>
        <w:rPr>
          <w:sz w:val="20"/>
          <w:szCs w:val="20"/>
        </w:rPr>
      </w:pPr>
      <w:r>
        <w:rPr>
          <w:rFonts w:ascii="Arial" w:hAnsi="Arial" w:cs="Arial"/>
          <w:sz w:val="20"/>
          <w:szCs w:val="20"/>
        </w:rPr>
        <w:t xml:space="preserve">- </w:t>
      </w:r>
      <w:r w:rsidRPr="00191DC7">
        <w:rPr>
          <w:rFonts w:ascii="Arial" w:hAnsi="Arial" w:cs="Arial"/>
          <w:sz w:val="20"/>
          <w:szCs w:val="20"/>
        </w:rPr>
        <w:t xml:space="preserve">сверхкритическое окисление воды и </w:t>
      </w:r>
      <w:proofErr w:type="spellStart"/>
      <w:r w:rsidRPr="00191DC7">
        <w:rPr>
          <w:rFonts w:ascii="Arial" w:hAnsi="Arial" w:cs="Arial"/>
          <w:sz w:val="20"/>
          <w:szCs w:val="20"/>
        </w:rPr>
        <w:t>субкритическое</w:t>
      </w:r>
      <w:proofErr w:type="spellEnd"/>
      <w:r w:rsidRPr="00191DC7">
        <w:rPr>
          <w:rFonts w:ascii="Arial" w:hAnsi="Arial" w:cs="Arial"/>
          <w:sz w:val="20"/>
          <w:szCs w:val="20"/>
        </w:rPr>
        <w:t xml:space="preserve"> окисление воды</w:t>
      </w:r>
      <w:r>
        <w:rPr>
          <w:sz w:val="20"/>
          <w:szCs w:val="20"/>
        </w:rPr>
        <w:t xml:space="preserve">; </w:t>
      </w:r>
    </w:p>
    <w:p w:rsidR="00E67216" w:rsidRDefault="00E67216" w:rsidP="00E67216">
      <w:pPr>
        <w:pStyle w:val="Default"/>
        <w:ind w:firstLine="397"/>
        <w:jc w:val="both"/>
        <w:rPr>
          <w:rFonts w:ascii="Arial" w:hAnsi="Arial" w:cs="Arial"/>
          <w:sz w:val="20"/>
          <w:szCs w:val="20"/>
        </w:rPr>
      </w:pPr>
      <w:r>
        <w:rPr>
          <w:sz w:val="20"/>
          <w:szCs w:val="20"/>
        </w:rPr>
        <w:t xml:space="preserve">- </w:t>
      </w:r>
      <w:r>
        <w:rPr>
          <w:rFonts w:ascii="Arial" w:hAnsi="Arial" w:cs="Arial"/>
          <w:sz w:val="20"/>
          <w:szCs w:val="20"/>
        </w:rPr>
        <w:t>термическое и металлургическое производство металлов.</w:t>
      </w:r>
    </w:p>
    <w:p w:rsidR="00E67216" w:rsidRDefault="00E67216" w:rsidP="00E67216">
      <w:pPr>
        <w:pStyle w:val="Default"/>
        <w:ind w:firstLine="397"/>
        <w:jc w:val="both"/>
        <w:rPr>
          <w:rFonts w:ascii="Arial" w:hAnsi="Arial" w:cs="Arial"/>
          <w:sz w:val="20"/>
          <w:szCs w:val="20"/>
        </w:rPr>
      </w:pPr>
      <w:r>
        <w:rPr>
          <w:rFonts w:ascii="Arial" w:hAnsi="Arial" w:cs="Arial"/>
          <w:sz w:val="20"/>
          <w:szCs w:val="20"/>
        </w:rPr>
        <w:t xml:space="preserve">Основное внимание </w:t>
      </w:r>
      <w:r w:rsidRPr="00CB2790">
        <w:rPr>
          <w:rFonts w:ascii="Arial" w:hAnsi="Arial" w:cs="Arial"/>
          <w:sz w:val="20"/>
          <w:szCs w:val="20"/>
        </w:rPr>
        <w:t>уделяется п</w:t>
      </w:r>
      <w:r>
        <w:rPr>
          <w:rFonts w:ascii="Arial" w:hAnsi="Arial" w:cs="Arial"/>
          <w:sz w:val="20"/>
          <w:szCs w:val="20"/>
        </w:rPr>
        <w:t>одготов</w:t>
      </w:r>
      <w:r w:rsidRPr="00CB2790">
        <w:rPr>
          <w:rFonts w:ascii="Arial" w:hAnsi="Arial" w:cs="Arial"/>
          <w:sz w:val="20"/>
          <w:szCs w:val="20"/>
        </w:rPr>
        <w:t xml:space="preserve">ке, некоторые виды которой приведены ниже в таблице </w:t>
      </w:r>
      <w:r>
        <w:rPr>
          <w:rFonts w:ascii="Arial" w:hAnsi="Arial" w:cs="Arial"/>
          <w:sz w:val="20"/>
          <w:szCs w:val="20"/>
        </w:rPr>
        <w:t>1</w:t>
      </w:r>
      <w:r w:rsidR="00F93549">
        <w:rPr>
          <w:rFonts w:ascii="Arial" w:hAnsi="Arial" w:cs="Arial"/>
          <w:sz w:val="20"/>
          <w:szCs w:val="20"/>
        </w:rPr>
        <w:t>0</w:t>
      </w:r>
      <w:r w:rsidRPr="00CB2790">
        <w:rPr>
          <w:rFonts w:ascii="Arial" w:hAnsi="Arial" w:cs="Arial"/>
          <w:sz w:val="20"/>
          <w:szCs w:val="20"/>
        </w:rPr>
        <w:t xml:space="preserve"> и применяются для специфических видов отходов (например, отходы, содержащие ПХБ, </w:t>
      </w:r>
      <w:proofErr w:type="spellStart"/>
      <w:r w:rsidRPr="00CB2790">
        <w:rPr>
          <w:rFonts w:ascii="Arial" w:hAnsi="Arial" w:cs="Arial"/>
          <w:sz w:val="20"/>
          <w:szCs w:val="20"/>
        </w:rPr>
        <w:t>диоксины</w:t>
      </w:r>
      <w:proofErr w:type="spellEnd"/>
      <w:r w:rsidRPr="00CB2790">
        <w:rPr>
          <w:rFonts w:ascii="Arial" w:hAnsi="Arial" w:cs="Arial"/>
          <w:sz w:val="20"/>
          <w:szCs w:val="20"/>
        </w:rPr>
        <w:t xml:space="preserve"> и фураны).</w:t>
      </w:r>
    </w:p>
    <w:p w:rsidR="00E67216" w:rsidRPr="00514436" w:rsidRDefault="00E67216" w:rsidP="00E67216">
      <w:pPr>
        <w:pStyle w:val="Default"/>
        <w:ind w:firstLine="397"/>
        <w:jc w:val="both"/>
        <w:rPr>
          <w:rFonts w:ascii="Arial" w:hAnsi="Arial" w:cs="Arial"/>
          <w:sz w:val="16"/>
          <w:szCs w:val="16"/>
        </w:rPr>
      </w:pPr>
    </w:p>
    <w:p w:rsidR="00E67216" w:rsidRPr="00514436" w:rsidRDefault="00E67216" w:rsidP="00E67216">
      <w:pPr>
        <w:pStyle w:val="Default"/>
        <w:jc w:val="both"/>
        <w:rPr>
          <w:rFonts w:ascii="Arial" w:hAnsi="Arial" w:cs="Arial"/>
          <w:b/>
          <w:sz w:val="18"/>
          <w:szCs w:val="18"/>
        </w:rPr>
      </w:pPr>
      <w:r w:rsidRPr="00514436">
        <w:rPr>
          <w:rFonts w:ascii="Arial" w:hAnsi="Arial" w:cs="Arial"/>
          <w:b/>
          <w:sz w:val="18"/>
          <w:szCs w:val="18"/>
        </w:rPr>
        <w:t xml:space="preserve">Таблица </w:t>
      </w:r>
      <w:r>
        <w:rPr>
          <w:rFonts w:ascii="Arial" w:hAnsi="Arial" w:cs="Arial"/>
          <w:b/>
          <w:sz w:val="18"/>
          <w:szCs w:val="18"/>
        </w:rPr>
        <w:t>1</w:t>
      </w:r>
      <w:r w:rsidR="00F93549">
        <w:rPr>
          <w:rFonts w:ascii="Arial" w:hAnsi="Arial" w:cs="Arial"/>
          <w:b/>
          <w:sz w:val="18"/>
          <w:szCs w:val="18"/>
        </w:rPr>
        <w:t>0</w:t>
      </w:r>
      <w:r w:rsidRPr="00514436">
        <w:rPr>
          <w:rFonts w:ascii="Arial" w:hAnsi="Arial" w:cs="Arial"/>
          <w:b/>
          <w:sz w:val="18"/>
          <w:szCs w:val="18"/>
        </w:rPr>
        <w:t xml:space="preserve"> – Некоторые методы подготовки отходов, содержащих ПХБ и/или другие СОЗ</w:t>
      </w:r>
    </w:p>
    <w:p w:rsidR="00E67216" w:rsidRPr="00514436" w:rsidRDefault="00E67216" w:rsidP="00E67216">
      <w:pPr>
        <w:pStyle w:val="Default"/>
        <w:ind w:firstLine="397"/>
        <w:jc w:val="both"/>
        <w:rPr>
          <w:rFonts w:ascii="Arial" w:hAnsi="Arial" w:cs="Arial"/>
          <w:sz w:val="8"/>
          <w:szCs w:val="8"/>
        </w:rPr>
      </w:pPr>
    </w:p>
    <w:tbl>
      <w:tblPr>
        <w:tblStyle w:val="af8"/>
        <w:tblW w:w="0" w:type="auto"/>
        <w:tblInd w:w="108" w:type="dxa"/>
        <w:tblLook w:val="04A0"/>
      </w:tblPr>
      <w:tblGrid>
        <w:gridCol w:w="1974"/>
        <w:gridCol w:w="2123"/>
        <w:gridCol w:w="2228"/>
        <w:gridCol w:w="3141"/>
      </w:tblGrid>
      <w:tr w:rsidR="00E67216" w:rsidRPr="0041468D" w:rsidTr="0041468D">
        <w:tc>
          <w:tcPr>
            <w:tcW w:w="1974" w:type="dxa"/>
            <w:vAlign w:val="center"/>
          </w:tcPr>
          <w:p w:rsidR="00E67216" w:rsidRPr="0041468D" w:rsidRDefault="00E67216" w:rsidP="00580C89">
            <w:pPr>
              <w:pStyle w:val="Default"/>
              <w:jc w:val="center"/>
              <w:rPr>
                <w:rFonts w:ascii="Arial" w:hAnsi="Arial" w:cs="Arial"/>
                <w:sz w:val="16"/>
                <w:szCs w:val="16"/>
              </w:rPr>
            </w:pPr>
            <w:r w:rsidRPr="0041468D">
              <w:rPr>
                <w:rFonts w:ascii="Arial" w:hAnsi="Arial" w:cs="Arial"/>
                <w:bCs/>
                <w:sz w:val="16"/>
                <w:szCs w:val="16"/>
              </w:rPr>
              <w:t>Технология</w:t>
            </w:r>
          </w:p>
        </w:tc>
        <w:tc>
          <w:tcPr>
            <w:tcW w:w="2123" w:type="dxa"/>
            <w:vAlign w:val="center"/>
          </w:tcPr>
          <w:p w:rsidR="00E67216" w:rsidRPr="0041468D" w:rsidRDefault="00E67216" w:rsidP="00580C89">
            <w:pPr>
              <w:pStyle w:val="Default"/>
              <w:jc w:val="center"/>
              <w:rPr>
                <w:rFonts w:ascii="Arial" w:hAnsi="Arial" w:cs="Arial"/>
                <w:sz w:val="16"/>
                <w:szCs w:val="16"/>
              </w:rPr>
            </w:pPr>
            <w:r w:rsidRPr="0041468D">
              <w:rPr>
                <w:rFonts w:ascii="Arial" w:hAnsi="Arial" w:cs="Arial"/>
                <w:bCs/>
                <w:sz w:val="16"/>
                <w:szCs w:val="16"/>
              </w:rPr>
              <w:t>Принцип действия</w:t>
            </w:r>
          </w:p>
        </w:tc>
        <w:tc>
          <w:tcPr>
            <w:tcW w:w="2228" w:type="dxa"/>
            <w:vAlign w:val="center"/>
          </w:tcPr>
          <w:p w:rsidR="00E67216" w:rsidRPr="0041468D" w:rsidRDefault="00E67216" w:rsidP="00580C89">
            <w:pPr>
              <w:pStyle w:val="Default"/>
              <w:jc w:val="center"/>
              <w:rPr>
                <w:rFonts w:ascii="Arial" w:hAnsi="Arial" w:cs="Arial"/>
                <w:sz w:val="16"/>
                <w:szCs w:val="16"/>
              </w:rPr>
            </w:pPr>
            <w:r w:rsidRPr="0041468D">
              <w:rPr>
                <w:rFonts w:ascii="Arial" w:hAnsi="Arial" w:cs="Arial"/>
                <w:bCs/>
                <w:sz w:val="16"/>
                <w:szCs w:val="16"/>
              </w:rPr>
              <w:t>Поступающие и образующиеся отходы</w:t>
            </w:r>
          </w:p>
        </w:tc>
        <w:tc>
          <w:tcPr>
            <w:tcW w:w="3141" w:type="dxa"/>
            <w:vAlign w:val="center"/>
          </w:tcPr>
          <w:p w:rsidR="00E67216" w:rsidRPr="0041468D" w:rsidRDefault="00E67216" w:rsidP="00580C89">
            <w:pPr>
              <w:pStyle w:val="Default"/>
              <w:jc w:val="center"/>
              <w:rPr>
                <w:rFonts w:ascii="Arial" w:hAnsi="Arial" w:cs="Arial"/>
                <w:sz w:val="16"/>
                <w:szCs w:val="16"/>
              </w:rPr>
            </w:pPr>
            <w:r w:rsidRPr="0041468D">
              <w:rPr>
                <w:rFonts w:ascii="Arial" w:hAnsi="Arial" w:cs="Arial"/>
                <w:bCs/>
                <w:sz w:val="16"/>
                <w:szCs w:val="16"/>
              </w:rPr>
              <w:t>Описание процесса</w:t>
            </w:r>
          </w:p>
        </w:tc>
      </w:tr>
      <w:tr w:rsidR="00E67216" w:rsidRPr="0041468D" w:rsidTr="0041468D">
        <w:tc>
          <w:tcPr>
            <w:tcW w:w="1974" w:type="dxa"/>
            <w:tcBorders>
              <w:bottom w:val="double" w:sz="4" w:space="0" w:color="auto"/>
            </w:tcBorders>
          </w:tcPr>
          <w:p w:rsidR="00E67216" w:rsidRPr="0041468D" w:rsidRDefault="00E67216" w:rsidP="00580C89">
            <w:pPr>
              <w:pStyle w:val="Default"/>
              <w:jc w:val="center"/>
              <w:rPr>
                <w:rFonts w:ascii="Arial" w:hAnsi="Arial" w:cs="Arial"/>
                <w:sz w:val="16"/>
                <w:szCs w:val="16"/>
              </w:rPr>
            </w:pPr>
            <w:r w:rsidRPr="0041468D">
              <w:rPr>
                <w:rFonts w:ascii="Arial" w:hAnsi="Arial" w:cs="Arial"/>
                <w:sz w:val="16"/>
                <w:szCs w:val="16"/>
              </w:rPr>
              <w:t>1</w:t>
            </w:r>
          </w:p>
        </w:tc>
        <w:tc>
          <w:tcPr>
            <w:tcW w:w="2123" w:type="dxa"/>
            <w:tcBorders>
              <w:bottom w:val="double" w:sz="4" w:space="0" w:color="auto"/>
            </w:tcBorders>
          </w:tcPr>
          <w:p w:rsidR="00E67216" w:rsidRPr="0041468D" w:rsidRDefault="00E67216" w:rsidP="00580C89">
            <w:pPr>
              <w:pStyle w:val="Default"/>
              <w:jc w:val="center"/>
              <w:rPr>
                <w:rFonts w:ascii="Arial" w:hAnsi="Arial" w:cs="Arial"/>
                <w:sz w:val="16"/>
                <w:szCs w:val="16"/>
              </w:rPr>
            </w:pPr>
            <w:r w:rsidRPr="0041468D">
              <w:rPr>
                <w:rFonts w:ascii="Arial" w:hAnsi="Arial" w:cs="Arial"/>
                <w:sz w:val="16"/>
                <w:szCs w:val="16"/>
              </w:rPr>
              <w:t>2</w:t>
            </w:r>
          </w:p>
        </w:tc>
        <w:tc>
          <w:tcPr>
            <w:tcW w:w="2228" w:type="dxa"/>
            <w:tcBorders>
              <w:bottom w:val="double" w:sz="4" w:space="0" w:color="auto"/>
            </w:tcBorders>
          </w:tcPr>
          <w:p w:rsidR="00E67216" w:rsidRPr="0041468D" w:rsidRDefault="00E67216" w:rsidP="00580C89">
            <w:pPr>
              <w:pStyle w:val="Default"/>
              <w:jc w:val="center"/>
              <w:rPr>
                <w:rFonts w:ascii="Arial" w:hAnsi="Arial" w:cs="Arial"/>
                <w:sz w:val="16"/>
                <w:szCs w:val="16"/>
              </w:rPr>
            </w:pPr>
            <w:r w:rsidRPr="0041468D">
              <w:rPr>
                <w:rFonts w:ascii="Arial" w:hAnsi="Arial" w:cs="Arial"/>
                <w:sz w:val="16"/>
                <w:szCs w:val="16"/>
              </w:rPr>
              <w:t>3</w:t>
            </w:r>
          </w:p>
        </w:tc>
        <w:tc>
          <w:tcPr>
            <w:tcW w:w="3141" w:type="dxa"/>
            <w:tcBorders>
              <w:bottom w:val="double" w:sz="4" w:space="0" w:color="auto"/>
            </w:tcBorders>
          </w:tcPr>
          <w:p w:rsidR="00E67216" w:rsidRPr="0041468D" w:rsidRDefault="00E67216" w:rsidP="00580C89">
            <w:pPr>
              <w:pStyle w:val="Default"/>
              <w:jc w:val="center"/>
              <w:rPr>
                <w:rFonts w:ascii="Arial" w:hAnsi="Arial" w:cs="Arial"/>
                <w:sz w:val="16"/>
                <w:szCs w:val="16"/>
              </w:rPr>
            </w:pPr>
            <w:r w:rsidRPr="0041468D">
              <w:rPr>
                <w:rFonts w:ascii="Arial" w:hAnsi="Arial" w:cs="Arial"/>
                <w:sz w:val="16"/>
                <w:szCs w:val="16"/>
              </w:rPr>
              <w:t>4</w:t>
            </w:r>
          </w:p>
        </w:tc>
      </w:tr>
      <w:tr w:rsidR="00E67216" w:rsidRPr="0041468D" w:rsidTr="0041468D">
        <w:tc>
          <w:tcPr>
            <w:tcW w:w="1974" w:type="dxa"/>
            <w:tcBorders>
              <w:top w:val="double" w:sz="4" w:space="0" w:color="auto"/>
            </w:tcBorders>
            <w:vAlign w:val="center"/>
          </w:tcPr>
          <w:p w:rsidR="00E67216" w:rsidRPr="0041468D" w:rsidRDefault="00E67216" w:rsidP="00580C89">
            <w:pPr>
              <w:pStyle w:val="Default"/>
              <w:jc w:val="both"/>
              <w:rPr>
                <w:rFonts w:ascii="Arial" w:hAnsi="Arial" w:cs="Arial"/>
                <w:sz w:val="18"/>
                <w:szCs w:val="18"/>
              </w:rPr>
            </w:pPr>
            <w:proofErr w:type="spellStart"/>
            <w:r w:rsidRPr="0041468D">
              <w:rPr>
                <w:rFonts w:ascii="Arial" w:hAnsi="Arial" w:cs="Arial"/>
                <w:sz w:val="18"/>
                <w:szCs w:val="18"/>
              </w:rPr>
              <w:t>Дехлорирование</w:t>
            </w:r>
            <w:proofErr w:type="spellEnd"/>
            <w:r w:rsidRPr="0041468D">
              <w:rPr>
                <w:rFonts w:ascii="Arial" w:hAnsi="Arial" w:cs="Arial"/>
                <w:sz w:val="18"/>
                <w:szCs w:val="18"/>
              </w:rPr>
              <w:t xml:space="preserve"> со щелочами </w:t>
            </w:r>
          </w:p>
        </w:tc>
        <w:tc>
          <w:tcPr>
            <w:tcW w:w="2123" w:type="dxa"/>
            <w:tcBorders>
              <w:top w:val="double" w:sz="4" w:space="0" w:color="auto"/>
            </w:tcBorders>
          </w:tcPr>
          <w:p w:rsidR="00E67216" w:rsidRPr="0041468D" w:rsidRDefault="00E67216" w:rsidP="00580C89">
            <w:pPr>
              <w:pStyle w:val="Default"/>
              <w:rPr>
                <w:rFonts w:ascii="Arial" w:hAnsi="Arial" w:cs="Arial"/>
                <w:sz w:val="18"/>
                <w:szCs w:val="18"/>
              </w:rPr>
            </w:pPr>
            <w:r w:rsidRPr="0041468D">
              <w:rPr>
                <w:rFonts w:ascii="Arial" w:hAnsi="Arial" w:cs="Arial"/>
                <w:sz w:val="18"/>
                <w:szCs w:val="18"/>
              </w:rPr>
              <w:t xml:space="preserve">Взаимодействие щелочей металлов с атомами хлора, содержащихся в хлорированных соединениях </w:t>
            </w:r>
          </w:p>
        </w:tc>
        <w:tc>
          <w:tcPr>
            <w:tcW w:w="2228" w:type="dxa"/>
            <w:tcBorders>
              <w:top w:val="double" w:sz="4" w:space="0" w:color="auto"/>
            </w:tcBorders>
          </w:tcPr>
          <w:p w:rsidR="00E67216" w:rsidRPr="0041468D" w:rsidRDefault="00E67216" w:rsidP="00580C89">
            <w:pPr>
              <w:pStyle w:val="Default"/>
              <w:rPr>
                <w:rFonts w:ascii="Arial" w:hAnsi="Arial" w:cs="Arial"/>
                <w:sz w:val="18"/>
                <w:szCs w:val="18"/>
              </w:rPr>
            </w:pPr>
            <w:r w:rsidRPr="0041468D">
              <w:rPr>
                <w:rFonts w:ascii="Arial" w:hAnsi="Arial" w:cs="Arial"/>
                <w:sz w:val="18"/>
                <w:szCs w:val="18"/>
              </w:rPr>
              <w:t xml:space="preserve">Поступающие отходы: загрязненные ПХБ масла </w:t>
            </w:r>
          </w:p>
          <w:p w:rsidR="00E67216" w:rsidRPr="0041468D" w:rsidRDefault="00E67216" w:rsidP="00580C89">
            <w:pPr>
              <w:pStyle w:val="Default"/>
              <w:rPr>
                <w:rFonts w:ascii="Arial" w:hAnsi="Arial" w:cs="Arial"/>
                <w:sz w:val="18"/>
                <w:szCs w:val="18"/>
              </w:rPr>
            </w:pPr>
            <w:r w:rsidRPr="0041468D">
              <w:rPr>
                <w:rFonts w:ascii="Arial" w:hAnsi="Arial" w:cs="Arial"/>
                <w:sz w:val="18"/>
                <w:szCs w:val="18"/>
              </w:rPr>
              <w:t xml:space="preserve">Образующиеся отходы: органические соединения (масло, которое можно повторно использовать) и соль </w:t>
            </w:r>
          </w:p>
        </w:tc>
        <w:tc>
          <w:tcPr>
            <w:tcW w:w="3141" w:type="dxa"/>
            <w:tcBorders>
              <w:top w:val="double" w:sz="4" w:space="0" w:color="auto"/>
            </w:tcBorders>
            <w:vAlign w:val="center"/>
          </w:tcPr>
          <w:p w:rsidR="00E67216" w:rsidRPr="0041468D" w:rsidRDefault="00E67216" w:rsidP="00580C89">
            <w:pPr>
              <w:pStyle w:val="Default"/>
              <w:jc w:val="both"/>
              <w:rPr>
                <w:rFonts w:ascii="Arial" w:hAnsi="Arial" w:cs="Arial"/>
                <w:sz w:val="18"/>
                <w:szCs w:val="18"/>
              </w:rPr>
            </w:pPr>
            <w:r w:rsidRPr="0041468D">
              <w:rPr>
                <w:rFonts w:ascii="Arial" w:hAnsi="Arial" w:cs="Arial"/>
                <w:sz w:val="18"/>
                <w:szCs w:val="18"/>
              </w:rPr>
              <w:t xml:space="preserve">Разбрызгивание происходит при температуре выше температуры точки плавления натрия, при 98°C. Будучи жидкой, металлическая поверхность может непрерывно обновляться. Данным способом можно достичь разумной скорости реакции, таким образом, снижая стоимость процесса обезвреживания. </w:t>
            </w:r>
          </w:p>
          <w:p w:rsidR="00E67216" w:rsidRPr="0041468D" w:rsidRDefault="00E67216" w:rsidP="00580C89">
            <w:pPr>
              <w:pStyle w:val="Default"/>
              <w:jc w:val="both"/>
              <w:rPr>
                <w:rFonts w:ascii="Arial" w:hAnsi="Arial" w:cs="Arial"/>
                <w:sz w:val="18"/>
                <w:szCs w:val="18"/>
              </w:rPr>
            </w:pPr>
            <w:r w:rsidRPr="0041468D">
              <w:rPr>
                <w:rFonts w:ascii="Arial" w:hAnsi="Arial" w:cs="Arial"/>
                <w:sz w:val="18"/>
                <w:szCs w:val="18"/>
              </w:rPr>
              <w:t xml:space="preserve">В процессе необходимо избегать образования полимера или необходимо обратить внимание на образование данного твердого вещества и ввести стадию разделения для получения чистого масла </w:t>
            </w:r>
            <w:proofErr w:type="gramStart"/>
            <w:r w:rsidRPr="0041468D">
              <w:rPr>
                <w:rFonts w:ascii="Arial" w:hAnsi="Arial" w:cs="Arial"/>
                <w:sz w:val="18"/>
                <w:szCs w:val="18"/>
              </w:rPr>
              <w:t>для</w:t>
            </w:r>
            <w:proofErr w:type="gramEnd"/>
            <w:r w:rsidRPr="0041468D">
              <w:rPr>
                <w:rFonts w:ascii="Arial" w:hAnsi="Arial" w:cs="Arial"/>
                <w:sz w:val="18"/>
                <w:szCs w:val="18"/>
              </w:rPr>
              <w:t xml:space="preserve"> повторного использования. </w:t>
            </w:r>
          </w:p>
        </w:tc>
      </w:tr>
    </w:tbl>
    <w:p w:rsidR="0041468D" w:rsidRDefault="0041468D"/>
    <w:p w:rsidR="00955782" w:rsidRDefault="00955782"/>
    <w:p w:rsidR="0041468D" w:rsidRDefault="0041468D"/>
    <w:p w:rsidR="0041468D" w:rsidRPr="0041468D" w:rsidRDefault="0041468D">
      <w:pPr>
        <w:rPr>
          <w:rFonts w:ascii="Arial" w:hAnsi="Arial" w:cs="Arial"/>
          <w:b/>
          <w:sz w:val="18"/>
          <w:szCs w:val="18"/>
        </w:rPr>
      </w:pPr>
      <w:r w:rsidRPr="0041468D">
        <w:rPr>
          <w:rFonts w:ascii="Arial" w:hAnsi="Arial" w:cs="Arial"/>
          <w:b/>
          <w:sz w:val="18"/>
          <w:szCs w:val="18"/>
        </w:rPr>
        <w:t>Продолжение таблицы 10</w:t>
      </w:r>
    </w:p>
    <w:p w:rsidR="0041468D" w:rsidRPr="0041468D" w:rsidRDefault="0041468D">
      <w:pPr>
        <w:rPr>
          <w:sz w:val="8"/>
          <w:szCs w:val="8"/>
        </w:rPr>
      </w:pPr>
    </w:p>
    <w:tbl>
      <w:tblPr>
        <w:tblStyle w:val="af8"/>
        <w:tblW w:w="0" w:type="auto"/>
        <w:tblInd w:w="108" w:type="dxa"/>
        <w:tblLook w:val="04A0"/>
      </w:tblPr>
      <w:tblGrid>
        <w:gridCol w:w="1974"/>
        <w:gridCol w:w="2123"/>
        <w:gridCol w:w="2228"/>
        <w:gridCol w:w="3141"/>
      </w:tblGrid>
      <w:tr w:rsidR="0041468D" w:rsidRPr="0041468D" w:rsidTr="0041468D">
        <w:tc>
          <w:tcPr>
            <w:tcW w:w="1974" w:type="dxa"/>
            <w:tcBorders>
              <w:top w:val="single" w:sz="4" w:space="0" w:color="auto"/>
            </w:tcBorders>
            <w:vAlign w:val="center"/>
          </w:tcPr>
          <w:p w:rsidR="0041468D" w:rsidRPr="0041468D" w:rsidRDefault="0041468D" w:rsidP="0041468D">
            <w:pPr>
              <w:pStyle w:val="Default"/>
              <w:jc w:val="center"/>
              <w:rPr>
                <w:rFonts w:ascii="Arial" w:hAnsi="Arial" w:cs="Arial"/>
                <w:sz w:val="18"/>
                <w:szCs w:val="18"/>
              </w:rPr>
            </w:pPr>
            <w:r>
              <w:rPr>
                <w:rFonts w:ascii="Arial" w:hAnsi="Arial" w:cs="Arial"/>
                <w:sz w:val="18"/>
                <w:szCs w:val="18"/>
              </w:rPr>
              <w:t>1</w:t>
            </w:r>
          </w:p>
        </w:tc>
        <w:tc>
          <w:tcPr>
            <w:tcW w:w="2123" w:type="dxa"/>
            <w:tcBorders>
              <w:top w:val="single" w:sz="4" w:space="0" w:color="auto"/>
            </w:tcBorders>
          </w:tcPr>
          <w:p w:rsidR="0041468D" w:rsidRPr="0041468D" w:rsidRDefault="0041468D" w:rsidP="0041468D">
            <w:pPr>
              <w:pStyle w:val="Default"/>
              <w:jc w:val="center"/>
              <w:rPr>
                <w:rFonts w:ascii="Arial" w:hAnsi="Arial" w:cs="Arial"/>
                <w:sz w:val="18"/>
                <w:szCs w:val="18"/>
              </w:rPr>
            </w:pPr>
            <w:r>
              <w:rPr>
                <w:rFonts w:ascii="Arial" w:hAnsi="Arial" w:cs="Arial"/>
                <w:sz w:val="18"/>
                <w:szCs w:val="18"/>
              </w:rPr>
              <w:t>2</w:t>
            </w:r>
          </w:p>
        </w:tc>
        <w:tc>
          <w:tcPr>
            <w:tcW w:w="2228" w:type="dxa"/>
            <w:tcBorders>
              <w:top w:val="single" w:sz="4" w:space="0" w:color="auto"/>
            </w:tcBorders>
          </w:tcPr>
          <w:p w:rsidR="0041468D" w:rsidRPr="0041468D" w:rsidRDefault="0041468D" w:rsidP="0041468D">
            <w:pPr>
              <w:pStyle w:val="Default"/>
              <w:jc w:val="center"/>
              <w:rPr>
                <w:rFonts w:ascii="Arial" w:hAnsi="Arial" w:cs="Arial"/>
                <w:sz w:val="18"/>
                <w:szCs w:val="18"/>
              </w:rPr>
            </w:pPr>
            <w:r>
              <w:rPr>
                <w:rFonts w:ascii="Arial" w:hAnsi="Arial" w:cs="Arial"/>
                <w:sz w:val="18"/>
                <w:szCs w:val="18"/>
              </w:rPr>
              <w:t>3</w:t>
            </w:r>
          </w:p>
        </w:tc>
        <w:tc>
          <w:tcPr>
            <w:tcW w:w="3141" w:type="dxa"/>
            <w:tcBorders>
              <w:top w:val="single" w:sz="4" w:space="0" w:color="auto"/>
            </w:tcBorders>
            <w:vAlign w:val="center"/>
          </w:tcPr>
          <w:p w:rsidR="0041468D" w:rsidRPr="0041468D" w:rsidRDefault="0041468D" w:rsidP="0041468D">
            <w:pPr>
              <w:pStyle w:val="Default"/>
              <w:jc w:val="center"/>
              <w:rPr>
                <w:rFonts w:ascii="Arial" w:hAnsi="Arial" w:cs="Arial"/>
                <w:sz w:val="18"/>
                <w:szCs w:val="18"/>
              </w:rPr>
            </w:pPr>
            <w:r>
              <w:rPr>
                <w:rFonts w:ascii="Arial" w:hAnsi="Arial" w:cs="Arial"/>
                <w:sz w:val="18"/>
                <w:szCs w:val="18"/>
              </w:rPr>
              <w:t>4</w:t>
            </w:r>
          </w:p>
        </w:tc>
      </w:tr>
      <w:tr w:rsidR="00E67216" w:rsidRPr="0041468D" w:rsidTr="0041468D">
        <w:tc>
          <w:tcPr>
            <w:tcW w:w="1974" w:type="dxa"/>
            <w:tcBorders>
              <w:top w:val="double" w:sz="4" w:space="0" w:color="auto"/>
            </w:tcBorders>
            <w:vAlign w:val="center"/>
          </w:tcPr>
          <w:p w:rsidR="00E67216" w:rsidRPr="0041468D" w:rsidRDefault="00E67216" w:rsidP="00580C89">
            <w:pPr>
              <w:pStyle w:val="Default"/>
              <w:rPr>
                <w:rFonts w:ascii="Arial" w:hAnsi="Arial" w:cs="Arial"/>
                <w:sz w:val="18"/>
                <w:szCs w:val="18"/>
              </w:rPr>
            </w:pPr>
            <w:proofErr w:type="spellStart"/>
            <w:r w:rsidRPr="0041468D">
              <w:rPr>
                <w:rFonts w:ascii="Arial" w:hAnsi="Arial" w:cs="Arial"/>
                <w:sz w:val="18"/>
                <w:szCs w:val="18"/>
              </w:rPr>
              <w:t>Дехлорирование</w:t>
            </w:r>
            <w:proofErr w:type="spellEnd"/>
            <w:r w:rsidRPr="0041468D">
              <w:rPr>
                <w:rFonts w:ascii="Arial" w:hAnsi="Arial" w:cs="Arial"/>
                <w:sz w:val="18"/>
                <w:szCs w:val="18"/>
              </w:rPr>
              <w:t xml:space="preserve"> с помощью К-ПЭГ </w:t>
            </w:r>
          </w:p>
        </w:tc>
        <w:tc>
          <w:tcPr>
            <w:tcW w:w="2123" w:type="dxa"/>
            <w:tcBorders>
              <w:top w:val="double" w:sz="4" w:space="0" w:color="auto"/>
            </w:tcBorders>
          </w:tcPr>
          <w:p w:rsidR="00E67216" w:rsidRPr="0041468D" w:rsidRDefault="00E67216" w:rsidP="00580C89">
            <w:pPr>
              <w:pStyle w:val="Default"/>
              <w:rPr>
                <w:rFonts w:ascii="Arial" w:hAnsi="Arial" w:cs="Arial"/>
                <w:sz w:val="18"/>
                <w:szCs w:val="18"/>
              </w:rPr>
            </w:pPr>
            <w:r w:rsidRPr="0041468D">
              <w:rPr>
                <w:rFonts w:ascii="Arial" w:hAnsi="Arial" w:cs="Arial"/>
                <w:sz w:val="18"/>
                <w:szCs w:val="18"/>
              </w:rPr>
              <w:t xml:space="preserve">Взаимодействие </w:t>
            </w:r>
            <w:proofErr w:type="spellStart"/>
            <w:r w:rsidRPr="0041468D">
              <w:rPr>
                <w:rFonts w:ascii="Arial" w:hAnsi="Arial" w:cs="Arial"/>
                <w:sz w:val="18"/>
                <w:szCs w:val="18"/>
              </w:rPr>
              <w:t>гидроксида</w:t>
            </w:r>
            <w:proofErr w:type="spellEnd"/>
            <w:r w:rsidRPr="0041468D">
              <w:rPr>
                <w:rFonts w:ascii="Arial" w:hAnsi="Arial" w:cs="Arial"/>
                <w:sz w:val="18"/>
                <w:szCs w:val="18"/>
              </w:rPr>
              <w:t xml:space="preserve"> калия (KOH) и </w:t>
            </w:r>
            <w:proofErr w:type="spellStart"/>
            <w:r w:rsidRPr="0041468D">
              <w:rPr>
                <w:rFonts w:ascii="Arial" w:hAnsi="Arial" w:cs="Arial"/>
                <w:sz w:val="18"/>
                <w:szCs w:val="18"/>
              </w:rPr>
              <w:t>полиэтиленгликоля</w:t>
            </w:r>
            <w:proofErr w:type="spellEnd"/>
            <w:r w:rsidRPr="0041468D">
              <w:rPr>
                <w:rFonts w:ascii="Arial" w:hAnsi="Arial" w:cs="Arial"/>
                <w:sz w:val="18"/>
                <w:szCs w:val="18"/>
              </w:rPr>
              <w:t xml:space="preserve"> (ПЭГ) с атомами хлора, содержащимися в хлорированных соединениях </w:t>
            </w:r>
          </w:p>
        </w:tc>
        <w:tc>
          <w:tcPr>
            <w:tcW w:w="2228" w:type="dxa"/>
            <w:tcBorders>
              <w:top w:val="double" w:sz="4" w:space="0" w:color="auto"/>
            </w:tcBorders>
          </w:tcPr>
          <w:p w:rsidR="00E67216" w:rsidRPr="0041468D" w:rsidRDefault="00E67216" w:rsidP="00580C89">
            <w:pPr>
              <w:pStyle w:val="Default"/>
              <w:rPr>
                <w:rFonts w:ascii="Arial" w:hAnsi="Arial" w:cs="Arial"/>
                <w:sz w:val="18"/>
                <w:szCs w:val="18"/>
              </w:rPr>
            </w:pPr>
            <w:r w:rsidRPr="0041468D">
              <w:rPr>
                <w:rFonts w:ascii="Arial" w:hAnsi="Arial" w:cs="Arial"/>
                <w:sz w:val="18"/>
                <w:szCs w:val="18"/>
              </w:rPr>
              <w:t xml:space="preserve">Поступающие отходы: масла, загрязненные ПХБ </w:t>
            </w:r>
          </w:p>
          <w:p w:rsidR="00E67216" w:rsidRPr="0041468D" w:rsidRDefault="00E67216" w:rsidP="00580C89">
            <w:pPr>
              <w:pStyle w:val="Default"/>
              <w:rPr>
                <w:rFonts w:ascii="Arial" w:hAnsi="Arial" w:cs="Arial"/>
                <w:sz w:val="18"/>
                <w:szCs w:val="18"/>
              </w:rPr>
            </w:pPr>
            <w:r w:rsidRPr="0041468D">
              <w:rPr>
                <w:rFonts w:ascii="Arial" w:hAnsi="Arial" w:cs="Arial"/>
                <w:sz w:val="18"/>
                <w:szCs w:val="18"/>
              </w:rPr>
              <w:t>Образующиеся отходы: минеральное масло, которое может быть повторно использовано после подготовки, и шлам (</w:t>
            </w:r>
            <w:proofErr w:type="spellStart"/>
            <w:r w:rsidRPr="0041468D">
              <w:rPr>
                <w:rFonts w:ascii="Arial" w:hAnsi="Arial" w:cs="Arial"/>
                <w:sz w:val="18"/>
                <w:szCs w:val="18"/>
              </w:rPr>
              <w:t>KCl</w:t>
            </w:r>
            <w:proofErr w:type="spellEnd"/>
            <w:r w:rsidRPr="0041468D">
              <w:rPr>
                <w:rFonts w:ascii="Arial" w:hAnsi="Arial" w:cs="Arial"/>
                <w:sz w:val="18"/>
                <w:szCs w:val="18"/>
              </w:rPr>
              <w:t xml:space="preserve">) </w:t>
            </w:r>
          </w:p>
        </w:tc>
        <w:tc>
          <w:tcPr>
            <w:tcW w:w="3141" w:type="dxa"/>
            <w:tcBorders>
              <w:top w:val="double" w:sz="4" w:space="0" w:color="auto"/>
            </w:tcBorders>
            <w:vAlign w:val="center"/>
          </w:tcPr>
          <w:p w:rsidR="00E67216" w:rsidRPr="0041468D" w:rsidRDefault="00E67216" w:rsidP="00580C89">
            <w:pPr>
              <w:pStyle w:val="Default"/>
              <w:jc w:val="both"/>
              <w:rPr>
                <w:rFonts w:ascii="Arial" w:hAnsi="Arial" w:cs="Arial"/>
                <w:sz w:val="18"/>
                <w:szCs w:val="18"/>
              </w:rPr>
            </w:pPr>
            <w:r w:rsidRPr="0041468D">
              <w:rPr>
                <w:rFonts w:ascii="Arial" w:hAnsi="Arial" w:cs="Arial"/>
                <w:sz w:val="18"/>
                <w:szCs w:val="18"/>
              </w:rPr>
              <w:t xml:space="preserve">Хлор из ПХБ удаляется </w:t>
            </w:r>
            <w:proofErr w:type="spellStart"/>
            <w:r w:rsidRPr="0041468D">
              <w:rPr>
                <w:rFonts w:ascii="Arial" w:hAnsi="Arial" w:cs="Arial"/>
                <w:sz w:val="18"/>
                <w:szCs w:val="18"/>
              </w:rPr>
              <w:t>полиэтиленгликолем</w:t>
            </w:r>
            <w:proofErr w:type="spellEnd"/>
            <w:r w:rsidRPr="0041468D">
              <w:rPr>
                <w:rFonts w:ascii="Arial" w:hAnsi="Arial" w:cs="Arial"/>
                <w:sz w:val="18"/>
                <w:szCs w:val="18"/>
              </w:rPr>
              <w:t xml:space="preserve"> (ПЭГ), </w:t>
            </w:r>
            <w:proofErr w:type="gramStart"/>
            <w:r w:rsidRPr="0041468D">
              <w:rPr>
                <w:rFonts w:ascii="Arial" w:hAnsi="Arial" w:cs="Arial"/>
                <w:sz w:val="18"/>
                <w:szCs w:val="18"/>
              </w:rPr>
              <w:t>действующим</w:t>
            </w:r>
            <w:proofErr w:type="gramEnd"/>
            <w:r w:rsidRPr="0041468D">
              <w:rPr>
                <w:rFonts w:ascii="Arial" w:hAnsi="Arial" w:cs="Arial"/>
                <w:sz w:val="18"/>
                <w:szCs w:val="18"/>
              </w:rPr>
              <w:t xml:space="preserve"> как </w:t>
            </w:r>
            <w:proofErr w:type="spellStart"/>
            <w:r w:rsidRPr="0041468D">
              <w:rPr>
                <w:rFonts w:ascii="Arial" w:hAnsi="Arial" w:cs="Arial"/>
                <w:sz w:val="18"/>
                <w:szCs w:val="18"/>
              </w:rPr>
              <w:t>нуклеофил</w:t>
            </w:r>
            <w:proofErr w:type="spellEnd"/>
            <w:r w:rsidRPr="0041468D">
              <w:rPr>
                <w:rFonts w:ascii="Arial" w:hAnsi="Arial" w:cs="Arial"/>
                <w:sz w:val="18"/>
                <w:szCs w:val="18"/>
              </w:rPr>
              <w:t xml:space="preserve"> в реакции с ПХБ в щелочных условиях. Этот процесс оказался практичным и экономичным для подготовки ПХБ непосредственно в трансформаторном масле и извлечения подготовленного масла. Кроме того, этот способ исключает использование потенциально опасных щелочных металлов и оксидов щелочных металлов, обычно применяемых в качестве катализаторов. </w:t>
            </w:r>
          </w:p>
          <w:p w:rsidR="00E67216" w:rsidRPr="0041468D" w:rsidRDefault="00E67216" w:rsidP="00580C89">
            <w:pPr>
              <w:pStyle w:val="Default"/>
              <w:jc w:val="both"/>
              <w:rPr>
                <w:rFonts w:ascii="Arial" w:hAnsi="Arial" w:cs="Arial"/>
                <w:sz w:val="18"/>
                <w:szCs w:val="18"/>
              </w:rPr>
            </w:pPr>
            <w:r w:rsidRPr="0041468D">
              <w:rPr>
                <w:rFonts w:ascii="Arial" w:hAnsi="Arial" w:cs="Arial"/>
                <w:sz w:val="18"/>
                <w:szCs w:val="18"/>
              </w:rPr>
              <w:t xml:space="preserve">Поскольку процесс проводится при низких температурах (140–160 °С), образование фуранов и </w:t>
            </w:r>
            <w:proofErr w:type="spellStart"/>
            <w:r w:rsidRPr="0041468D">
              <w:rPr>
                <w:rFonts w:ascii="Arial" w:hAnsi="Arial" w:cs="Arial"/>
                <w:sz w:val="18"/>
                <w:szCs w:val="18"/>
              </w:rPr>
              <w:t>диоксинов</w:t>
            </w:r>
            <w:proofErr w:type="spellEnd"/>
            <w:r w:rsidRPr="0041468D">
              <w:rPr>
                <w:rFonts w:ascii="Arial" w:hAnsi="Arial" w:cs="Arial"/>
                <w:sz w:val="18"/>
                <w:szCs w:val="18"/>
              </w:rPr>
              <w:t xml:space="preserve"> при термическом разложении ПХБ невозможно. Выпускаемые газы – это углекислый газ и водяной пар, которые задерживаются фильтром с активированным углем. </w:t>
            </w:r>
          </w:p>
          <w:p w:rsidR="00E67216" w:rsidRPr="0041468D" w:rsidRDefault="00E67216" w:rsidP="00580C89">
            <w:pPr>
              <w:pStyle w:val="Default"/>
              <w:jc w:val="both"/>
              <w:rPr>
                <w:rFonts w:ascii="Arial" w:hAnsi="Arial" w:cs="Arial"/>
                <w:sz w:val="18"/>
                <w:szCs w:val="18"/>
              </w:rPr>
            </w:pPr>
            <w:r w:rsidRPr="0041468D">
              <w:rPr>
                <w:rFonts w:ascii="Arial" w:hAnsi="Arial" w:cs="Arial"/>
                <w:sz w:val="18"/>
                <w:szCs w:val="18"/>
              </w:rPr>
              <w:t xml:space="preserve">Отходы от подготовки образуют «осадочный» продукт в виде комбинации молекул хлора ПХБ, экстрагированных щелочными соединениями. Щелочной хлорид осаждается из-за нерастворимости и веса, отделяясь от очищенного масла. </w:t>
            </w:r>
          </w:p>
        </w:tc>
      </w:tr>
      <w:tr w:rsidR="00E67216" w:rsidRPr="0041468D" w:rsidTr="0041468D">
        <w:tc>
          <w:tcPr>
            <w:tcW w:w="1974" w:type="dxa"/>
            <w:vAlign w:val="center"/>
          </w:tcPr>
          <w:p w:rsidR="00E67216" w:rsidRPr="0041468D" w:rsidRDefault="00E67216" w:rsidP="00580C89">
            <w:pPr>
              <w:pStyle w:val="Default"/>
              <w:rPr>
                <w:rFonts w:ascii="Arial" w:hAnsi="Arial" w:cs="Arial"/>
                <w:sz w:val="18"/>
                <w:szCs w:val="18"/>
              </w:rPr>
            </w:pPr>
            <w:r w:rsidRPr="0041468D">
              <w:rPr>
                <w:rFonts w:ascii="Arial" w:hAnsi="Arial" w:cs="Arial"/>
                <w:sz w:val="18"/>
                <w:szCs w:val="18"/>
              </w:rPr>
              <w:t xml:space="preserve">Гидрирование СОЗ </w:t>
            </w:r>
          </w:p>
        </w:tc>
        <w:tc>
          <w:tcPr>
            <w:tcW w:w="2123" w:type="dxa"/>
          </w:tcPr>
          <w:p w:rsidR="00E67216" w:rsidRPr="0041468D" w:rsidRDefault="00E67216" w:rsidP="00580C89">
            <w:pPr>
              <w:pStyle w:val="Default"/>
              <w:rPr>
                <w:rFonts w:ascii="Arial" w:hAnsi="Arial" w:cs="Arial"/>
                <w:sz w:val="18"/>
                <w:szCs w:val="18"/>
              </w:rPr>
            </w:pPr>
            <w:r w:rsidRPr="0041468D">
              <w:rPr>
                <w:rFonts w:ascii="Arial" w:hAnsi="Arial" w:cs="Arial"/>
                <w:sz w:val="18"/>
                <w:szCs w:val="18"/>
              </w:rPr>
              <w:t xml:space="preserve">Водород при высоких температурах вступает в реакцию с хлорированными органическими соединениями или </w:t>
            </w:r>
            <w:proofErr w:type="spellStart"/>
            <w:r w:rsidRPr="0041468D">
              <w:rPr>
                <w:rFonts w:ascii="Arial" w:hAnsi="Arial" w:cs="Arial"/>
                <w:sz w:val="18"/>
                <w:szCs w:val="18"/>
              </w:rPr>
              <w:t>нехлорированными</w:t>
            </w:r>
            <w:proofErr w:type="spellEnd"/>
            <w:r w:rsidRPr="0041468D">
              <w:rPr>
                <w:rFonts w:ascii="Arial" w:hAnsi="Arial" w:cs="Arial"/>
                <w:sz w:val="18"/>
                <w:szCs w:val="18"/>
              </w:rPr>
              <w:t xml:space="preserve"> органическими загрязнителями, такими как полициклические ароматические углеводороды </w:t>
            </w:r>
          </w:p>
        </w:tc>
        <w:tc>
          <w:tcPr>
            <w:tcW w:w="2228" w:type="dxa"/>
          </w:tcPr>
          <w:p w:rsidR="00E67216" w:rsidRPr="0041468D" w:rsidRDefault="00E67216" w:rsidP="00580C89">
            <w:pPr>
              <w:pStyle w:val="Default"/>
              <w:rPr>
                <w:rFonts w:ascii="Arial" w:hAnsi="Arial" w:cs="Arial"/>
                <w:sz w:val="18"/>
                <w:szCs w:val="18"/>
              </w:rPr>
            </w:pPr>
            <w:r w:rsidRPr="0041468D">
              <w:rPr>
                <w:rFonts w:ascii="Arial" w:hAnsi="Arial" w:cs="Arial"/>
                <w:sz w:val="18"/>
                <w:szCs w:val="18"/>
              </w:rPr>
              <w:t xml:space="preserve">Поступающие отходы: трансформаторное масло и смеси отходов с пестицидами, содержащие </w:t>
            </w:r>
            <w:proofErr w:type="spellStart"/>
            <w:r w:rsidRPr="0041468D">
              <w:rPr>
                <w:rFonts w:ascii="Arial" w:hAnsi="Arial" w:cs="Arial"/>
                <w:sz w:val="18"/>
                <w:szCs w:val="18"/>
              </w:rPr>
              <w:t>высокоустойчивые</w:t>
            </w:r>
            <w:proofErr w:type="spellEnd"/>
            <w:r w:rsidRPr="0041468D">
              <w:rPr>
                <w:rFonts w:ascii="Arial" w:hAnsi="Arial" w:cs="Arial"/>
                <w:sz w:val="18"/>
                <w:szCs w:val="18"/>
              </w:rPr>
              <w:t xml:space="preserve"> ДДТ </w:t>
            </w:r>
          </w:p>
          <w:p w:rsidR="00E67216" w:rsidRPr="0041468D" w:rsidRDefault="00E67216" w:rsidP="00580C89">
            <w:pPr>
              <w:pStyle w:val="Default"/>
              <w:rPr>
                <w:rFonts w:ascii="Arial" w:hAnsi="Arial" w:cs="Arial"/>
                <w:sz w:val="18"/>
                <w:szCs w:val="18"/>
              </w:rPr>
            </w:pPr>
            <w:r w:rsidRPr="0041468D">
              <w:rPr>
                <w:rFonts w:ascii="Arial" w:hAnsi="Arial" w:cs="Arial"/>
                <w:sz w:val="18"/>
                <w:szCs w:val="18"/>
              </w:rPr>
              <w:t xml:space="preserve">Образующиеся отходы: в основном метан и </w:t>
            </w:r>
            <w:proofErr w:type="spellStart"/>
            <w:r w:rsidRPr="0041468D">
              <w:rPr>
                <w:rFonts w:ascii="Arial" w:hAnsi="Arial" w:cs="Arial"/>
                <w:sz w:val="18"/>
                <w:szCs w:val="18"/>
              </w:rPr>
              <w:t>хлороводород</w:t>
            </w:r>
            <w:proofErr w:type="spellEnd"/>
            <w:r w:rsidRPr="0041468D">
              <w:rPr>
                <w:rFonts w:ascii="Arial" w:hAnsi="Arial" w:cs="Arial"/>
                <w:sz w:val="18"/>
                <w:szCs w:val="18"/>
              </w:rPr>
              <w:t xml:space="preserve"> для ПХБ и метан и незначительное количество летучих углеводородов для полициклических ароматических углеводородов </w:t>
            </w:r>
          </w:p>
        </w:tc>
        <w:tc>
          <w:tcPr>
            <w:tcW w:w="3141" w:type="dxa"/>
            <w:vAlign w:val="center"/>
          </w:tcPr>
          <w:p w:rsidR="00E67216" w:rsidRPr="0041468D" w:rsidRDefault="00E67216" w:rsidP="00580C89">
            <w:pPr>
              <w:pStyle w:val="Default"/>
              <w:jc w:val="both"/>
              <w:rPr>
                <w:rFonts w:ascii="Arial" w:hAnsi="Arial" w:cs="Arial"/>
                <w:sz w:val="18"/>
                <w:szCs w:val="18"/>
              </w:rPr>
            </w:pPr>
            <w:r w:rsidRPr="0041468D">
              <w:rPr>
                <w:rFonts w:ascii="Arial" w:hAnsi="Arial" w:cs="Arial"/>
                <w:sz w:val="18"/>
                <w:szCs w:val="18"/>
              </w:rPr>
              <w:t xml:space="preserve">Процесс </w:t>
            </w:r>
            <w:proofErr w:type="gramStart"/>
            <w:r w:rsidRPr="0041468D">
              <w:rPr>
                <w:rFonts w:ascii="Arial" w:hAnsi="Arial" w:cs="Arial"/>
                <w:sz w:val="18"/>
                <w:szCs w:val="18"/>
              </w:rPr>
              <w:t>используется на предприятиях по производству минеральных масел и проводится</w:t>
            </w:r>
            <w:proofErr w:type="gramEnd"/>
            <w:r w:rsidRPr="0041468D">
              <w:rPr>
                <w:rFonts w:ascii="Arial" w:hAnsi="Arial" w:cs="Arial"/>
                <w:sz w:val="18"/>
                <w:szCs w:val="18"/>
              </w:rPr>
              <w:t xml:space="preserve"> при температуре  850 °C и выше. Данный метод преобразовывает приблизительно 40 % полученного метана в водород путем реакции с водой и оставшуюся часть – в водород в каталитическом паровом реформаторе. Таким образом, процесс может функционировать без снабжения водородом извне. При высококонцентрированных отходах в результате процесса образуется избыток метана. Он сжигается с использованием вытяжного воздуха от сжигания вне предприятия или воздуха, циркулирующего на предприятии, после его первичной фильтрации через активированный уголь. </w:t>
            </w:r>
          </w:p>
        </w:tc>
      </w:tr>
    </w:tbl>
    <w:p w:rsidR="0041468D" w:rsidRDefault="0041468D"/>
    <w:p w:rsidR="0041468D" w:rsidRDefault="0041468D"/>
    <w:p w:rsidR="0041468D" w:rsidRDefault="0041468D"/>
    <w:p w:rsidR="0041468D" w:rsidRDefault="0041468D"/>
    <w:p w:rsidR="0041468D" w:rsidRDefault="0041468D"/>
    <w:p w:rsidR="0041468D" w:rsidRDefault="0041468D"/>
    <w:p w:rsidR="0041468D" w:rsidRDefault="0041468D"/>
    <w:p w:rsidR="0041468D" w:rsidRDefault="0041468D"/>
    <w:p w:rsidR="0041468D" w:rsidRPr="0041468D" w:rsidRDefault="0041468D">
      <w:pPr>
        <w:rPr>
          <w:rFonts w:ascii="Arial" w:hAnsi="Arial" w:cs="Arial"/>
          <w:b/>
          <w:sz w:val="18"/>
          <w:szCs w:val="18"/>
        </w:rPr>
      </w:pPr>
      <w:r w:rsidRPr="0041468D">
        <w:rPr>
          <w:rFonts w:ascii="Arial" w:hAnsi="Arial" w:cs="Arial"/>
          <w:b/>
          <w:sz w:val="18"/>
          <w:szCs w:val="18"/>
        </w:rPr>
        <w:t xml:space="preserve">Окончание таблицы 10 </w:t>
      </w:r>
    </w:p>
    <w:p w:rsidR="0041468D" w:rsidRPr="0041468D" w:rsidRDefault="0041468D">
      <w:pPr>
        <w:rPr>
          <w:sz w:val="8"/>
          <w:szCs w:val="8"/>
        </w:rPr>
      </w:pPr>
    </w:p>
    <w:tbl>
      <w:tblPr>
        <w:tblStyle w:val="af8"/>
        <w:tblW w:w="0" w:type="auto"/>
        <w:tblInd w:w="108" w:type="dxa"/>
        <w:tblLook w:val="04A0"/>
      </w:tblPr>
      <w:tblGrid>
        <w:gridCol w:w="1974"/>
        <w:gridCol w:w="2123"/>
        <w:gridCol w:w="2228"/>
        <w:gridCol w:w="3141"/>
      </w:tblGrid>
      <w:tr w:rsidR="0041468D" w:rsidRPr="0041468D" w:rsidTr="0041468D">
        <w:tc>
          <w:tcPr>
            <w:tcW w:w="1974" w:type="dxa"/>
            <w:tcBorders>
              <w:bottom w:val="double" w:sz="4" w:space="0" w:color="auto"/>
            </w:tcBorders>
            <w:vAlign w:val="center"/>
          </w:tcPr>
          <w:p w:rsidR="0041468D" w:rsidRPr="0041468D" w:rsidRDefault="0041468D" w:rsidP="0041468D">
            <w:pPr>
              <w:pStyle w:val="Default"/>
              <w:jc w:val="center"/>
              <w:rPr>
                <w:rFonts w:ascii="Arial" w:hAnsi="Arial" w:cs="Arial"/>
                <w:sz w:val="18"/>
                <w:szCs w:val="18"/>
              </w:rPr>
            </w:pPr>
            <w:r>
              <w:rPr>
                <w:rFonts w:ascii="Arial" w:hAnsi="Arial" w:cs="Arial"/>
                <w:sz w:val="18"/>
                <w:szCs w:val="18"/>
              </w:rPr>
              <w:t>1</w:t>
            </w:r>
          </w:p>
        </w:tc>
        <w:tc>
          <w:tcPr>
            <w:tcW w:w="2123" w:type="dxa"/>
            <w:tcBorders>
              <w:bottom w:val="double" w:sz="4" w:space="0" w:color="auto"/>
            </w:tcBorders>
          </w:tcPr>
          <w:p w:rsidR="0041468D" w:rsidRPr="0041468D" w:rsidRDefault="0041468D" w:rsidP="0041468D">
            <w:pPr>
              <w:pStyle w:val="Default"/>
              <w:jc w:val="center"/>
              <w:rPr>
                <w:rFonts w:ascii="Arial" w:hAnsi="Arial" w:cs="Arial"/>
                <w:sz w:val="18"/>
                <w:szCs w:val="18"/>
              </w:rPr>
            </w:pPr>
            <w:r>
              <w:rPr>
                <w:rFonts w:ascii="Arial" w:hAnsi="Arial" w:cs="Arial"/>
                <w:sz w:val="18"/>
                <w:szCs w:val="18"/>
              </w:rPr>
              <w:t>2</w:t>
            </w:r>
          </w:p>
        </w:tc>
        <w:tc>
          <w:tcPr>
            <w:tcW w:w="2228" w:type="dxa"/>
            <w:tcBorders>
              <w:bottom w:val="double" w:sz="4" w:space="0" w:color="auto"/>
            </w:tcBorders>
          </w:tcPr>
          <w:p w:rsidR="0041468D" w:rsidRPr="0041468D" w:rsidRDefault="0041468D" w:rsidP="0041468D">
            <w:pPr>
              <w:pStyle w:val="Default"/>
              <w:jc w:val="center"/>
              <w:rPr>
                <w:rFonts w:ascii="Arial" w:hAnsi="Arial" w:cs="Arial"/>
                <w:sz w:val="18"/>
                <w:szCs w:val="18"/>
              </w:rPr>
            </w:pPr>
            <w:r>
              <w:rPr>
                <w:rFonts w:ascii="Arial" w:hAnsi="Arial" w:cs="Arial"/>
                <w:sz w:val="18"/>
                <w:szCs w:val="18"/>
              </w:rPr>
              <w:t>3</w:t>
            </w:r>
          </w:p>
        </w:tc>
        <w:tc>
          <w:tcPr>
            <w:tcW w:w="3141" w:type="dxa"/>
            <w:tcBorders>
              <w:bottom w:val="double" w:sz="4" w:space="0" w:color="auto"/>
            </w:tcBorders>
            <w:vAlign w:val="center"/>
          </w:tcPr>
          <w:p w:rsidR="0041468D" w:rsidRPr="0041468D" w:rsidRDefault="0041468D" w:rsidP="0041468D">
            <w:pPr>
              <w:pStyle w:val="Default"/>
              <w:jc w:val="center"/>
              <w:rPr>
                <w:rFonts w:ascii="Arial" w:hAnsi="Arial" w:cs="Arial"/>
                <w:sz w:val="18"/>
                <w:szCs w:val="18"/>
              </w:rPr>
            </w:pPr>
            <w:r>
              <w:rPr>
                <w:rFonts w:ascii="Arial" w:hAnsi="Arial" w:cs="Arial"/>
                <w:sz w:val="18"/>
                <w:szCs w:val="18"/>
              </w:rPr>
              <w:t>4</w:t>
            </w:r>
          </w:p>
        </w:tc>
      </w:tr>
      <w:tr w:rsidR="00E67216" w:rsidRPr="0041468D" w:rsidTr="0041468D">
        <w:tc>
          <w:tcPr>
            <w:tcW w:w="1974" w:type="dxa"/>
            <w:tcBorders>
              <w:top w:val="double" w:sz="4" w:space="0" w:color="auto"/>
            </w:tcBorders>
            <w:vAlign w:val="center"/>
          </w:tcPr>
          <w:p w:rsidR="00E67216" w:rsidRPr="0041468D" w:rsidRDefault="00E67216" w:rsidP="00580C89">
            <w:pPr>
              <w:pStyle w:val="Default"/>
              <w:rPr>
                <w:rFonts w:ascii="Arial" w:hAnsi="Arial" w:cs="Arial"/>
                <w:sz w:val="18"/>
                <w:szCs w:val="18"/>
              </w:rPr>
            </w:pPr>
            <w:r w:rsidRPr="0041468D">
              <w:rPr>
                <w:rFonts w:ascii="Arial" w:hAnsi="Arial" w:cs="Arial"/>
                <w:sz w:val="18"/>
                <w:szCs w:val="18"/>
              </w:rPr>
              <w:t xml:space="preserve">Процесс с использованием </w:t>
            </w:r>
            <w:proofErr w:type="spellStart"/>
            <w:r w:rsidRPr="0041468D">
              <w:rPr>
                <w:rFonts w:ascii="Arial" w:hAnsi="Arial" w:cs="Arial"/>
                <w:sz w:val="18"/>
                <w:szCs w:val="18"/>
              </w:rPr>
              <w:t>сольватированных</w:t>
            </w:r>
            <w:proofErr w:type="spellEnd"/>
            <w:r w:rsidRPr="0041468D">
              <w:rPr>
                <w:rFonts w:ascii="Arial" w:hAnsi="Arial" w:cs="Arial"/>
                <w:sz w:val="18"/>
                <w:szCs w:val="18"/>
              </w:rPr>
              <w:t xml:space="preserve"> электронов </w:t>
            </w:r>
          </w:p>
        </w:tc>
        <w:tc>
          <w:tcPr>
            <w:tcW w:w="2123" w:type="dxa"/>
            <w:tcBorders>
              <w:top w:val="double" w:sz="4" w:space="0" w:color="auto"/>
            </w:tcBorders>
          </w:tcPr>
          <w:p w:rsidR="00E67216" w:rsidRPr="0041468D" w:rsidRDefault="00E67216" w:rsidP="00580C89">
            <w:pPr>
              <w:pStyle w:val="Default"/>
              <w:rPr>
                <w:rFonts w:ascii="Arial" w:hAnsi="Arial" w:cs="Arial"/>
                <w:sz w:val="18"/>
                <w:szCs w:val="18"/>
              </w:rPr>
            </w:pPr>
            <w:r w:rsidRPr="0041468D">
              <w:rPr>
                <w:rFonts w:ascii="Arial" w:hAnsi="Arial" w:cs="Arial"/>
                <w:sz w:val="18"/>
                <w:szCs w:val="18"/>
              </w:rPr>
              <w:t xml:space="preserve">Свободные электроны в растворе с </w:t>
            </w:r>
            <w:proofErr w:type="spellStart"/>
            <w:r w:rsidRPr="0041468D">
              <w:rPr>
                <w:rFonts w:ascii="Arial" w:hAnsi="Arial" w:cs="Arial"/>
                <w:sz w:val="18"/>
                <w:szCs w:val="18"/>
              </w:rPr>
              <w:t>сольватированными</w:t>
            </w:r>
            <w:proofErr w:type="spellEnd"/>
            <w:r w:rsidRPr="0041468D">
              <w:rPr>
                <w:rFonts w:ascii="Arial" w:hAnsi="Arial" w:cs="Arial"/>
                <w:sz w:val="18"/>
                <w:szCs w:val="18"/>
              </w:rPr>
              <w:t xml:space="preserve"> электронами преобразуют загрязняющие вещества в относительно безвредные вещества и соли </w:t>
            </w:r>
          </w:p>
        </w:tc>
        <w:tc>
          <w:tcPr>
            <w:tcW w:w="2228" w:type="dxa"/>
            <w:tcBorders>
              <w:top w:val="double" w:sz="4" w:space="0" w:color="auto"/>
            </w:tcBorders>
          </w:tcPr>
          <w:p w:rsidR="00E67216" w:rsidRPr="0041468D" w:rsidRDefault="00E67216" w:rsidP="00580C89">
            <w:pPr>
              <w:pStyle w:val="Default"/>
              <w:rPr>
                <w:rFonts w:ascii="Arial" w:hAnsi="Arial" w:cs="Arial"/>
                <w:sz w:val="18"/>
                <w:szCs w:val="18"/>
              </w:rPr>
            </w:pPr>
            <w:r w:rsidRPr="0041468D">
              <w:rPr>
                <w:rFonts w:ascii="Arial" w:hAnsi="Arial" w:cs="Arial"/>
                <w:sz w:val="18"/>
                <w:szCs w:val="18"/>
              </w:rPr>
              <w:t xml:space="preserve">Поступающие отходы: галогенсодержащие органические соединения, включая ПХБ, </w:t>
            </w:r>
            <w:proofErr w:type="spellStart"/>
            <w:r w:rsidRPr="0041468D">
              <w:rPr>
                <w:rFonts w:ascii="Arial" w:hAnsi="Arial" w:cs="Arial"/>
                <w:sz w:val="18"/>
                <w:szCs w:val="18"/>
              </w:rPr>
              <w:t>диоксины</w:t>
            </w:r>
            <w:proofErr w:type="spellEnd"/>
            <w:r w:rsidRPr="0041468D">
              <w:rPr>
                <w:rFonts w:ascii="Arial" w:hAnsi="Arial" w:cs="Arial"/>
                <w:sz w:val="18"/>
                <w:szCs w:val="18"/>
              </w:rPr>
              <w:t xml:space="preserve">, пестициды, </w:t>
            </w:r>
            <w:proofErr w:type="spellStart"/>
            <w:r w:rsidRPr="0041468D">
              <w:rPr>
                <w:rFonts w:ascii="Arial" w:hAnsi="Arial" w:cs="Arial"/>
                <w:sz w:val="18"/>
                <w:szCs w:val="18"/>
              </w:rPr>
              <w:t>хлорфторуглероды</w:t>
            </w:r>
            <w:proofErr w:type="spellEnd"/>
            <w:r w:rsidRPr="0041468D">
              <w:rPr>
                <w:rFonts w:ascii="Arial" w:hAnsi="Arial" w:cs="Arial"/>
                <w:sz w:val="18"/>
                <w:szCs w:val="18"/>
              </w:rPr>
              <w:t xml:space="preserve"> (ХФУ), и химические боевые отравляющие вещества </w:t>
            </w:r>
          </w:p>
          <w:p w:rsidR="00E67216" w:rsidRPr="0041468D" w:rsidRDefault="00E67216" w:rsidP="00580C89">
            <w:pPr>
              <w:pStyle w:val="Default"/>
              <w:rPr>
                <w:rFonts w:ascii="Arial" w:hAnsi="Arial" w:cs="Arial"/>
                <w:sz w:val="18"/>
                <w:szCs w:val="18"/>
              </w:rPr>
            </w:pPr>
            <w:r w:rsidRPr="0041468D">
              <w:rPr>
                <w:rFonts w:ascii="Arial" w:hAnsi="Arial" w:cs="Arial"/>
                <w:sz w:val="18"/>
                <w:szCs w:val="18"/>
              </w:rPr>
              <w:t xml:space="preserve">Образующиеся отходы: обезвреженные почвы считаются подходящими для возврата на место изъятия и, в качестве дополнительного преимущества, обогащены азотом из следового количества остаточного аммиака </w:t>
            </w:r>
          </w:p>
        </w:tc>
        <w:tc>
          <w:tcPr>
            <w:tcW w:w="3141" w:type="dxa"/>
            <w:tcBorders>
              <w:top w:val="double" w:sz="4" w:space="0" w:color="auto"/>
            </w:tcBorders>
            <w:vAlign w:val="center"/>
          </w:tcPr>
          <w:p w:rsidR="00E67216" w:rsidRPr="0041468D" w:rsidRDefault="00E67216" w:rsidP="00580C89">
            <w:pPr>
              <w:pStyle w:val="Default"/>
              <w:jc w:val="both"/>
              <w:rPr>
                <w:rFonts w:ascii="Arial" w:hAnsi="Arial" w:cs="Arial"/>
                <w:sz w:val="18"/>
                <w:szCs w:val="18"/>
              </w:rPr>
            </w:pPr>
            <w:r w:rsidRPr="0041468D">
              <w:rPr>
                <w:rFonts w:ascii="Arial" w:hAnsi="Arial" w:cs="Arial"/>
                <w:sz w:val="18"/>
                <w:szCs w:val="18"/>
              </w:rPr>
              <w:t xml:space="preserve">В данном методе используется щелочь или </w:t>
            </w:r>
            <w:proofErr w:type="spellStart"/>
            <w:proofErr w:type="gramStart"/>
            <w:r w:rsidRPr="0041468D">
              <w:rPr>
                <w:rFonts w:ascii="Arial" w:hAnsi="Arial" w:cs="Arial"/>
                <w:sz w:val="18"/>
                <w:szCs w:val="18"/>
              </w:rPr>
              <w:t>щелочно-земельные</w:t>
            </w:r>
            <w:proofErr w:type="spellEnd"/>
            <w:proofErr w:type="gramEnd"/>
            <w:r w:rsidRPr="0041468D">
              <w:rPr>
                <w:rFonts w:ascii="Arial" w:hAnsi="Arial" w:cs="Arial"/>
                <w:sz w:val="18"/>
                <w:szCs w:val="18"/>
              </w:rPr>
              <w:t xml:space="preserve"> металлы, растворенные в растворителе, таком как аммиак некоторые амины или эфиры, для получения раствора, содержащего свободные электроны и металлические катионы. Эффективность деструкции варьируется в диапазоне 86 – 100-%. Хлор и другие галогены выборочно </w:t>
            </w:r>
            <w:proofErr w:type="gramStart"/>
            <w:r w:rsidRPr="0041468D">
              <w:rPr>
                <w:rFonts w:ascii="Arial" w:hAnsi="Arial" w:cs="Arial"/>
                <w:sz w:val="18"/>
                <w:szCs w:val="18"/>
              </w:rPr>
              <w:t>убираются из органических галогенидов с помощью свободных электронов и захватываются</w:t>
            </w:r>
            <w:proofErr w:type="gramEnd"/>
            <w:r w:rsidRPr="0041468D">
              <w:rPr>
                <w:rFonts w:ascii="Arial" w:hAnsi="Arial" w:cs="Arial"/>
                <w:sz w:val="18"/>
                <w:szCs w:val="18"/>
              </w:rPr>
              <w:t xml:space="preserve"> катионами металлов для формирования солей (например, CaCl</w:t>
            </w:r>
            <w:r w:rsidRPr="0041468D">
              <w:rPr>
                <w:rFonts w:ascii="Arial" w:hAnsi="Arial" w:cs="Arial"/>
                <w:sz w:val="18"/>
                <w:szCs w:val="18"/>
                <w:vertAlign w:val="subscript"/>
              </w:rPr>
              <w:t>2</w:t>
            </w:r>
            <w:r w:rsidRPr="0041468D">
              <w:rPr>
                <w:rFonts w:ascii="Arial" w:hAnsi="Arial" w:cs="Arial"/>
                <w:sz w:val="18"/>
                <w:szCs w:val="18"/>
              </w:rPr>
              <w:t xml:space="preserve">). Например, молекула ПХБ может быть преобразована в </w:t>
            </w:r>
            <w:proofErr w:type="spellStart"/>
            <w:r w:rsidRPr="0041468D">
              <w:rPr>
                <w:rFonts w:ascii="Arial" w:hAnsi="Arial" w:cs="Arial"/>
                <w:sz w:val="18"/>
                <w:szCs w:val="18"/>
              </w:rPr>
              <w:t>бифенил</w:t>
            </w:r>
            <w:proofErr w:type="spellEnd"/>
            <w:r w:rsidRPr="0041468D">
              <w:rPr>
                <w:rFonts w:ascii="Arial" w:hAnsi="Arial" w:cs="Arial"/>
                <w:sz w:val="18"/>
                <w:szCs w:val="18"/>
              </w:rPr>
              <w:t xml:space="preserve"> в ходе быстрой реакции при температуре окружающей среды. </w:t>
            </w:r>
          </w:p>
        </w:tc>
      </w:tr>
    </w:tbl>
    <w:p w:rsidR="00E67216" w:rsidRDefault="00E67216" w:rsidP="00E67216">
      <w:pPr>
        <w:pStyle w:val="Default"/>
        <w:ind w:firstLine="397"/>
        <w:jc w:val="both"/>
        <w:rPr>
          <w:rFonts w:ascii="Arial" w:hAnsi="Arial" w:cs="Arial"/>
          <w:sz w:val="20"/>
          <w:szCs w:val="20"/>
        </w:rPr>
      </w:pPr>
    </w:p>
    <w:p w:rsidR="00E67216" w:rsidRDefault="00E67216" w:rsidP="00E67216">
      <w:pPr>
        <w:tabs>
          <w:tab w:val="left" w:pos="0"/>
        </w:tabs>
        <w:ind w:firstLine="397"/>
        <w:jc w:val="both"/>
        <w:rPr>
          <w:rFonts w:ascii="Arial" w:hAnsi="Arial" w:cs="Arial"/>
          <w:b/>
          <w:bCs/>
          <w:sz w:val="20"/>
          <w:szCs w:val="20"/>
        </w:rPr>
      </w:pPr>
      <w:r>
        <w:rPr>
          <w:rFonts w:ascii="Arial" w:hAnsi="Arial" w:cs="Arial"/>
          <w:b/>
          <w:bCs/>
          <w:sz w:val="20"/>
          <w:szCs w:val="20"/>
        </w:rPr>
        <w:t>8</w:t>
      </w:r>
      <w:r w:rsidRPr="00E67216">
        <w:rPr>
          <w:rFonts w:ascii="Arial" w:hAnsi="Arial" w:cs="Arial"/>
          <w:b/>
          <w:bCs/>
          <w:sz w:val="20"/>
          <w:szCs w:val="20"/>
        </w:rPr>
        <w:t>.8.4 Инновационные процессы</w:t>
      </w:r>
    </w:p>
    <w:p w:rsidR="00F93549" w:rsidRPr="00F93549" w:rsidRDefault="00F93549" w:rsidP="00E67216">
      <w:pPr>
        <w:tabs>
          <w:tab w:val="left" w:pos="0"/>
        </w:tabs>
        <w:ind w:firstLine="397"/>
        <w:jc w:val="both"/>
        <w:rPr>
          <w:rFonts w:ascii="Arial" w:hAnsi="Arial" w:cs="Arial"/>
          <w:b/>
          <w:bCs/>
          <w:sz w:val="8"/>
          <w:szCs w:val="8"/>
        </w:rPr>
      </w:pPr>
    </w:p>
    <w:p w:rsidR="00E67216" w:rsidRPr="00E67216" w:rsidRDefault="00D173B0" w:rsidP="00E67216">
      <w:pPr>
        <w:tabs>
          <w:tab w:val="left" w:pos="0"/>
        </w:tabs>
        <w:ind w:firstLine="397"/>
        <w:jc w:val="both"/>
        <w:rPr>
          <w:rFonts w:ascii="Arial" w:hAnsi="Arial" w:cs="Arial"/>
          <w:bCs/>
          <w:sz w:val="20"/>
          <w:szCs w:val="20"/>
        </w:rPr>
      </w:pPr>
      <w:r w:rsidRPr="00D173B0">
        <w:rPr>
          <w:rFonts w:ascii="Arial" w:hAnsi="Arial" w:cs="Arial"/>
          <w:bCs/>
          <w:sz w:val="20"/>
          <w:szCs w:val="20"/>
        </w:rPr>
        <w:t xml:space="preserve">Целью таких процессов является удаление вредных компонентов (например, </w:t>
      </w:r>
      <w:proofErr w:type="spellStart"/>
      <w:r w:rsidRPr="00D173B0">
        <w:rPr>
          <w:rFonts w:ascii="Arial" w:hAnsi="Arial" w:cs="Arial"/>
          <w:bCs/>
          <w:sz w:val="20"/>
          <w:szCs w:val="20"/>
        </w:rPr>
        <w:t>бромированные</w:t>
      </w:r>
      <w:proofErr w:type="spellEnd"/>
      <w:r w:rsidRPr="00D173B0">
        <w:rPr>
          <w:rFonts w:ascii="Arial" w:hAnsi="Arial" w:cs="Arial"/>
          <w:bCs/>
          <w:sz w:val="20"/>
          <w:szCs w:val="20"/>
        </w:rPr>
        <w:t xml:space="preserve"> огнестойкие добавки – БОД) и подготовка полимеров из отходов пластиковых материалов путем селективной экстракции.</w:t>
      </w:r>
    </w:p>
    <w:p w:rsidR="00E67216" w:rsidRPr="00E67216" w:rsidRDefault="00D173B0" w:rsidP="00E67216">
      <w:pPr>
        <w:tabs>
          <w:tab w:val="left" w:pos="0"/>
        </w:tabs>
        <w:ind w:firstLine="397"/>
        <w:jc w:val="both"/>
        <w:rPr>
          <w:rFonts w:ascii="Arial" w:hAnsi="Arial" w:cs="Arial"/>
          <w:bCs/>
          <w:sz w:val="20"/>
          <w:szCs w:val="20"/>
        </w:rPr>
      </w:pPr>
      <w:r w:rsidRPr="00D173B0">
        <w:rPr>
          <w:rFonts w:ascii="Arial" w:hAnsi="Arial" w:cs="Arial"/>
          <w:bCs/>
          <w:sz w:val="20"/>
          <w:szCs w:val="20"/>
        </w:rPr>
        <w:t xml:space="preserve">Процесс состоит из трех этапов: </w:t>
      </w:r>
    </w:p>
    <w:p w:rsidR="00E67216" w:rsidRPr="00E67216" w:rsidRDefault="00E67216" w:rsidP="00E67216">
      <w:pPr>
        <w:tabs>
          <w:tab w:val="left" w:pos="0"/>
        </w:tabs>
        <w:ind w:firstLine="397"/>
        <w:jc w:val="both"/>
        <w:rPr>
          <w:rFonts w:ascii="Arial" w:hAnsi="Arial" w:cs="Arial"/>
          <w:bCs/>
          <w:sz w:val="20"/>
          <w:szCs w:val="20"/>
        </w:rPr>
      </w:pPr>
      <w:r>
        <w:rPr>
          <w:rFonts w:ascii="Arial" w:hAnsi="Arial" w:cs="Arial"/>
          <w:bCs/>
          <w:sz w:val="20"/>
          <w:szCs w:val="20"/>
        </w:rPr>
        <w:t>1</w:t>
      </w:r>
      <w:r w:rsidR="00D173B0" w:rsidRPr="00D173B0">
        <w:rPr>
          <w:rFonts w:ascii="Arial" w:hAnsi="Arial" w:cs="Arial"/>
          <w:bCs/>
          <w:sz w:val="20"/>
          <w:szCs w:val="20"/>
        </w:rPr>
        <w:t xml:space="preserve">) растворение отходов пластмасс; </w:t>
      </w:r>
    </w:p>
    <w:p w:rsidR="00E67216" w:rsidRPr="00E67216" w:rsidRDefault="00D173B0" w:rsidP="00E67216">
      <w:pPr>
        <w:tabs>
          <w:tab w:val="left" w:pos="0"/>
        </w:tabs>
        <w:ind w:firstLine="397"/>
        <w:jc w:val="both"/>
        <w:rPr>
          <w:rFonts w:ascii="Arial" w:hAnsi="Arial" w:cs="Arial"/>
          <w:bCs/>
          <w:sz w:val="20"/>
          <w:szCs w:val="20"/>
        </w:rPr>
      </w:pPr>
      <w:r w:rsidRPr="00D173B0">
        <w:rPr>
          <w:rFonts w:ascii="Arial" w:hAnsi="Arial" w:cs="Arial"/>
          <w:bCs/>
          <w:sz w:val="20"/>
          <w:szCs w:val="20"/>
        </w:rPr>
        <w:t xml:space="preserve">Для растворения полимеров используются кетоны, простой эфир, </w:t>
      </w:r>
      <w:proofErr w:type="spellStart"/>
      <w:r w:rsidRPr="00D173B0">
        <w:rPr>
          <w:rFonts w:ascii="Arial" w:hAnsi="Arial" w:cs="Arial"/>
          <w:bCs/>
          <w:sz w:val="20"/>
          <w:szCs w:val="20"/>
        </w:rPr>
        <w:t>циклоалканы</w:t>
      </w:r>
      <w:proofErr w:type="spellEnd"/>
      <w:r w:rsidRPr="00D173B0">
        <w:rPr>
          <w:rFonts w:ascii="Arial" w:hAnsi="Arial" w:cs="Arial"/>
          <w:bCs/>
          <w:sz w:val="20"/>
          <w:szCs w:val="20"/>
        </w:rPr>
        <w:t xml:space="preserve">, сложные эфиры, в частности ацетон, </w:t>
      </w:r>
      <w:proofErr w:type="spellStart"/>
      <w:r w:rsidRPr="00D173B0">
        <w:rPr>
          <w:rFonts w:ascii="Arial" w:hAnsi="Arial" w:cs="Arial"/>
          <w:bCs/>
          <w:sz w:val="20"/>
          <w:szCs w:val="20"/>
        </w:rPr>
        <w:t>метилэтилкетон</w:t>
      </w:r>
      <w:proofErr w:type="spellEnd"/>
      <w:r w:rsidRPr="00D173B0">
        <w:rPr>
          <w:rFonts w:ascii="Arial" w:hAnsi="Arial" w:cs="Arial"/>
          <w:bCs/>
          <w:sz w:val="20"/>
          <w:szCs w:val="20"/>
        </w:rPr>
        <w:t xml:space="preserve">, тетрагидрофуран, </w:t>
      </w:r>
      <w:proofErr w:type="spellStart"/>
      <w:r w:rsidRPr="00D173B0">
        <w:rPr>
          <w:rFonts w:ascii="Arial" w:hAnsi="Arial" w:cs="Arial"/>
          <w:bCs/>
          <w:sz w:val="20"/>
          <w:szCs w:val="20"/>
        </w:rPr>
        <w:t>диалкиловый</w:t>
      </w:r>
      <w:proofErr w:type="spellEnd"/>
      <w:r w:rsidRPr="00D173B0">
        <w:rPr>
          <w:rFonts w:ascii="Arial" w:hAnsi="Arial" w:cs="Arial"/>
          <w:bCs/>
          <w:sz w:val="20"/>
          <w:szCs w:val="20"/>
        </w:rPr>
        <w:t xml:space="preserve"> эфир дикарбоновых кислот и </w:t>
      </w:r>
      <w:proofErr w:type="spellStart"/>
      <w:r w:rsidRPr="00D173B0">
        <w:rPr>
          <w:rFonts w:ascii="Arial" w:hAnsi="Arial" w:cs="Arial"/>
          <w:bCs/>
          <w:sz w:val="20"/>
          <w:szCs w:val="20"/>
        </w:rPr>
        <w:t>алкиловые</w:t>
      </w:r>
      <w:proofErr w:type="spellEnd"/>
      <w:r w:rsidRPr="00D173B0">
        <w:rPr>
          <w:rFonts w:ascii="Arial" w:hAnsi="Arial" w:cs="Arial"/>
          <w:bCs/>
          <w:sz w:val="20"/>
          <w:szCs w:val="20"/>
        </w:rPr>
        <w:t xml:space="preserve"> эфиры жирных кислот, например метиловый эфир жирных кислот.</w:t>
      </w:r>
    </w:p>
    <w:p w:rsidR="00E67216" w:rsidRPr="00E67216" w:rsidRDefault="00E67216" w:rsidP="00E67216">
      <w:pPr>
        <w:tabs>
          <w:tab w:val="left" w:pos="0"/>
        </w:tabs>
        <w:ind w:firstLine="397"/>
        <w:jc w:val="both"/>
        <w:rPr>
          <w:rFonts w:ascii="Arial" w:hAnsi="Arial" w:cs="Arial"/>
          <w:bCs/>
          <w:sz w:val="20"/>
          <w:szCs w:val="20"/>
        </w:rPr>
      </w:pPr>
      <w:r>
        <w:rPr>
          <w:rFonts w:ascii="Arial" w:hAnsi="Arial" w:cs="Arial"/>
          <w:bCs/>
          <w:sz w:val="20"/>
          <w:szCs w:val="20"/>
        </w:rPr>
        <w:t>2</w:t>
      </w:r>
      <w:r w:rsidR="00D173B0" w:rsidRPr="00D173B0">
        <w:rPr>
          <w:rFonts w:ascii="Arial" w:hAnsi="Arial" w:cs="Arial"/>
          <w:bCs/>
          <w:sz w:val="20"/>
          <w:szCs w:val="20"/>
        </w:rPr>
        <w:t xml:space="preserve">) добавление осаждающего агента с образованием студенистого осадка (полимеров) с БОД и другими загрязнителями (например, смягчителями, добавками), остающимися в растворителе; </w:t>
      </w:r>
    </w:p>
    <w:p w:rsidR="00E67216" w:rsidRPr="00E67216" w:rsidRDefault="00D173B0" w:rsidP="00E67216">
      <w:pPr>
        <w:tabs>
          <w:tab w:val="left" w:pos="0"/>
        </w:tabs>
        <w:ind w:firstLine="397"/>
        <w:jc w:val="both"/>
        <w:rPr>
          <w:rFonts w:ascii="Arial" w:hAnsi="Arial" w:cs="Arial"/>
          <w:bCs/>
          <w:sz w:val="20"/>
          <w:szCs w:val="20"/>
        </w:rPr>
      </w:pPr>
      <w:r w:rsidRPr="00D173B0">
        <w:rPr>
          <w:rFonts w:ascii="Arial" w:hAnsi="Arial" w:cs="Arial"/>
          <w:bCs/>
          <w:sz w:val="20"/>
          <w:szCs w:val="20"/>
        </w:rPr>
        <w:t xml:space="preserve">В качестве осаждающего агента используются вода, спирты, в частности метанол, этанол, </w:t>
      </w:r>
      <w:proofErr w:type="spellStart"/>
      <w:r w:rsidRPr="00D173B0">
        <w:rPr>
          <w:rFonts w:ascii="Arial" w:hAnsi="Arial" w:cs="Arial"/>
          <w:bCs/>
          <w:sz w:val="20"/>
          <w:szCs w:val="20"/>
        </w:rPr>
        <w:t>изопропанол</w:t>
      </w:r>
      <w:proofErr w:type="spellEnd"/>
      <w:r w:rsidRPr="00D173B0">
        <w:rPr>
          <w:rFonts w:ascii="Arial" w:hAnsi="Arial" w:cs="Arial"/>
          <w:bCs/>
          <w:sz w:val="20"/>
          <w:szCs w:val="20"/>
        </w:rPr>
        <w:t xml:space="preserve">, </w:t>
      </w:r>
      <w:proofErr w:type="spellStart"/>
      <w:r w:rsidRPr="00D173B0">
        <w:rPr>
          <w:rFonts w:ascii="Arial" w:hAnsi="Arial" w:cs="Arial"/>
          <w:bCs/>
          <w:sz w:val="20"/>
          <w:szCs w:val="20"/>
        </w:rPr>
        <w:t>н-пропанол</w:t>
      </w:r>
      <w:proofErr w:type="spellEnd"/>
      <w:r w:rsidRPr="00D173B0">
        <w:rPr>
          <w:rFonts w:ascii="Arial" w:hAnsi="Arial" w:cs="Arial"/>
          <w:bCs/>
          <w:sz w:val="20"/>
          <w:szCs w:val="20"/>
        </w:rPr>
        <w:t>, бутанол или их смеси.</w:t>
      </w:r>
    </w:p>
    <w:p w:rsidR="00E67216" w:rsidRPr="00E67216" w:rsidRDefault="00E67216" w:rsidP="00E67216">
      <w:pPr>
        <w:tabs>
          <w:tab w:val="left" w:pos="0"/>
        </w:tabs>
        <w:ind w:firstLine="397"/>
        <w:jc w:val="both"/>
        <w:rPr>
          <w:rFonts w:ascii="Arial" w:hAnsi="Arial" w:cs="Arial"/>
          <w:bCs/>
          <w:sz w:val="20"/>
          <w:szCs w:val="20"/>
        </w:rPr>
      </w:pPr>
      <w:r>
        <w:rPr>
          <w:rFonts w:ascii="Arial" w:hAnsi="Arial" w:cs="Arial"/>
          <w:bCs/>
          <w:sz w:val="20"/>
          <w:szCs w:val="20"/>
        </w:rPr>
        <w:t>3</w:t>
      </w:r>
      <w:r w:rsidR="00D173B0" w:rsidRPr="00D173B0">
        <w:rPr>
          <w:rFonts w:ascii="Arial" w:hAnsi="Arial" w:cs="Arial"/>
          <w:bCs/>
          <w:sz w:val="20"/>
          <w:szCs w:val="20"/>
        </w:rPr>
        <w:t xml:space="preserve">) фракция полимера в студенистом осадке отделяется от фракции растворителя, которая содержит загрязняющие вещества, дополнительно </w:t>
      </w:r>
      <w:proofErr w:type="gramStart"/>
      <w:r w:rsidR="00D173B0" w:rsidRPr="00D173B0">
        <w:rPr>
          <w:rFonts w:ascii="Arial" w:hAnsi="Arial" w:cs="Arial"/>
          <w:bCs/>
          <w:sz w:val="20"/>
          <w:szCs w:val="20"/>
        </w:rPr>
        <w:t>высушивается и подготавливается</w:t>
      </w:r>
      <w:proofErr w:type="gramEnd"/>
      <w:r w:rsidR="00D173B0" w:rsidRPr="00D173B0">
        <w:rPr>
          <w:rFonts w:ascii="Arial" w:hAnsi="Arial" w:cs="Arial"/>
          <w:bCs/>
          <w:sz w:val="20"/>
          <w:szCs w:val="20"/>
        </w:rPr>
        <w:t xml:space="preserve"> для переплавки в продукты.</w:t>
      </w:r>
    </w:p>
    <w:p w:rsidR="00E67216" w:rsidRDefault="00D173B0" w:rsidP="00E67216">
      <w:pPr>
        <w:tabs>
          <w:tab w:val="left" w:pos="0"/>
        </w:tabs>
        <w:ind w:firstLine="397"/>
        <w:jc w:val="both"/>
        <w:rPr>
          <w:rFonts w:ascii="Arial" w:hAnsi="Arial" w:cs="Arial"/>
          <w:bCs/>
          <w:sz w:val="20"/>
          <w:szCs w:val="20"/>
        </w:rPr>
      </w:pPr>
      <w:r w:rsidRPr="00D173B0">
        <w:rPr>
          <w:rFonts w:ascii="Arial" w:hAnsi="Arial" w:cs="Arial"/>
          <w:bCs/>
          <w:sz w:val="20"/>
          <w:szCs w:val="20"/>
        </w:rPr>
        <w:t>Конечными продуктами процесса являются пригодный для повторного использования полимер, обогащенный БОД концентрат и, если присутствует, обогащенная металлами нерастворимая фракция. Концентрированные БОД, извлеченные из процесса, могут быть разрушены с помощью технологий, не предусматривающих сжигание, или необратимо преобразованы как реагенты в промышленных процессах.</w:t>
      </w:r>
    </w:p>
    <w:p w:rsidR="00F93549" w:rsidRPr="00096D94" w:rsidRDefault="00F93549" w:rsidP="00E67216">
      <w:pPr>
        <w:tabs>
          <w:tab w:val="left" w:pos="0"/>
        </w:tabs>
        <w:ind w:firstLine="397"/>
        <w:jc w:val="both"/>
        <w:rPr>
          <w:rFonts w:ascii="Arial" w:hAnsi="Arial" w:cs="Arial"/>
          <w:bCs/>
          <w:sz w:val="12"/>
          <w:szCs w:val="12"/>
        </w:rPr>
      </w:pPr>
    </w:p>
    <w:p w:rsidR="00E67216" w:rsidRDefault="00E67216" w:rsidP="00E67216">
      <w:pPr>
        <w:tabs>
          <w:tab w:val="left" w:pos="0"/>
        </w:tabs>
        <w:ind w:firstLine="397"/>
        <w:jc w:val="both"/>
        <w:rPr>
          <w:rFonts w:ascii="Arial" w:hAnsi="Arial" w:cs="Arial"/>
          <w:b/>
          <w:bCs/>
          <w:sz w:val="20"/>
          <w:szCs w:val="20"/>
        </w:rPr>
      </w:pPr>
      <w:r>
        <w:rPr>
          <w:rFonts w:ascii="Arial" w:hAnsi="Arial" w:cs="Arial"/>
          <w:b/>
          <w:bCs/>
          <w:sz w:val="20"/>
          <w:szCs w:val="20"/>
        </w:rPr>
        <w:t>8</w:t>
      </w:r>
      <w:r w:rsidRPr="00E67216">
        <w:rPr>
          <w:rFonts w:ascii="Arial" w:hAnsi="Arial" w:cs="Arial"/>
          <w:b/>
          <w:bCs/>
          <w:sz w:val="20"/>
          <w:szCs w:val="20"/>
        </w:rPr>
        <w:t>.8.5</w:t>
      </w:r>
      <w:r w:rsidRPr="00E67216">
        <w:rPr>
          <w:rFonts w:ascii="Arial" w:hAnsi="Arial" w:cs="Arial"/>
          <w:bCs/>
          <w:sz w:val="20"/>
          <w:szCs w:val="20"/>
        </w:rPr>
        <w:t xml:space="preserve"> </w:t>
      </w:r>
      <w:r w:rsidRPr="00E67216">
        <w:rPr>
          <w:rFonts w:ascii="Arial" w:hAnsi="Arial" w:cs="Arial"/>
          <w:b/>
          <w:bCs/>
          <w:sz w:val="20"/>
          <w:szCs w:val="20"/>
        </w:rPr>
        <w:t xml:space="preserve">Уровни воздействия на окружающую среду и потребления </w:t>
      </w:r>
      <w:proofErr w:type="gramStart"/>
      <w:r w:rsidRPr="00E67216">
        <w:rPr>
          <w:rFonts w:ascii="Arial" w:hAnsi="Arial" w:cs="Arial"/>
          <w:b/>
          <w:bCs/>
          <w:sz w:val="20"/>
          <w:szCs w:val="20"/>
        </w:rPr>
        <w:t>природных</w:t>
      </w:r>
      <w:proofErr w:type="gramEnd"/>
      <w:r w:rsidRPr="00E67216">
        <w:rPr>
          <w:rFonts w:ascii="Arial" w:hAnsi="Arial" w:cs="Arial"/>
          <w:b/>
          <w:bCs/>
          <w:sz w:val="20"/>
          <w:szCs w:val="20"/>
        </w:rPr>
        <w:t xml:space="preserve"> ресурсов</w:t>
      </w:r>
    </w:p>
    <w:p w:rsidR="00F93549" w:rsidRPr="00F93549" w:rsidRDefault="00F93549" w:rsidP="00E67216">
      <w:pPr>
        <w:tabs>
          <w:tab w:val="left" w:pos="0"/>
        </w:tabs>
        <w:ind w:firstLine="397"/>
        <w:jc w:val="both"/>
        <w:rPr>
          <w:rFonts w:ascii="Arial" w:hAnsi="Arial" w:cs="Arial"/>
          <w:b/>
          <w:bCs/>
          <w:sz w:val="8"/>
          <w:szCs w:val="8"/>
        </w:rPr>
      </w:pPr>
    </w:p>
    <w:p w:rsidR="00955782" w:rsidRPr="00955782" w:rsidRDefault="00955782" w:rsidP="00955782">
      <w:pPr>
        <w:tabs>
          <w:tab w:val="left" w:pos="4290"/>
        </w:tabs>
        <w:ind w:firstLine="397"/>
        <w:jc w:val="both"/>
        <w:rPr>
          <w:rFonts w:ascii="Arial" w:hAnsi="Arial" w:cs="Arial"/>
          <w:sz w:val="20"/>
          <w:szCs w:val="20"/>
        </w:rPr>
      </w:pPr>
      <w:r>
        <w:rPr>
          <w:rFonts w:ascii="Arial" w:hAnsi="Arial" w:cs="Arial"/>
          <w:sz w:val="20"/>
          <w:szCs w:val="20"/>
        </w:rPr>
        <w:t xml:space="preserve">Организация отбора проб и проведения измерений в области охраны окружающей среды, а также их периодичность определяется в соответствии с </w:t>
      </w:r>
      <w:r w:rsidRPr="009E3687">
        <w:rPr>
          <w:rFonts w:ascii="Arial" w:hAnsi="Arial" w:cs="Arial"/>
          <w:sz w:val="20"/>
          <w:szCs w:val="20"/>
        </w:rPr>
        <w:t>[</w:t>
      </w:r>
      <w:r w:rsidR="00A959FB">
        <w:rPr>
          <w:rFonts w:ascii="Arial" w:hAnsi="Arial" w:cs="Arial"/>
          <w:sz w:val="20"/>
          <w:szCs w:val="20"/>
        </w:rPr>
        <w:t>3</w:t>
      </w:r>
      <w:r w:rsidRPr="009E3687">
        <w:rPr>
          <w:rFonts w:ascii="Arial" w:hAnsi="Arial" w:cs="Arial"/>
          <w:sz w:val="20"/>
          <w:szCs w:val="20"/>
        </w:rPr>
        <w:t>].</w:t>
      </w:r>
    </w:p>
    <w:p w:rsidR="00E67216" w:rsidRPr="00E67216" w:rsidRDefault="00E67216" w:rsidP="00E67216">
      <w:pPr>
        <w:tabs>
          <w:tab w:val="left" w:pos="0"/>
        </w:tabs>
        <w:ind w:firstLine="397"/>
        <w:jc w:val="both"/>
        <w:rPr>
          <w:rFonts w:ascii="Arial" w:hAnsi="Arial" w:cs="Arial"/>
          <w:bCs/>
          <w:i/>
          <w:sz w:val="20"/>
          <w:szCs w:val="20"/>
          <w:u w:val="single"/>
        </w:rPr>
      </w:pPr>
      <w:r w:rsidRPr="00E67216">
        <w:rPr>
          <w:rFonts w:ascii="Arial" w:hAnsi="Arial" w:cs="Arial"/>
          <w:bCs/>
          <w:i/>
          <w:sz w:val="20"/>
          <w:szCs w:val="20"/>
          <w:u w:val="single"/>
        </w:rPr>
        <w:t>Гидрирование СОЗ</w:t>
      </w:r>
    </w:p>
    <w:p w:rsidR="00E67216" w:rsidRPr="00E67216" w:rsidRDefault="00E67216" w:rsidP="00E67216">
      <w:pPr>
        <w:tabs>
          <w:tab w:val="left" w:pos="0"/>
        </w:tabs>
        <w:ind w:firstLine="397"/>
        <w:jc w:val="both"/>
        <w:rPr>
          <w:rFonts w:ascii="Arial" w:hAnsi="Arial" w:cs="Arial"/>
          <w:bCs/>
          <w:sz w:val="20"/>
          <w:szCs w:val="20"/>
        </w:rPr>
      </w:pPr>
      <w:r w:rsidRPr="00E67216">
        <w:rPr>
          <w:rFonts w:ascii="Arial" w:hAnsi="Arial" w:cs="Arial"/>
          <w:bCs/>
          <w:sz w:val="20"/>
          <w:szCs w:val="20"/>
        </w:rPr>
        <w:t xml:space="preserve">Так как реакция происходит в восстановительной среде в отсутствии кислорода, возможность образования </w:t>
      </w:r>
      <w:proofErr w:type="spellStart"/>
      <w:r w:rsidRPr="00E67216">
        <w:rPr>
          <w:rFonts w:ascii="Arial" w:hAnsi="Arial" w:cs="Arial"/>
          <w:bCs/>
          <w:sz w:val="20"/>
          <w:szCs w:val="20"/>
        </w:rPr>
        <w:t>диоксинов</w:t>
      </w:r>
      <w:proofErr w:type="spellEnd"/>
      <w:r w:rsidRPr="00E67216">
        <w:rPr>
          <w:rFonts w:ascii="Arial" w:hAnsi="Arial" w:cs="Arial"/>
          <w:bCs/>
          <w:sz w:val="20"/>
          <w:szCs w:val="20"/>
        </w:rPr>
        <w:t xml:space="preserve"> и фуранов сведена к минимуму. Если содержание водорода (сухое вещество) поддерживается в процентном соотношении выше 50 %, образование ПАУ предотвращается.</w:t>
      </w:r>
    </w:p>
    <w:p w:rsidR="00E67216" w:rsidRPr="00E67216" w:rsidRDefault="00E67216" w:rsidP="00E67216">
      <w:pPr>
        <w:tabs>
          <w:tab w:val="left" w:pos="0"/>
        </w:tabs>
        <w:ind w:firstLine="397"/>
        <w:jc w:val="both"/>
        <w:rPr>
          <w:rFonts w:ascii="Arial" w:hAnsi="Arial" w:cs="Arial"/>
          <w:bCs/>
          <w:sz w:val="20"/>
          <w:szCs w:val="20"/>
        </w:rPr>
      </w:pPr>
      <w:r w:rsidRPr="00E67216">
        <w:rPr>
          <w:rFonts w:ascii="Arial" w:hAnsi="Arial" w:cs="Arial"/>
          <w:bCs/>
          <w:sz w:val="20"/>
          <w:szCs w:val="20"/>
        </w:rPr>
        <w:t xml:space="preserve">Если образующийся газ либо атмосферный воздух, использующийся в качестве воздуха для сжигания в бойлерах или похожих устройствах, содержит хлорид водорода или другие хлорированные соединения, во время их сжигания могут образоваться </w:t>
      </w:r>
      <w:proofErr w:type="spellStart"/>
      <w:r w:rsidRPr="00E67216">
        <w:rPr>
          <w:rFonts w:ascii="Arial" w:hAnsi="Arial" w:cs="Arial"/>
          <w:bCs/>
          <w:sz w:val="20"/>
          <w:szCs w:val="20"/>
        </w:rPr>
        <w:t>диоксины</w:t>
      </w:r>
      <w:proofErr w:type="spellEnd"/>
      <w:r w:rsidRPr="00E67216">
        <w:rPr>
          <w:rFonts w:ascii="Arial" w:hAnsi="Arial" w:cs="Arial"/>
          <w:bCs/>
          <w:sz w:val="20"/>
          <w:szCs w:val="20"/>
        </w:rPr>
        <w:t xml:space="preserve">. Чтобы соответствовать основным техническим критериям уничтожения СОЗ, получаемый газ и воздух горения подлежат </w:t>
      </w:r>
      <w:r w:rsidR="00EC6A10">
        <w:rPr>
          <w:rFonts w:ascii="Arial" w:hAnsi="Arial" w:cs="Arial"/>
          <w:bCs/>
          <w:sz w:val="20"/>
          <w:szCs w:val="20"/>
        </w:rPr>
        <w:t>очис</w:t>
      </w:r>
      <w:r w:rsidRPr="00E67216">
        <w:rPr>
          <w:rFonts w:ascii="Arial" w:hAnsi="Arial" w:cs="Arial"/>
          <w:bCs/>
          <w:sz w:val="20"/>
          <w:szCs w:val="20"/>
        </w:rPr>
        <w:t xml:space="preserve">тке для удаления подобных источников хлора и для предотвращения образования </w:t>
      </w:r>
      <w:proofErr w:type="spellStart"/>
      <w:r w:rsidRPr="00E67216">
        <w:rPr>
          <w:rFonts w:ascii="Arial" w:hAnsi="Arial" w:cs="Arial"/>
          <w:bCs/>
          <w:sz w:val="20"/>
          <w:szCs w:val="20"/>
        </w:rPr>
        <w:t>диоксинов</w:t>
      </w:r>
      <w:proofErr w:type="spellEnd"/>
      <w:r w:rsidRPr="00E67216">
        <w:rPr>
          <w:rFonts w:ascii="Arial" w:hAnsi="Arial" w:cs="Arial"/>
          <w:bCs/>
          <w:sz w:val="20"/>
          <w:szCs w:val="20"/>
        </w:rPr>
        <w:t>.</w:t>
      </w:r>
    </w:p>
    <w:p w:rsidR="00E67216" w:rsidRPr="00E67216" w:rsidRDefault="00E67216" w:rsidP="00E67216">
      <w:pPr>
        <w:tabs>
          <w:tab w:val="left" w:pos="0"/>
        </w:tabs>
        <w:ind w:firstLine="397"/>
        <w:jc w:val="both"/>
        <w:rPr>
          <w:rFonts w:ascii="Arial" w:hAnsi="Arial" w:cs="Arial"/>
          <w:bCs/>
          <w:sz w:val="20"/>
          <w:szCs w:val="20"/>
        </w:rPr>
      </w:pPr>
      <w:r w:rsidRPr="00E67216">
        <w:rPr>
          <w:rFonts w:ascii="Arial" w:hAnsi="Arial" w:cs="Arial"/>
          <w:bCs/>
          <w:sz w:val="20"/>
          <w:szCs w:val="20"/>
        </w:rPr>
        <w:t>Для того</w:t>
      </w:r>
      <w:proofErr w:type="gramStart"/>
      <w:r w:rsidRPr="00E67216">
        <w:rPr>
          <w:rFonts w:ascii="Arial" w:hAnsi="Arial" w:cs="Arial"/>
          <w:bCs/>
          <w:sz w:val="20"/>
          <w:szCs w:val="20"/>
        </w:rPr>
        <w:t>,</w:t>
      </w:r>
      <w:proofErr w:type="gramEnd"/>
      <w:r w:rsidRPr="00E67216">
        <w:rPr>
          <w:rFonts w:ascii="Arial" w:hAnsi="Arial" w:cs="Arial"/>
          <w:bCs/>
          <w:sz w:val="20"/>
          <w:szCs w:val="20"/>
        </w:rPr>
        <w:t xml:space="preserve"> чтобы избежать высокой скорости формирования газа, что может создать избыточное давление, нужна особая осторожность. Процесс имеет ограниченную буферную емкость: таким образом, избыточное повышение давления может привести к выбросам.</w:t>
      </w:r>
    </w:p>
    <w:p w:rsidR="00E67216" w:rsidRPr="00E67216" w:rsidRDefault="00E67216" w:rsidP="00E67216">
      <w:pPr>
        <w:tabs>
          <w:tab w:val="left" w:pos="0"/>
        </w:tabs>
        <w:ind w:firstLine="397"/>
        <w:jc w:val="both"/>
        <w:rPr>
          <w:rFonts w:ascii="Arial" w:hAnsi="Arial" w:cs="Arial"/>
          <w:bCs/>
          <w:i/>
          <w:sz w:val="20"/>
          <w:szCs w:val="20"/>
          <w:u w:val="single"/>
        </w:rPr>
      </w:pPr>
      <w:r w:rsidRPr="00E67216">
        <w:rPr>
          <w:rFonts w:ascii="Arial" w:hAnsi="Arial" w:cs="Arial"/>
          <w:bCs/>
          <w:sz w:val="20"/>
          <w:szCs w:val="20"/>
        </w:rPr>
        <w:t>При стандартной работе от 30 до 50% получаемого газа сжигается в качестве топлива в бойлерах или в других вспомогательных устройствах.</w:t>
      </w:r>
    </w:p>
    <w:p w:rsidR="00E67216" w:rsidRPr="00E67216" w:rsidRDefault="00E67216" w:rsidP="00E67216">
      <w:pPr>
        <w:tabs>
          <w:tab w:val="left" w:pos="0"/>
        </w:tabs>
        <w:ind w:firstLine="397"/>
        <w:jc w:val="both"/>
        <w:rPr>
          <w:rFonts w:ascii="Arial" w:hAnsi="Arial" w:cs="Arial"/>
          <w:bCs/>
          <w:i/>
          <w:sz w:val="20"/>
          <w:szCs w:val="20"/>
          <w:u w:val="single"/>
        </w:rPr>
      </w:pPr>
      <w:r w:rsidRPr="00E67216">
        <w:rPr>
          <w:rFonts w:ascii="Arial" w:hAnsi="Arial" w:cs="Arial"/>
          <w:bCs/>
          <w:i/>
          <w:sz w:val="20"/>
          <w:szCs w:val="20"/>
          <w:u w:val="single"/>
        </w:rPr>
        <w:t>Очистка оборудования, содержащего ПХБ</w:t>
      </w:r>
    </w:p>
    <w:p w:rsidR="00E67216" w:rsidRDefault="00E67216" w:rsidP="00E67216">
      <w:pPr>
        <w:tabs>
          <w:tab w:val="left" w:pos="0"/>
        </w:tabs>
        <w:ind w:firstLine="397"/>
        <w:jc w:val="both"/>
        <w:rPr>
          <w:rFonts w:ascii="Arial" w:hAnsi="Arial" w:cs="Arial"/>
          <w:bCs/>
          <w:sz w:val="20"/>
          <w:szCs w:val="20"/>
        </w:rPr>
      </w:pPr>
      <w:r w:rsidRPr="00E67216">
        <w:rPr>
          <w:rFonts w:ascii="Arial" w:hAnsi="Arial" w:cs="Arial"/>
          <w:bCs/>
          <w:sz w:val="20"/>
          <w:szCs w:val="20"/>
        </w:rPr>
        <w:t xml:space="preserve">Выбросы </w:t>
      </w:r>
      <w:r w:rsidR="008D0D54">
        <w:rPr>
          <w:rFonts w:ascii="Arial" w:hAnsi="Arial" w:cs="Arial"/>
          <w:bCs/>
          <w:sz w:val="20"/>
          <w:szCs w:val="20"/>
        </w:rPr>
        <w:t xml:space="preserve">летучих органических соединений (далее – </w:t>
      </w:r>
      <w:r w:rsidRPr="00E67216">
        <w:rPr>
          <w:rFonts w:ascii="Arial" w:hAnsi="Arial" w:cs="Arial"/>
          <w:bCs/>
          <w:sz w:val="20"/>
          <w:szCs w:val="20"/>
        </w:rPr>
        <w:t>ЛОС</w:t>
      </w:r>
      <w:r w:rsidR="008D0D54">
        <w:rPr>
          <w:rFonts w:ascii="Arial" w:hAnsi="Arial" w:cs="Arial"/>
          <w:bCs/>
          <w:sz w:val="20"/>
          <w:szCs w:val="20"/>
        </w:rPr>
        <w:t>)</w:t>
      </w:r>
      <w:r w:rsidRPr="00E67216">
        <w:rPr>
          <w:rFonts w:ascii="Arial" w:hAnsi="Arial" w:cs="Arial"/>
          <w:bCs/>
          <w:sz w:val="20"/>
          <w:szCs w:val="20"/>
        </w:rPr>
        <w:t xml:space="preserve"> в атмосферный воздух образуются при использовании растворителя для мойки оборудования.</w:t>
      </w:r>
    </w:p>
    <w:p w:rsidR="00F93549" w:rsidRPr="00F93549" w:rsidRDefault="00F93549" w:rsidP="00E67216">
      <w:pPr>
        <w:tabs>
          <w:tab w:val="left" w:pos="0"/>
        </w:tabs>
        <w:ind w:firstLine="397"/>
        <w:jc w:val="both"/>
        <w:rPr>
          <w:rFonts w:ascii="Arial" w:hAnsi="Arial" w:cs="Arial"/>
          <w:bCs/>
          <w:sz w:val="12"/>
          <w:szCs w:val="12"/>
        </w:rPr>
      </w:pPr>
    </w:p>
    <w:p w:rsidR="00B3422E" w:rsidRDefault="00B3422E" w:rsidP="00B3422E">
      <w:pPr>
        <w:pStyle w:val="Default"/>
        <w:ind w:firstLine="397"/>
        <w:jc w:val="both"/>
        <w:rPr>
          <w:rFonts w:ascii="Arial" w:hAnsi="Arial" w:cs="Arial"/>
          <w:b/>
          <w:sz w:val="20"/>
          <w:szCs w:val="20"/>
        </w:rPr>
      </w:pPr>
      <w:r>
        <w:rPr>
          <w:rFonts w:ascii="Arial" w:hAnsi="Arial" w:cs="Arial"/>
          <w:b/>
          <w:sz w:val="20"/>
          <w:szCs w:val="20"/>
        </w:rPr>
        <w:t>8</w:t>
      </w:r>
      <w:r w:rsidRPr="00AF2C32">
        <w:rPr>
          <w:rFonts w:ascii="Arial" w:hAnsi="Arial" w:cs="Arial"/>
          <w:b/>
          <w:sz w:val="20"/>
          <w:szCs w:val="20"/>
        </w:rPr>
        <w:t>.9 Подготовка ртутьсодержащих отходов</w:t>
      </w:r>
    </w:p>
    <w:p w:rsidR="00F93549" w:rsidRPr="00F93549" w:rsidRDefault="00F93549" w:rsidP="00B3422E">
      <w:pPr>
        <w:pStyle w:val="Default"/>
        <w:ind w:firstLine="397"/>
        <w:jc w:val="both"/>
        <w:rPr>
          <w:rFonts w:ascii="Arial" w:hAnsi="Arial" w:cs="Arial"/>
          <w:b/>
          <w:sz w:val="8"/>
          <w:szCs w:val="8"/>
        </w:rPr>
      </w:pPr>
    </w:p>
    <w:p w:rsidR="00B3422E" w:rsidRPr="00AF2C32" w:rsidRDefault="00B3422E" w:rsidP="00B3422E">
      <w:pPr>
        <w:pStyle w:val="Default"/>
        <w:ind w:firstLine="397"/>
        <w:jc w:val="both"/>
        <w:rPr>
          <w:rFonts w:ascii="Arial" w:hAnsi="Arial" w:cs="Arial"/>
          <w:sz w:val="20"/>
          <w:szCs w:val="20"/>
        </w:rPr>
      </w:pPr>
      <w:r w:rsidRPr="00AF2C32">
        <w:rPr>
          <w:rFonts w:ascii="Arial" w:hAnsi="Arial" w:cs="Arial"/>
          <w:sz w:val="20"/>
          <w:szCs w:val="20"/>
        </w:rPr>
        <w:t xml:space="preserve">Процессы </w:t>
      </w:r>
      <w:r>
        <w:rPr>
          <w:rFonts w:ascii="Arial" w:hAnsi="Arial" w:cs="Arial"/>
          <w:sz w:val="20"/>
          <w:szCs w:val="20"/>
        </w:rPr>
        <w:t>подготовки</w:t>
      </w:r>
      <w:r w:rsidRPr="00AF2C32">
        <w:rPr>
          <w:rFonts w:ascii="Arial" w:hAnsi="Arial" w:cs="Arial"/>
          <w:sz w:val="20"/>
          <w:szCs w:val="20"/>
        </w:rPr>
        <w:t xml:space="preserve"> различаются в зависимости от типа отходов. Все процессы направлены на механическое, химическое или термическое отделение ртути от одной/нескольких фракций. Безопасное управление этими процессами предполагает предотвращение выбросов ртути в целях защиты здоровья и окружающей среды.</w:t>
      </w:r>
    </w:p>
    <w:p w:rsidR="00B3422E" w:rsidRDefault="00B3422E" w:rsidP="00B3422E">
      <w:pPr>
        <w:pStyle w:val="Default"/>
        <w:ind w:firstLine="397"/>
        <w:jc w:val="both"/>
        <w:rPr>
          <w:rFonts w:ascii="Arial" w:hAnsi="Arial" w:cs="Arial"/>
          <w:sz w:val="20"/>
          <w:szCs w:val="20"/>
        </w:rPr>
      </w:pPr>
      <w:r w:rsidRPr="00E034FD">
        <w:rPr>
          <w:rFonts w:ascii="Arial" w:hAnsi="Arial" w:cs="Arial"/>
          <w:sz w:val="20"/>
          <w:szCs w:val="20"/>
        </w:rPr>
        <w:t>Некоторые примеры подготовки ртутьсодержащих отходов:</w:t>
      </w:r>
    </w:p>
    <w:p w:rsidR="00B3422E" w:rsidRPr="00E034FD" w:rsidRDefault="00B3422E" w:rsidP="00B3422E">
      <w:pPr>
        <w:pStyle w:val="Default"/>
        <w:ind w:firstLine="397"/>
        <w:jc w:val="both"/>
        <w:rPr>
          <w:rFonts w:ascii="Arial" w:hAnsi="Arial" w:cs="Arial"/>
          <w:sz w:val="20"/>
          <w:szCs w:val="20"/>
        </w:rPr>
      </w:pPr>
      <w:r w:rsidRPr="00E034FD">
        <w:rPr>
          <w:rFonts w:ascii="Arial" w:hAnsi="Arial" w:cs="Arial"/>
          <w:sz w:val="20"/>
          <w:szCs w:val="20"/>
        </w:rPr>
        <w:t xml:space="preserve">- </w:t>
      </w:r>
      <w:r>
        <w:rPr>
          <w:rFonts w:ascii="Arial" w:hAnsi="Arial" w:cs="Arial"/>
          <w:sz w:val="20"/>
          <w:szCs w:val="20"/>
        </w:rPr>
        <w:t>Разделение</w:t>
      </w:r>
      <w:r w:rsidRPr="00E034FD">
        <w:rPr>
          <w:rFonts w:ascii="Arial" w:hAnsi="Arial" w:cs="Arial"/>
          <w:sz w:val="20"/>
          <w:szCs w:val="20"/>
        </w:rPr>
        <w:t xml:space="preserve">/поломка термометров и контакторов и отделение жидкой ртути от других фракций; </w:t>
      </w:r>
    </w:p>
    <w:p w:rsidR="00B3422E" w:rsidRPr="00E034FD" w:rsidRDefault="00B3422E" w:rsidP="00B3422E">
      <w:pPr>
        <w:pStyle w:val="Default"/>
        <w:ind w:firstLine="397"/>
        <w:jc w:val="both"/>
        <w:rPr>
          <w:rFonts w:ascii="Arial" w:hAnsi="Arial" w:cs="Arial"/>
          <w:sz w:val="20"/>
          <w:szCs w:val="20"/>
        </w:rPr>
      </w:pPr>
      <w:r w:rsidRPr="00E034FD">
        <w:rPr>
          <w:rFonts w:ascii="Arial" w:hAnsi="Arial" w:cs="Arial"/>
          <w:sz w:val="20"/>
          <w:szCs w:val="20"/>
        </w:rPr>
        <w:t xml:space="preserve">- Центрифугирование ртутьсодержащих шламов для удаления большей части металлической ртути. Оставшийся шлам </w:t>
      </w:r>
      <w:proofErr w:type="gramStart"/>
      <w:r w:rsidRPr="00E034FD">
        <w:rPr>
          <w:rFonts w:ascii="Arial" w:hAnsi="Arial" w:cs="Arial"/>
          <w:sz w:val="20"/>
          <w:szCs w:val="20"/>
        </w:rPr>
        <w:t>содержит незначительное количество ртути и п</w:t>
      </w:r>
      <w:r>
        <w:rPr>
          <w:rFonts w:ascii="Arial" w:hAnsi="Arial" w:cs="Arial"/>
          <w:sz w:val="20"/>
          <w:szCs w:val="20"/>
        </w:rPr>
        <w:t>одготавливает</w:t>
      </w:r>
      <w:r w:rsidRPr="00E034FD">
        <w:rPr>
          <w:rFonts w:ascii="Arial" w:hAnsi="Arial" w:cs="Arial"/>
          <w:sz w:val="20"/>
          <w:szCs w:val="20"/>
        </w:rPr>
        <w:t>ся</w:t>
      </w:r>
      <w:proofErr w:type="gramEnd"/>
      <w:r w:rsidRPr="00E034FD">
        <w:rPr>
          <w:rFonts w:ascii="Arial" w:hAnsi="Arial" w:cs="Arial"/>
          <w:sz w:val="20"/>
          <w:szCs w:val="20"/>
        </w:rPr>
        <w:t xml:space="preserve"> методом вакуумной дистилляции. </w:t>
      </w:r>
    </w:p>
    <w:p w:rsidR="00B3422E" w:rsidRPr="00E034FD" w:rsidRDefault="00B3422E" w:rsidP="00B3422E">
      <w:pPr>
        <w:pStyle w:val="Default"/>
        <w:ind w:firstLine="397"/>
        <w:jc w:val="both"/>
        <w:rPr>
          <w:rFonts w:ascii="Arial" w:hAnsi="Arial" w:cs="Arial"/>
          <w:sz w:val="20"/>
          <w:szCs w:val="20"/>
        </w:rPr>
      </w:pPr>
      <w:r w:rsidRPr="00E034FD">
        <w:rPr>
          <w:rFonts w:ascii="Arial" w:hAnsi="Arial" w:cs="Arial"/>
          <w:sz w:val="20"/>
          <w:szCs w:val="20"/>
        </w:rPr>
        <w:t>- Измельчение/</w:t>
      </w:r>
      <w:r>
        <w:rPr>
          <w:rFonts w:ascii="Arial" w:hAnsi="Arial" w:cs="Arial"/>
          <w:sz w:val="20"/>
          <w:szCs w:val="20"/>
        </w:rPr>
        <w:t>разделение</w:t>
      </w:r>
      <w:r w:rsidRPr="00E034FD">
        <w:rPr>
          <w:rFonts w:ascii="Arial" w:hAnsi="Arial" w:cs="Arial"/>
          <w:sz w:val="20"/>
          <w:szCs w:val="20"/>
        </w:rPr>
        <w:t xml:space="preserve"> газоразрядных ламп, удаление железа и разделение на фракции. Ртутьсодержащий флуоресцентный порошок </w:t>
      </w:r>
      <w:proofErr w:type="spellStart"/>
      <w:r w:rsidRPr="00E034FD">
        <w:rPr>
          <w:rFonts w:ascii="Arial" w:hAnsi="Arial" w:cs="Arial"/>
          <w:sz w:val="20"/>
          <w:szCs w:val="20"/>
        </w:rPr>
        <w:t>п</w:t>
      </w:r>
      <w:r>
        <w:rPr>
          <w:rFonts w:ascii="Arial" w:hAnsi="Arial" w:cs="Arial"/>
          <w:sz w:val="20"/>
          <w:szCs w:val="20"/>
        </w:rPr>
        <w:t>подготавливае</w:t>
      </w:r>
      <w:r w:rsidRPr="00E034FD">
        <w:rPr>
          <w:rFonts w:ascii="Arial" w:hAnsi="Arial" w:cs="Arial"/>
          <w:sz w:val="20"/>
          <w:szCs w:val="20"/>
        </w:rPr>
        <w:t>тся</w:t>
      </w:r>
      <w:proofErr w:type="spellEnd"/>
      <w:r w:rsidRPr="00E034FD">
        <w:rPr>
          <w:rFonts w:ascii="Arial" w:hAnsi="Arial" w:cs="Arial"/>
          <w:sz w:val="20"/>
          <w:szCs w:val="20"/>
        </w:rPr>
        <w:t xml:space="preserve"> методом вакуумной дистилляции. </w:t>
      </w:r>
    </w:p>
    <w:p w:rsidR="00B3422E" w:rsidRPr="00E034FD" w:rsidRDefault="00B3422E" w:rsidP="00B3422E">
      <w:pPr>
        <w:pStyle w:val="Default"/>
        <w:ind w:firstLine="397"/>
        <w:jc w:val="both"/>
        <w:rPr>
          <w:rFonts w:ascii="Arial" w:hAnsi="Arial" w:cs="Arial"/>
          <w:sz w:val="20"/>
          <w:szCs w:val="20"/>
        </w:rPr>
      </w:pPr>
      <w:r w:rsidRPr="00E034FD">
        <w:rPr>
          <w:rFonts w:ascii="Arial" w:hAnsi="Arial" w:cs="Arial"/>
          <w:sz w:val="20"/>
          <w:szCs w:val="20"/>
        </w:rPr>
        <w:t>- П</w:t>
      </w:r>
      <w:r>
        <w:rPr>
          <w:rFonts w:ascii="Arial" w:hAnsi="Arial" w:cs="Arial"/>
          <w:sz w:val="20"/>
          <w:szCs w:val="20"/>
        </w:rPr>
        <w:t>одготов</w:t>
      </w:r>
      <w:r w:rsidRPr="00E034FD">
        <w:rPr>
          <w:rFonts w:ascii="Arial" w:hAnsi="Arial" w:cs="Arial"/>
          <w:sz w:val="20"/>
          <w:szCs w:val="20"/>
        </w:rPr>
        <w:t xml:space="preserve">ка газоразрядных ламп </w:t>
      </w:r>
      <w:proofErr w:type="spellStart"/>
      <w:r w:rsidRPr="00E034FD">
        <w:rPr>
          <w:rFonts w:ascii="Arial" w:hAnsi="Arial" w:cs="Arial"/>
          <w:sz w:val="20"/>
          <w:szCs w:val="20"/>
        </w:rPr>
        <w:t>c</w:t>
      </w:r>
      <w:proofErr w:type="spellEnd"/>
      <w:r w:rsidRPr="00E034FD">
        <w:rPr>
          <w:rFonts w:ascii="Arial" w:hAnsi="Arial" w:cs="Arial"/>
          <w:sz w:val="20"/>
          <w:szCs w:val="20"/>
        </w:rPr>
        <w:t xml:space="preserve"> применением технологии «</w:t>
      </w:r>
      <w:proofErr w:type="spellStart"/>
      <w:r w:rsidRPr="00E034FD">
        <w:rPr>
          <w:rFonts w:ascii="Arial" w:hAnsi="Arial" w:cs="Arial"/>
          <w:sz w:val="20"/>
          <w:szCs w:val="20"/>
        </w:rPr>
        <w:t>end-cut</w:t>
      </w:r>
      <w:proofErr w:type="spellEnd"/>
      <w:r w:rsidRPr="00E034FD">
        <w:rPr>
          <w:rFonts w:ascii="Arial" w:hAnsi="Arial" w:cs="Arial"/>
          <w:sz w:val="20"/>
          <w:szCs w:val="20"/>
        </w:rPr>
        <w:t>/</w:t>
      </w:r>
      <w:proofErr w:type="spellStart"/>
      <w:r w:rsidRPr="00E034FD">
        <w:rPr>
          <w:rFonts w:ascii="Arial" w:hAnsi="Arial" w:cs="Arial"/>
          <w:sz w:val="20"/>
          <w:szCs w:val="20"/>
        </w:rPr>
        <w:t>air-push</w:t>
      </w:r>
      <w:proofErr w:type="spellEnd"/>
      <w:r w:rsidRPr="00E034FD">
        <w:rPr>
          <w:rFonts w:ascii="Arial" w:hAnsi="Arial" w:cs="Arial"/>
          <w:sz w:val="20"/>
          <w:szCs w:val="20"/>
        </w:rPr>
        <w:t>», при которой посредством нагревания и остужения отламываются концы. Затем выдувается ртутьсодержащий флуоресцентный порошок. К технологии предварительной п</w:t>
      </w:r>
      <w:r>
        <w:rPr>
          <w:rFonts w:ascii="Arial" w:hAnsi="Arial" w:cs="Arial"/>
          <w:sz w:val="20"/>
          <w:szCs w:val="20"/>
        </w:rPr>
        <w:t>одготов</w:t>
      </w:r>
      <w:r w:rsidRPr="00E034FD">
        <w:rPr>
          <w:rFonts w:ascii="Arial" w:hAnsi="Arial" w:cs="Arial"/>
          <w:sz w:val="20"/>
          <w:szCs w:val="20"/>
        </w:rPr>
        <w:t xml:space="preserve">ки может быть добавлена установка </w:t>
      </w:r>
      <w:r>
        <w:rPr>
          <w:rFonts w:ascii="Arial" w:hAnsi="Arial" w:cs="Arial"/>
          <w:sz w:val="20"/>
          <w:szCs w:val="20"/>
        </w:rPr>
        <w:t>разделения</w:t>
      </w:r>
      <w:r w:rsidRPr="00E034FD">
        <w:rPr>
          <w:rFonts w:ascii="Arial" w:hAnsi="Arial" w:cs="Arial"/>
          <w:sz w:val="20"/>
          <w:szCs w:val="20"/>
        </w:rPr>
        <w:t xml:space="preserve">, улавливающая порошок. Возможно повторное применение порошка. </w:t>
      </w:r>
    </w:p>
    <w:p w:rsidR="00B3422E" w:rsidRPr="00E034FD" w:rsidRDefault="00B3422E" w:rsidP="00B3422E">
      <w:pPr>
        <w:pStyle w:val="Default"/>
        <w:ind w:firstLine="397"/>
        <w:jc w:val="both"/>
        <w:rPr>
          <w:rFonts w:ascii="Arial" w:hAnsi="Arial" w:cs="Arial"/>
          <w:sz w:val="20"/>
          <w:szCs w:val="20"/>
        </w:rPr>
      </w:pPr>
      <w:r w:rsidRPr="00E034FD">
        <w:rPr>
          <w:rFonts w:ascii="Arial" w:hAnsi="Arial" w:cs="Arial"/>
          <w:sz w:val="20"/>
          <w:szCs w:val="20"/>
        </w:rPr>
        <w:t xml:space="preserve">- Измельчение </w:t>
      </w:r>
      <w:proofErr w:type="spellStart"/>
      <w:r w:rsidRPr="00E034FD">
        <w:rPr>
          <w:rFonts w:ascii="Arial" w:hAnsi="Arial" w:cs="Arial"/>
          <w:sz w:val="20"/>
          <w:szCs w:val="20"/>
        </w:rPr>
        <w:t>плоскопанельных</w:t>
      </w:r>
      <w:proofErr w:type="spellEnd"/>
      <w:r w:rsidRPr="00E034FD">
        <w:rPr>
          <w:rFonts w:ascii="Arial" w:hAnsi="Arial" w:cs="Arial"/>
          <w:sz w:val="20"/>
          <w:szCs w:val="20"/>
        </w:rPr>
        <w:t xml:space="preserve"> дисплеев, содержащих ртутные лампы. </w:t>
      </w:r>
    </w:p>
    <w:p w:rsidR="00B3422E" w:rsidRPr="00E034FD" w:rsidRDefault="00B3422E" w:rsidP="00B3422E">
      <w:pPr>
        <w:pStyle w:val="Default"/>
        <w:ind w:firstLine="397"/>
        <w:jc w:val="both"/>
        <w:rPr>
          <w:rFonts w:ascii="Arial" w:hAnsi="Arial" w:cs="Arial"/>
          <w:sz w:val="20"/>
          <w:szCs w:val="20"/>
        </w:rPr>
      </w:pPr>
      <w:r w:rsidRPr="00E034FD">
        <w:rPr>
          <w:rFonts w:ascii="Arial" w:hAnsi="Arial" w:cs="Arial"/>
          <w:sz w:val="20"/>
          <w:szCs w:val="20"/>
        </w:rPr>
        <w:t>- П</w:t>
      </w:r>
      <w:r>
        <w:rPr>
          <w:rFonts w:ascii="Arial" w:hAnsi="Arial" w:cs="Arial"/>
          <w:sz w:val="20"/>
          <w:szCs w:val="20"/>
        </w:rPr>
        <w:t>одготов</w:t>
      </w:r>
      <w:r w:rsidRPr="00E034FD">
        <w:rPr>
          <w:rFonts w:ascii="Arial" w:hAnsi="Arial" w:cs="Arial"/>
          <w:sz w:val="20"/>
          <w:szCs w:val="20"/>
        </w:rPr>
        <w:t xml:space="preserve">ка батарей методом пирометаллургии, где ртуть улавливается при очистке отработанных газов. </w:t>
      </w:r>
    </w:p>
    <w:p w:rsidR="00B3422E" w:rsidRDefault="00B3422E" w:rsidP="00B3422E">
      <w:pPr>
        <w:pStyle w:val="Default"/>
        <w:ind w:firstLine="397"/>
        <w:jc w:val="both"/>
        <w:rPr>
          <w:rFonts w:ascii="Arial" w:hAnsi="Arial" w:cs="Arial"/>
          <w:sz w:val="20"/>
          <w:szCs w:val="20"/>
        </w:rPr>
      </w:pPr>
      <w:r w:rsidRPr="00E034FD">
        <w:rPr>
          <w:rFonts w:ascii="Arial" w:hAnsi="Arial" w:cs="Arial"/>
          <w:sz w:val="20"/>
          <w:szCs w:val="20"/>
        </w:rPr>
        <w:t xml:space="preserve">- Очистка отработанного активированного угля и устройств защиты от ртути при очистке природного газа с помощью термической обработки, где ртуть улавливается при очистке отработанных газов. </w:t>
      </w:r>
    </w:p>
    <w:p w:rsidR="00B3422E" w:rsidRPr="00A5348C" w:rsidRDefault="00B3422E" w:rsidP="00B3422E">
      <w:pPr>
        <w:pStyle w:val="Default"/>
        <w:ind w:firstLine="397"/>
        <w:jc w:val="both"/>
        <w:rPr>
          <w:rFonts w:ascii="Arial" w:hAnsi="Arial" w:cs="Arial"/>
          <w:sz w:val="20"/>
          <w:szCs w:val="20"/>
        </w:rPr>
      </w:pPr>
      <w:r w:rsidRPr="00A5348C">
        <w:rPr>
          <w:rFonts w:ascii="Arial" w:hAnsi="Arial" w:cs="Arial"/>
          <w:sz w:val="20"/>
          <w:szCs w:val="20"/>
        </w:rPr>
        <w:t xml:space="preserve">После удаления ртути из отходов перед </w:t>
      </w:r>
      <w:r>
        <w:rPr>
          <w:rFonts w:ascii="Arial" w:hAnsi="Arial" w:cs="Arial"/>
          <w:sz w:val="20"/>
          <w:szCs w:val="20"/>
        </w:rPr>
        <w:t xml:space="preserve">их </w:t>
      </w:r>
      <w:r w:rsidRPr="00A5348C">
        <w:rPr>
          <w:rFonts w:ascii="Arial" w:hAnsi="Arial" w:cs="Arial"/>
          <w:sz w:val="20"/>
          <w:szCs w:val="20"/>
        </w:rPr>
        <w:t>п</w:t>
      </w:r>
      <w:r>
        <w:rPr>
          <w:rFonts w:ascii="Arial" w:hAnsi="Arial" w:cs="Arial"/>
          <w:sz w:val="20"/>
          <w:szCs w:val="20"/>
        </w:rPr>
        <w:t>одготов</w:t>
      </w:r>
      <w:r w:rsidRPr="00A5348C">
        <w:rPr>
          <w:rFonts w:ascii="Arial" w:hAnsi="Arial" w:cs="Arial"/>
          <w:sz w:val="20"/>
          <w:szCs w:val="20"/>
        </w:rPr>
        <w:t xml:space="preserve">кой могут проводиться следующие действия: </w:t>
      </w:r>
    </w:p>
    <w:p w:rsidR="00B3422E" w:rsidRPr="00A5348C" w:rsidRDefault="00B3422E" w:rsidP="00B3422E">
      <w:pPr>
        <w:pStyle w:val="Default"/>
        <w:ind w:firstLine="397"/>
        <w:jc w:val="both"/>
        <w:rPr>
          <w:rFonts w:ascii="Arial" w:hAnsi="Arial" w:cs="Arial"/>
          <w:sz w:val="20"/>
          <w:szCs w:val="20"/>
        </w:rPr>
      </w:pPr>
      <w:r w:rsidRPr="00A5348C">
        <w:rPr>
          <w:rFonts w:ascii="Arial" w:hAnsi="Arial" w:cs="Arial"/>
          <w:sz w:val="20"/>
          <w:szCs w:val="20"/>
        </w:rPr>
        <w:t xml:space="preserve">- отделение и концентрирование ртути за счет выпаривания и </w:t>
      </w:r>
      <w:proofErr w:type="spellStart"/>
      <w:r w:rsidRPr="00A5348C">
        <w:rPr>
          <w:rFonts w:ascii="Arial" w:hAnsi="Arial" w:cs="Arial"/>
          <w:sz w:val="20"/>
          <w:szCs w:val="20"/>
        </w:rPr>
        <w:t>конденсирования</w:t>
      </w:r>
      <w:proofErr w:type="spellEnd"/>
      <w:r w:rsidRPr="00A5348C">
        <w:rPr>
          <w:rFonts w:ascii="Arial" w:hAnsi="Arial" w:cs="Arial"/>
          <w:sz w:val="20"/>
          <w:szCs w:val="20"/>
        </w:rPr>
        <w:t xml:space="preserve">; </w:t>
      </w:r>
    </w:p>
    <w:p w:rsidR="00B3422E" w:rsidRPr="00A5348C" w:rsidRDefault="00B3422E" w:rsidP="00B3422E">
      <w:pPr>
        <w:pStyle w:val="Default"/>
        <w:ind w:firstLine="397"/>
        <w:jc w:val="both"/>
        <w:rPr>
          <w:rFonts w:ascii="Arial" w:hAnsi="Arial" w:cs="Arial"/>
          <w:sz w:val="20"/>
          <w:szCs w:val="20"/>
        </w:rPr>
      </w:pPr>
      <w:r w:rsidRPr="00A5348C">
        <w:rPr>
          <w:rFonts w:ascii="Arial" w:hAnsi="Arial" w:cs="Arial"/>
          <w:sz w:val="20"/>
          <w:szCs w:val="20"/>
        </w:rPr>
        <w:t>- п</w:t>
      </w:r>
      <w:r>
        <w:rPr>
          <w:rFonts w:ascii="Arial" w:hAnsi="Arial" w:cs="Arial"/>
          <w:sz w:val="20"/>
          <w:szCs w:val="20"/>
        </w:rPr>
        <w:t>одготов</w:t>
      </w:r>
      <w:r w:rsidRPr="00A5348C">
        <w:rPr>
          <w:rFonts w:ascii="Arial" w:hAnsi="Arial" w:cs="Arial"/>
          <w:sz w:val="20"/>
          <w:szCs w:val="20"/>
        </w:rPr>
        <w:t xml:space="preserve">ка отработанных газов пылевыми фильтрами и фильтрами с активированным углем. </w:t>
      </w:r>
    </w:p>
    <w:p w:rsidR="00B3422E" w:rsidRPr="00A5348C" w:rsidRDefault="00B3422E" w:rsidP="00B3422E">
      <w:pPr>
        <w:pStyle w:val="Default"/>
        <w:ind w:firstLine="397"/>
        <w:jc w:val="both"/>
        <w:rPr>
          <w:rFonts w:ascii="Arial" w:hAnsi="Arial" w:cs="Arial"/>
          <w:sz w:val="20"/>
          <w:szCs w:val="20"/>
        </w:rPr>
      </w:pPr>
      <w:r w:rsidRPr="00A5348C">
        <w:rPr>
          <w:rFonts w:ascii="Arial" w:hAnsi="Arial" w:cs="Arial"/>
          <w:sz w:val="20"/>
          <w:szCs w:val="20"/>
        </w:rPr>
        <w:t xml:space="preserve">- возврат </w:t>
      </w:r>
      <w:r>
        <w:rPr>
          <w:rFonts w:ascii="Arial" w:hAnsi="Arial" w:cs="Arial"/>
          <w:sz w:val="20"/>
          <w:szCs w:val="20"/>
        </w:rPr>
        <w:t>твердых частиц</w:t>
      </w:r>
      <w:r w:rsidRPr="00A5348C">
        <w:rPr>
          <w:rFonts w:ascii="Arial" w:hAnsi="Arial" w:cs="Arial"/>
          <w:sz w:val="20"/>
          <w:szCs w:val="20"/>
        </w:rPr>
        <w:t xml:space="preserve"> и неочищенного угля от п</w:t>
      </w:r>
      <w:r>
        <w:rPr>
          <w:rFonts w:ascii="Arial" w:hAnsi="Arial" w:cs="Arial"/>
          <w:sz w:val="20"/>
          <w:szCs w:val="20"/>
        </w:rPr>
        <w:t>одготов</w:t>
      </w:r>
      <w:r w:rsidRPr="00A5348C">
        <w:rPr>
          <w:rFonts w:ascii="Arial" w:hAnsi="Arial" w:cs="Arial"/>
          <w:sz w:val="20"/>
          <w:szCs w:val="20"/>
        </w:rPr>
        <w:t xml:space="preserve">ки отработанных газов в процесс. </w:t>
      </w:r>
    </w:p>
    <w:p w:rsidR="00B3422E" w:rsidRPr="00ED25AD" w:rsidRDefault="00B3422E" w:rsidP="00B3422E">
      <w:pPr>
        <w:pStyle w:val="Default"/>
        <w:ind w:firstLine="397"/>
        <w:jc w:val="both"/>
        <w:rPr>
          <w:rFonts w:ascii="Arial" w:hAnsi="Arial" w:cs="Arial"/>
          <w:sz w:val="20"/>
          <w:szCs w:val="20"/>
        </w:rPr>
      </w:pPr>
      <w:r w:rsidRPr="00ED25AD">
        <w:rPr>
          <w:rFonts w:ascii="Arial" w:hAnsi="Arial" w:cs="Arial"/>
          <w:sz w:val="20"/>
          <w:szCs w:val="20"/>
        </w:rPr>
        <w:t>Когда ртутьсодержащие отходы дистиллируются, дистиллят (вода и органические фракции) п</w:t>
      </w:r>
      <w:r>
        <w:rPr>
          <w:rFonts w:ascii="Arial" w:hAnsi="Arial" w:cs="Arial"/>
          <w:sz w:val="20"/>
          <w:szCs w:val="20"/>
        </w:rPr>
        <w:t>одготавливают</w:t>
      </w:r>
      <w:r w:rsidRPr="00ED25AD">
        <w:rPr>
          <w:rFonts w:ascii="Arial" w:hAnsi="Arial" w:cs="Arial"/>
          <w:sz w:val="20"/>
          <w:szCs w:val="20"/>
        </w:rPr>
        <w:t xml:space="preserve">ся путем: </w:t>
      </w:r>
    </w:p>
    <w:p w:rsidR="00B3422E" w:rsidRPr="00ED25AD" w:rsidRDefault="00B3422E" w:rsidP="00B3422E">
      <w:pPr>
        <w:pStyle w:val="Default"/>
        <w:spacing w:after="18"/>
        <w:ind w:firstLine="397"/>
        <w:jc w:val="both"/>
        <w:rPr>
          <w:rFonts w:ascii="Arial" w:hAnsi="Arial" w:cs="Arial"/>
          <w:sz w:val="20"/>
          <w:szCs w:val="20"/>
        </w:rPr>
      </w:pPr>
      <w:r>
        <w:rPr>
          <w:rFonts w:ascii="Arial" w:hAnsi="Arial" w:cs="Arial"/>
          <w:sz w:val="20"/>
          <w:szCs w:val="20"/>
        </w:rPr>
        <w:t>-</w:t>
      </w:r>
      <w:r w:rsidRPr="00ED25AD">
        <w:rPr>
          <w:rFonts w:ascii="Arial" w:hAnsi="Arial" w:cs="Arial"/>
          <w:sz w:val="20"/>
          <w:szCs w:val="20"/>
        </w:rPr>
        <w:t xml:space="preserve"> </w:t>
      </w:r>
      <w:r>
        <w:rPr>
          <w:rFonts w:ascii="Arial" w:hAnsi="Arial" w:cs="Arial"/>
          <w:sz w:val="20"/>
          <w:szCs w:val="20"/>
        </w:rPr>
        <w:t>с</w:t>
      </w:r>
      <w:r w:rsidRPr="00ED25AD">
        <w:rPr>
          <w:rFonts w:ascii="Arial" w:hAnsi="Arial" w:cs="Arial"/>
          <w:sz w:val="20"/>
          <w:szCs w:val="20"/>
        </w:rPr>
        <w:t xml:space="preserve">жигания в установке по сжиганию отходов; </w:t>
      </w:r>
    </w:p>
    <w:p w:rsidR="00B3422E" w:rsidRPr="00ED25AD" w:rsidRDefault="00B3422E" w:rsidP="00B3422E">
      <w:pPr>
        <w:pStyle w:val="Default"/>
        <w:spacing w:after="18"/>
        <w:ind w:firstLine="397"/>
        <w:jc w:val="both"/>
        <w:rPr>
          <w:rFonts w:ascii="Arial" w:hAnsi="Arial" w:cs="Arial"/>
          <w:sz w:val="20"/>
          <w:szCs w:val="20"/>
        </w:rPr>
      </w:pPr>
      <w:r>
        <w:rPr>
          <w:rFonts w:ascii="Arial" w:hAnsi="Arial" w:cs="Arial"/>
          <w:sz w:val="20"/>
          <w:szCs w:val="20"/>
        </w:rPr>
        <w:t>-</w:t>
      </w:r>
      <w:r w:rsidRPr="00ED25AD">
        <w:rPr>
          <w:rFonts w:ascii="Arial" w:hAnsi="Arial" w:cs="Arial"/>
          <w:sz w:val="20"/>
          <w:szCs w:val="20"/>
        </w:rPr>
        <w:t xml:space="preserve"> </w:t>
      </w:r>
      <w:r>
        <w:rPr>
          <w:rFonts w:ascii="Arial" w:hAnsi="Arial" w:cs="Arial"/>
          <w:sz w:val="20"/>
          <w:szCs w:val="20"/>
        </w:rPr>
        <w:t>п</w:t>
      </w:r>
      <w:r w:rsidRPr="00ED25AD">
        <w:rPr>
          <w:rFonts w:ascii="Arial" w:hAnsi="Arial" w:cs="Arial"/>
          <w:sz w:val="20"/>
          <w:szCs w:val="20"/>
        </w:rPr>
        <w:t>ередачи газа из дистилляции в установку дожигания (при 850</w:t>
      </w:r>
      <w:r>
        <w:rPr>
          <w:rFonts w:ascii="Arial" w:hAnsi="Arial" w:cs="Arial"/>
          <w:sz w:val="20"/>
          <w:szCs w:val="20"/>
        </w:rPr>
        <w:t xml:space="preserve"> </w:t>
      </w:r>
      <w:r w:rsidRPr="00ED25AD">
        <w:rPr>
          <w:rFonts w:ascii="Arial" w:hAnsi="Arial" w:cs="Arial"/>
          <w:sz w:val="20"/>
          <w:szCs w:val="20"/>
        </w:rPr>
        <w:t>ºС) и в конденсатор. Отработанные газы очищаются за счет п</w:t>
      </w:r>
      <w:r>
        <w:rPr>
          <w:rFonts w:ascii="Arial" w:hAnsi="Arial" w:cs="Arial"/>
          <w:sz w:val="20"/>
          <w:szCs w:val="20"/>
        </w:rPr>
        <w:t>одготов</w:t>
      </w:r>
      <w:r w:rsidRPr="00ED25AD">
        <w:rPr>
          <w:rFonts w:ascii="Arial" w:hAnsi="Arial" w:cs="Arial"/>
          <w:sz w:val="20"/>
          <w:szCs w:val="20"/>
        </w:rPr>
        <w:t>ки (газоочиститель, пылевой фильтр, фильтр с активированным углем). Отделенн</w:t>
      </w:r>
      <w:r>
        <w:rPr>
          <w:rFonts w:ascii="Arial" w:hAnsi="Arial" w:cs="Arial"/>
          <w:sz w:val="20"/>
          <w:szCs w:val="20"/>
        </w:rPr>
        <w:t>ые твердые частицы</w:t>
      </w:r>
      <w:r w:rsidRPr="00ED25AD">
        <w:rPr>
          <w:rFonts w:ascii="Arial" w:hAnsi="Arial" w:cs="Arial"/>
          <w:sz w:val="20"/>
          <w:szCs w:val="20"/>
        </w:rPr>
        <w:t xml:space="preserve"> и неочищенный уголь возвращаются в дистилляционный резервуар. Это позволяет повысить степень восстановления. </w:t>
      </w:r>
    </w:p>
    <w:p w:rsidR="00B3422E" w:rsidRDefault="00B3422E" w:rsidP="00B3422E">
      <w:pPr>
        <w:pStyle w:val="Default"/>
        <w:ind w:firstLine="397"/>
        <w:jc w:val="both"/>
        <w:rPr>
          <w:rFonts w:ascii="Arial" w:hAnsi="Arial" w:cs="Arial"/>
          <w:sz w:val="20"/>
          <w:szCs w:val="20"/>
        </w:rPr>
      </w:pPr>
      <w:r>
        <w:rPr>
          <w:rFonts w:ascii="Arial" w:hAnsi="Arial" w:cs="Arial"/>
          <w:sz w:val="20"/>
          <w:szCs w:val="20"/>
        </w:rPr>
        <w:t>-</w:t>
      </w:r>
      <w:r w:rsidRPr="00ED25AD">
        <w:rPr>
          <w:rFonts w:ascii="Arial" w:hAnsi="Arial" w:cs="Arial"/>
          <w:sz w:val="20"/>
          <w:szCs w:val="20"/>
        </w:rPr>
        <w:t xml:space="preserve"> </w:t>
      </w:r>
      <w:r>
        <w:rPr>
          <w:rFonts w:ascii="Arial" w:hAnsi="Arial" w:cs="Arial"/>
          <w:sz w:val="20"/>
          <w:szCs w:val="20"/>
        </w:rPr>
        <w:t>о</w:t>
      </w:r>
      <w:r w:rsidRPr="00ED25AD">
        <w:rPr>
          <w:rFonts w:ascii="Arial" w:hAnsi="Arial" w:cs="Arial"/>
          <w:sz w:val="20"/>
          <w:szCs w:val="20"/>
        </w:rPr>
        <w:t xml:space="preserve">чистки водных фракций (после отделения) и возврата остатков в дистилляционный резервуар. Это позволяет повысить степень восстановления. </w:t>
      </w:r>
    </w:p>
    <w:p w:rsidR="00B3422E" w:rsidRPr="00ED25AD" w:rsidRDefault="00B3422E" w:rsidP="00B3422E">
      <w:pPr>
        <w:pStyle w:val="Default"/>
        <w:ind w:firstLine="397"/>
        <w:jc w:val="both"/>
        <w:rPr>
          <w:rFonts w:ascii="Arial" w:hAnsi="Arial" w:cs="Arial"/>
          <w:sz w:val="20"/>
          <w:szCs w:val="20"/>
        </w:rPr>
      </w:pPr>
      <w:r w:rsidRPr="00ED25AD">
        <w:rPr>
          <w:rFonts w:ascii="Arial" w:hAnsi="Arial" w:cs="Arial"/>
          <w:sz w:val="20"/>
          <w:szCs w:val="20"/>
        </w:rPr>
        <w:t xml:space="preserve">В процессе вакуумной дистилляции отходы, содержащие ртуть, испаряются в условиях вакуума примерно при 300–650ºC. Жидкие компоненты (например, ртуть, вода и масло) </w:t>
      </w:r>
      <w:proofErr w:type="gramStart"/>
      <w:r w:rsidRPr="00ED25AD">
        <w:rPr>
          <w:rFonts w:ascii="Arial" w:hAnsi="Arial" w:cs="Arial"/>
          <w:sz w:val="20"/>
          <w:szCs w:val="20"/>
        </w:rPr>
        <w:t>дистиллируются из отходов и конденсируются</w:t>
      </w:r>
      <w:proofErr w:type="gramEnd"/>
      <w:r w:rsidRPr="00ED25AD">
        <w:rPr>
          <w:rFonts w:ascii="Arial" w:hAnsi="Arial" w:cs="Arial"/>
          <w:sz w:val="20"/>
          <w:szCs w:val="20"/>
        </w:rPr>
        <w:t xml:space="preserve">. При конденсации ртуть и дистиллят разделяются. Металлическая ртуть </w:t>
      </w:r>
      <w:proofErr w:type="gramStart"/>
      <w:r w:rsidRPr="00ED25AD">
        <w:rPr>
          <w:rFonts w:ascii="Arial" w:hAnsi="Arial" w:cs="Arial"/>
          <w:sz w:val="20"/>
          <w:szCs w:val="20"/>
        </w:rPr>
        <w:t>осушается и очищается</w:t>
      </w:r>
      <w:proofErr w:type="gramEnd"/>
      <w:r w:rsidRPr="00ED25AD">
        <w:rPr>
          <w:rFonts w:ascii="Arial" w:hAnsi="Arial" w:cs="Arial"/>
          <w:sz w:val="20"/>
          <w:szCs w:val="20"/>
        </w:rPr>
        <w:t>. Ртуть может использоваться в качестве вторичного сырья.</w:t>
      </w:r>
    </w:p>
    <w:p w:rsidR="00B3422E" w:rsidRDefault="00B3422E" w:rsidP="00B3422E">
      <w:pPr>
        <w:pStyle w:val="Default"/>
        <w:ind w:firstLine="397"/>
        <w:jc w:val="both"/>
        <w:rPr>
          <w:rFonts w:ascii="Arial" w:hAnsi="Arial" w:cs="Arial"/>
          <w:sz w:val="20"/>
          <w:szCs w:val="20"/>
        </w:rPr>
      </w:pPr>
      <w:r w:rsidRPr="005D1DF4">
        <w:rPr>
          <w:rFonts w:ascii="Arial" w:hAnsi="Arial" w:cs="Arial"/>
          <w:sz w:val="20"/>
          <w:szCs w:val="20"/>
        </w:rPr>
        <w:t xml:space="preserve">Поступающими потоками являются ртутьсодержащие шламы </w:t>
      </w:r>
      <w:proofErr w:type="spellStart"/>
      <w:r w:rsidRPr="005D1DF4">
        <w:rPr>
          <w:rFonts w:ascii="Arial" w:hAnsi="Arial" w:cs="Arial"/>
          <w:sz w:val="20"/>
          <w:szCs w:val="20"/>
        </w:rPr>
        <w:t>нефт</w:t>
      </w:r>
      <w:proofErr w:type="gramStart"/>
      <w:r w:rsidRPr="005D1DF4">
        <w:rPr>
          <w:rFonts w:ascii="Arial" w:hAnsi="Arial" w:cs="Arial"/>
          <w:sz w:val="20"/>
          <w:szCs w:val="20"/>
        </w:rPr>
        <w:t>е</w:t>
      </w:r>
      <w:proofErr w:type="spellEnd"/>
      <w:r w:rsidRPr="005D1DF4">
        <w:rPr>
          <w:rFonts w:ascii="Arial" w:hAnsi="Arial" w:cs="Arial"/>
          <w:sz w:val="20"/>
          <w:szCs w:val="20"/>
        </w:rPr>
        <w:t>-</w:t>
      </w:r>
      <w:proofErr w:type="gramEnd"/>
      <w:r w:rsidRPr="005D1DF4">
        <w:rPr>
          <w:rFonts w:ascii="Arial" w:hAnsi="Arial" w:cs="Arial"/>
          <w:sz w:val="20"/>
          <w:szCs w:val="20"/>
        </w:rPr>
        <w:t xml:space="preserve"> и газоперерабатывающих отраслей, батареи, катализаторы, фильтры с активированным углем, термометры, отходы стоматологии, люминесцентные лампы, плоские дисплеи, остатки взрывных работ и почва. Различные потоки отходов отдельно п</w:t>
      </w:r>
      <w:r>
        <w:rPr>
          <w:rFonts w:ascii="Arial" w:hAnsi="Arial" w:cs="Arial"/>
          <w:sz w:val="20"/>
          <w:szCs w:val="20"/>
        </w:rPr>
        <w:t>одготавлива</w:t>
      </w:r>
      <w:r w:rsidRPr="005D1DF4">
        <w:rPr>
          <w:rFonts w:ascii="Arial" w:hAnsi="Arial" w:cs="Arial"/>
          <w:sz w:val="20"/>
          <w:szCs w:val="20"/>
        </w:rPr>
        <w:t>ются при вакуумной дистилляции.</w:t>
      </w:r>
    </w:p>
    <w:p w:rsidR="00955782" w:rsidRDefault="00955782" w:rsidP="00B3422E">
      <w:pPr>
        <w:pStyle w:val="Default"/>
        <w:ind w:firstLine="397"/>
        <w:jc w:val="both"/>
        <w:rPr>
          <w:rFonts w:ascii="Arial" w:hAnsi="Arial" w:cs="Arial"/>
          <w:sz w:val="20"/>
          <w:szCs w:val="20"/>
        </w:rPr>
      </w:pPr>
    </w:p>
    <w:p w:rsidR="00955782" w:rsidRDefault="00955782" w:rsidP="00B3422E">
      <w:pPr>
        <w:pStyle w:val="Default"/>
        <w:ind w:firstLine="397"/>
        <w:jc w:val="both"/>
        <w:rPr>
          <w:rFonts w:ascii="Arial" w:hAnsi="Arial" w:cs="Arial"/>
          <w:sz w:val="20"/>
          <w:szCs w:val="20"/>
        </w:rPr>
      </w:pPr>
    </w:p>
    <w:p w:rsidR="00096D94" w:rsidRPr="00096D94" w:rsidRDefault="00096D94" w:rsidP="00B3422E">
      <w:pPr>
        <w:pStyle w:val="Default"/>
        <w:ind w:firstLine="397"/>
        <w:jc w:val="both"/>
        <w:rPr>
          <w:rFonts w:ascii="Arial" w:hAnsi="Arial" w:cs="Arial"/>
          <w:sz w:val="12"/>
          <w:szCs w:val="12"/>
        </w:rPr>
      </w:pPr>
    </w:p>
    <w:p w:rsidR="00B3422E" w:rsidRDefault="00B3422E" w:rsidP="00B3422E">
      <w:pPr>
        <w:pStyle w:val="Default"/>
        <w:ind w:firstLine="397"/>
        <w:jc w:val="both"/>
        <w:rPr>
          <w:rFonts w:ascii="Arial" w:hAnsi="Arial" w:cs="Arial"/>
          <w:b/>
          <w:sz w:val="20"/>
          <w:szCs w:val="20"/>
        </w:rPr>
      </w:pPr>
      <w:r>
        <w:rPr>
          <w:rFonts w:ascii="Arial" w:hAnsi="Arial" w:cs="Arial"/>
          <w:b/>
          <w:sz w:val="20"/>
          <w:szCs w:val="20"/>
        </w:rPr>
        <w:t>8</w:t>
      </w:r>
      <w:r w:rsidRPr="00B10B23">
        <w:rPr>
          <w:rFonts w:ascii="Arial" w:hAnsi="Arial" w:cs="Arial"/>
          <w:b/>
          <w:sz w:val="20"/>
          <w:szCs w:val="20"/>
        </w:rPr>
        <w:t>.9.1</w:t>
      </w:r>
      <w:r>
        <w:rPr>
          <w:rFonts w:ascii="Arial" w:hAnsi="Arial" w:cs="Arial"/>
          <w:sz w:val="20"/>
          <w:szCs w:val="20"/>
        </w:rPr>
        <w:t xml:space="preserve"> </w:t>
      </w:r>
      <w:r w:rsidRPr="00003A03">
        <w:rPr>
          <w:rFonts w:ascii="Arial" w:hAnsi="Arial" w:cs="Arial"/>
          <w:b/>
          <w:sz w:val="20"/>
          <w:szCs w:val="20"/>
        </w:rPr>
        <w:t xml:space="preserve">Уровни </w:t>
      </w:r>
      <w:r>
        <w:rPr>
          <w:rFonts w:ascii="Arial" w:hAnsi="Arial" w:cs="Arial"/>
          <w:b/>
          <w:sz w:val="20"/>
          <w:szCs w:val="20"/>
        </w:rPr>
        <w:t>воздействия</w:t>
      </w:r>
      <w:r w:rsidRPr="00003A03">
        <w:rPr>
          <w:rFonts w:ascii="Arial" w:hAnsi="Arial" w:cs="Arial"/>
          <w:b/>
          <w:sz w:val="20"/>
          <w:szCs w:val="20"/>
        </w:rPr>
        <w:t xml:space="preserve"> </w:t>
      </w:r>
      <w:r>
        <w:rPr>
          <w:rFonts w:ascii="Arial" w:hAnsi="Arial" w:cs="Arial"/>
          <w:b/>
          <w:sz w:val="20"/>
          <w:szCs w:val="20"/>
        </w:rPr>
        <w:t xml:space="preserve">на окружающую среду </w:t>
      </w:r>
      <w:r w:rsidRPr="00003A03">
        <w:rPr>
          <w:rFonts w:ascii="Arial" w:hAnsi="Arial" w:cs="Arial"/>
          <w:b/>
          <w:sz w:val="20"/>
          <w:szCs w:val="20"/>
        </w:rPr>
        <w:t>и потреблени</w:t>
      </w:r>
      <w:r>
        <w:rPr>
          <w:rFonts w:ascii="Arial" w:hAnsi="Arial" w:cs="Arial"/>
          <w:b/>
          <w:sz w:val="20"/>
          <w:szCs w:val="20"/>
        </w:rPr>
        <w:t xml:space="preserve">я </w:t>
      </w:r>
      <w:proofErr w:type="gramStart"/>
      <w:r>
        <w:rPr>
          <w:rFonts w:ascii="Arial" w:hAnsi="Arial" w:cs="Arial"/>
          <w:b/>
          <w:sz w:val="20"/>
          <w:szCs w:val="20"/>
        </w:rPr>
        <w:t>природных</w:t>
      </w:r>
      <w:proofErr w:type="gramEnd"/>
      <w:r>
        <w:rPr>
          <w:rFonts w:ascii="Arial" w:hAnsi="Arial" w:cs="Arial"/>
          <w:b/>
          <w:sz w:val="20"/>
          <w:szCs w:val="20"/>
        </w:rPr>
        <w:t xml:space="preserve"> ресурсов</w:t>
      </w:r>
    </w:p>
    <w:p w:rsidR="00096D94" w:rsidRPr="00096D94" w:rsidRDefault="00096D94" w:rsidP="00B3422E">
      <w:pPr>
        <w:pStyle w:val="Default"/>
        <w:ind w:firstLine="397"/>
        <w:jc w:val="both"/>
        <w:rPr>
          <w:rFonts w:ascii="Arial" w:hAnsi="Arial" w:cs="Arial"/>
          <w:sz w:val="8"/>
          <w:szCs w:val="8"/>
        </w:rPr>
      </w:pPr>
    </w:p>
    <w:p w:rsidR="00B3422E" w:rsidRDefault="00B3422E" w:rsidP="00B3422E">
      <w:pPr>
        <w:pStyle w:val="Default"/>
        <w:ind w:firstLine="397"/>
        <w:jc w:val="both"/>
        <w:rPr>
          <w:rFonts w:ascii="Arial" w:hAnsi="Arial" w:cs="Arial"/>
          <w:sz w:val="20"/>
          <w:szCs w:val="20"/>
        </w:rPr>
      </w:pPr>
      <w:r w:rsidRPr="00A17022">
        <w:rPr>
          <w:rFonts w:ascii="Arial" w:hAnsi="Arial" w:cs="Arial"/>
          <w:sz w:val="20"/>
          <w:szCs w:val="20"/>
        </w:rPr>
        <w:t>Выбросы в атмосферный воздух от установок для подготовки ртутьсодержащих отходов, как правило, улавливаются в источнике (оборудовании или рабочей площадке) местной вытяжной вентиляцией и очищается устройством для улавливания твердых частиц и адсорбцией активированным углем.</w:t>
      </w:r>
    </w:p>
    <w:p w:rsidR="00955782" w:rsidRDefault="00955782" w:rsidP="00955782">
      <w:pPr>
        <w:tabs>
          <w:tab w:val="left" w:pos="4290"/>
        </w:tabs>
        <w:ind w:firstLine="397"/>
        <w:jc w:val="both"/>
        <w:rPr>
          <w:rFonts w:ascii="Arial" w:hAnsi="Arial" w:cs="Arial"/>
          <w:sz w:val="20"/>
          <w:szCs w:val="20"/>
        </w:rPr>
      </w:pPr>
      <w:r>
        <w:rPr>
          <w:rFonts w:ascii="Arial" w:hAnsi="Arial" w:cs="Arial"/>
          <w:sz w:val="20"/>
          <w:szCs w:val="20"/>
        </w:rPr>
        <w:t xml:space="preserve">Организация отбора проб и проведения измерений в области охраны окружающей среды, а также их периодичность определяется в соответствии с </w:t>
      </w:r>
      <w:r w:rsidRPr="009E3687">
        <w:rPr>
          <w:rFonts w:ascii="Arial" w:hAnsi="Arial" w:cs="Arial"/>
          <w:sz w:val="20"/>
          <w:szCs w:val="20"/>
        </w:rPr>
        <w:t>[</w:t>
      </w:r>
      <w:r w:rsidR="00A959FB">
        <w:rPr>
          <w:rFonts w:ascii="Arial" w:hAnsi="Arial" w:cs="Arial"/>
          <w:sz w:val="20"/>
          <w:szCs w:val="20"/>
        </w:rPr>
        <w:t>3</w:t>
      </w:r>
      <w:r w:rsidRPr="009E3687">
        <w:rPr>
          <w:rFonts w:ascii="Arial" w:hAnsi="Arial" w:cs="Arial"/>
          <w:sz w:val="20"/>
          <w:szCs w:val="20"/>
        </w:rPr>
        <w:t>].</w:t>
      </w:r>
    </w:p>
    <w:p w:rsidR="00096D94" w:rsidRPr="00096D94" w:rsidRDefault="00096D94" w:rsidP="00B3422E">
      <w:pPr>
        <w:pStyle w:val="Default"/>
        <w:ind w:firstLine="397"/>
        <w:jc w:val="both"/>
        <w:rPr>
          <w:rFonts w:ascii="Arial" w:hAnsi="Arial" w:cs="Arial"/>
          <w:sz w:val="12"/>
          <w:szCs w:val="12"/>
        </w:rPr>
      </w:pPr>
    </w:p>
    <w:p w:rsidR="00B3422E" w:rsidRDefault="00B3422E" w:rsidP="00B3422E">
      <w:pPr>
        <w:pStyle w:val="Default"/>
        <w:ind w:firstLine="397"/>
        <w:jc w:val="both"/>
        <w:rPr>
          <w:rFonts w:ascii="Arial" w:hAnsi="Arial" w:cs="Arial"/>
          <w:b/>
          <w:sz w:val="20"/>
          <w:szCs w:val="20"/>
          <w:vertAlign w:val="subscript"/>
        </w:rPr>
      </w:pPr>
      <w:r>
        <w:rPr>
          <w:rFonts w:ascii="Arial" w:hAnsi="Arial" w:cs="Arial"/>
          <w:b/>
          <w:sz w:val="20"/>
          <w:szCs w:val="20"/>
        </w:rPr>
        <w:t>8</w:t>
      </w:r>
      <w:r w:rsidRPr="00A17022">
        <w:rPr>
          <w:rFonts w:ascii="Arial" w:hAnsi="Arial" w:cs="Arial"/>
          <w:b/>
          <w:sz w:val="20"/>
          <w:szCs w:val="20"/>
        </w:rPr>
        <w:t>.10 Подготовка отходов, содержащих SF</w:t>
      </w:r>
      <w:r w:rsidRPr="00A17022">
        <w:rPr>
          <w:rFonts w:ascii="Arial" w:hAnsi="Arial" w:cs="Arial"/>
          <w:b/>
          <w:sz w:val="20"/>
          <w:szCs w:val="20"/>
          <w:vertAlign w:val="subscript"/>
        </w:rPr>
        <w:t>6</w:t>
      </w:r>
    </w:p>
    <w:p w:rsidR="00096D94" w:rsidRPr="00096D94" w:rsidRDefault="00096D94" w:rsidP="00B3422E">
      <w:pPr>
        <w:pStyle w:val="Default"/>
        <w:ind w:firstLine="397"/>
        <w:jc w:val="both"/>
        <w:rPr>
          <w:rFonts w:ascii="Arial" w:hAnsi="Arial" w:cs="Arial"/>
          <w:b/>
          <w:sz w:val="8"/>
          <w:szCs w:val="8"/>
        </w:rPr>
      </w:pPr>
    </w:p>
    <w:p w:rsidR="00B3422E" w:rsidRDefault="00B3422E" w:rsidP="00B3422E">
      <w:pPr>
        <w:pStyle w:val="Default"/>
        <w:ind w:firstLine="397"/>
        <w:jc w:val="both"/>
        <w:rPr>
          <w:rFonts w:ascii="Arial" w:hAnsi="Arial" w:cs="Arial"/>
          <w:sz w:val="20"/>
          <w:szCs w:val="20"/>
        </w:rPr>
      </w:pPr>
      <w:proofErr w:type="spellStart"/>
      <w:r w:rsidRPr="003769B7">
        <w:rPr>
          <w:rFonts w:ascii="Arial" w:hAnsi="Arial" w:cs="Arial"/>
          <w:sz w:val="20"/>
          <w:szCs w:val="20"/>
        </w:rPr>
        <w:t>Гексафторид</w:t>
      </w:r>
      <w:proofErr w:type="spellEnd"/>
      <w:r w:rsidRPr="003769B7">
        <w:rPr>
          <w:rFonts w:ascii="Arial" w:hAnsi="Arial" w:cs="Arial"/>
          <w:sz w:val="20"/>
          <w:szCs w:val="20"/>
        </w:rPr>
        <w:t xml:space="preserve"> серы (SF</w:t>
      </w:r>
      <w:r w:rsidRPr="003769B7">
        <w:rPr>
          <w:rFonts w:ascii="Arial" w:hAnsi="Arial" w:cs="Arial"/>
          <w:sz w:val="20"/>
          <w:szCs w:val="20"/>
          <w:vertAlign w:val="subscript"/>
        </w:rPr>
        <w:t>6</w:t>
      </w:r>
      <w:r w:rsidRPr="003769B7">
        <w:rPr>
          <w:rFonts w:ascii="Arial" w:hAnsi="Arial" w:cs="Arial"/>
          <w:sz w:val="20"/>
          <w:szCs w:val="20"/>
        </w:rPr>
        <w:t xml:space="preserve">) используется в электрооборудовании из-за его диэлектрических свойств. </w:t>
      </w:r>
    </w:p>
    <w:p w:rsidR="00B3422E" w:rsidRPr="003769B7" w:rsidRDefault="00B3422E" w:rsidP="00B3422E">
      <w:pPr>
        <w:pStyle w:val="Default"/>
        <w:ind w:firstLine="397"/>
        <w:jc w:val="both"/>
        <w:rPr>
          <w:rFonts w:ascii="Arial" w:hAnsi="Arial" w:cs="Arial"/>
          <w:sz w:val="20"/>
          <w:szCs w:val="20"/>
        </w:rPr>
      </w:pPr>
      <w:r w:rsidRPr="003769B7">
        <w:rPr>
          <w:rFonts w:ascii="Arial" w:hAnsi="Arial" w:cs="Arial"/>
          <w:sz w:val="20"/>
          <w:szCs w:val="20"/>
        </w:rPr>
        <w:t>Все процессы направлены на отделение газообразного SF</w:t>
      </w:r>
      <w:r w:rsidRPr="003769B7">
        <w:rPr>
          <w:rFonts w:ascii="Arial" w:hAnsi="Arial" w:cs="Arial"/>
          <w:sz w:val="20"/>
          <w:szCs w:val="20"/>
          <w:vertAlign w:val="subscript"/>
        </w:rPr>
        <w:t>6</w:t>
      </w:r>
      <w:r w:rsidRPr="003769B7">
        <w:rPr>
          <w:rFonts w:ascii="Arial" w:hAnsi="Arial" w:cs="Arial"/>
          <w:sz w:val="20"/>
          <w:szCs w:val="20"/>
        </w:rPr>
        <w:t xml:space="preserve"> и твердых продуктов разложения от одной/нескольких других фракций. </w:t>
      </w:r>
    </w:p>
    <w:p w:rsidR="00B3422E" w:rsidRPr="003769B7" w:rsidRDefault="00B3422E" w:rsidP="00B3422E">
      <w:pPr>
        <w:pStyle w:val="Default"/>
        <w:ind w:firstLine="397"/>
        <w:rPr>
          <w:rFonts w:ascii="Arial" w:hAnsi="Arial" w:cs="Arial"/>
          <w:sz w:val="20"/>
          <w:szCs w:val="20"/>
        </w:rPr>
      </w:pPr>
      <w:r w:rsidRPr="003769B7">
        <w:rPr>
          <w:rFonts w:ascii="Arial" w:hAnsi="Arial" w:cs="Arial"/>
          <w:sz w:val="20"/>
          <w:szCs w:val="20"/>
        </w:rPr>
        <w:t xml:space="preserve">Процесс очистки состоит из двух основных этапов: </w:t>
      </w:r>
    </w:p>
    <w:p w:rsidR="00B3422E" w:rsidRDefault="00B3422E" w:rsidP="00B3422E">
      <w:pPr>
        <w:pStyle w:val="Default"/>
        <w:ind w:firstLine="397"/>
        <w:rPr>
          <w:rFonts w:ascii="Arial" w:hAnsi="Arial" w:cs="Arial"/>
          <w:sz w:val="20"/>
          <w:szCs w:val="20"/>
        </w:rPr>
      </w:pPr>
      <w:r>
        <w:rPr>
          <w:rFonts w:ascii="Arial" w:hAnsi="Arial" w:cs="Arial"/>
          <w:sz w:val="20"/>
          <w:szCs w:val="20"/>
        </w:rPr>
        <w:t>1.</w:t>
      </w:r>
      <w:r w:rsidRPr="003769B7">
        <w:rPr>
          <w:rFonts w:ascii="Arial" w:hAnsi="Arial" w:cs="Arial"/>
          <w:sz w:val="20"/>
          <w:szCs w:val="20"/>
        </w:rPr>
        <w:t xml:space="preserve"> </w:t>
      </w:r>
      <w:r>
        <w:rPr>
          <w:rFonts w:ascii="Arial" w:hAnsi="Arial" w:cs="Arial"/>
          <w:sz w:val="20"/>
          <w:szCs w:val="20"/>
        </w:rPr>
        <w:t>П</w:t>
      </w:r>
      <w:r w:rsidRPr="003769B7">
        <w:rPr>
          <w:rFonts w:ascii="Arial" w:hAnsi="Arial" w:cs="Arial"/>
          <w:sz w:val="20"/>
          <w:szCs w:val="20"/>
        </w:rPr>
        <w:t>роцесс восстановления SF</w:t>
      </w:r>
      <w:r w:rsidRPr="003769B7">
        <w:rPr>
          <w:rFonts w:ascii="Arial" w:hAnsi="Arial" w:cs="Arial"/>
          <w:sz w:val="20"/>
          <w:szCs w:val="20"/>
          <w:vertAlign w:val="subscript"/>
        </w:rPr>
        <w:t>6</w:t>
      </w:r>
      <w:r w:rsidRPr="003769B7">
        <w:rPr>
          <w:rFonts w:ascii="Arial" w:hAnsi="Arial" w:cs="Arial"/>
          <w:sz w:val="20"/>
          <w:szCs w:val="20"/>
        </w:rPr>
        <w:t xml:space="preserve"> с помощью камеры компенсации давления</w:t>
      </w:r>
      <w:r>
        <w:rPr>
          <w:rFonts w:ascii="Arial" w:hAnsi="Arial" w:cs="Arial"/>
          <w:sz w:val="20"/>
          <w:szCs w:val="20"/>
        </w:rPr>
        <w:t>.</w:t>
      </w:r>
      <w:r w:rsidRPr="003769B7">
        <w:rPr>
          <w:rFonts w:ascii="Arial" w:hAnsi="Arial" w:cs="Arial"/>
          <w:sz w:val="20"/>
          <w:szCs w:val="20"/>
        </w:rPr>
        <w:t xml:space="preserve"> </w:t>
      </w:r>
    </w:p>
    <w:p w:rsidR="00B3422E" w:rsidRDefault="00B3422E" w:rsidP="00B3422E">
      <w:pPr>
        <w:pStyle w:val="Default"/>
        <w:ind w:firstLine="397"/>
        <w:jc w:val="both"/>
        <w:rPr>
          <w:rFonts w:ascii="Arial" w:hAnsi="Arial" w:cs="Arial"/>
          <w:sz w:val="20"/>
          <w:szCs w:val="20"/>
        </w:rPr>
      </w:pPr>
      <w:r w:rsidRPr="003769B7">
        <w:rPr>
          <w:rFonts w:ascii="Arial" w:hAnsi="Arial" w:cs="Arial"/>
          <w:sz w:val="20"/>
          <w:szCs w:val="20"/>
        </w:rPr>
        <w:t xml:space="preserve"> </w:t>
      </w:r>
      <w:r w:rsidRPr="00663BFF">
        <w:rPr>
          <w:rFonts w:ascii="Arial" w:hAnsi="Arial" w:cs="Arial"/>
          <w:sz w:val="20"/>
          <w:szCs w:val="20"/>
        </w:rPr>
        <w:t>Перенос SF</w:t>
      </w:r>
      <w:r w:rsidRPr="00663BFF">
        <w:rPr>
          <w:rFonts w:ascii="Arial" w:hAnsi="Arial" w:cs="Arial"/>
          <w:sz w:val="20"/>
          <w:szCs w:val="20"/>
          <w:vertAlign w:val="subscript"/>
        </w:rPr>
        <w:t>6</w:t>
      </w:r>
      <w:r w:rsidRPr="00663BFF">
        <w:rPr>
          <w:rFonts w:ascii="Arial" w:hAnsi="Arial" w:cs="Arial"/>
          <w:sz w:val="20"/>
          <w:szCs w:val="20"/>
        </w:rPr>
        <w:t xml:space="preserve"> между корпусом и цилиндром/контейнером для хранения газа осуществляется совместной работой </w:t>
      </w:r>
      <w:proofErr w:type="spellStart"/>
      <w:r w:rsidRPr="00663BFF">
        <w:rPr>
          <w:rFonts w:ascii="Arial" w:hAnsi="Arial" w:cs="Arial"/>
          <w:sz w:val="20"/>
          <w:szCs w:val="20"/>
        </w:rPr>
        <w:t>безмасляного</w:t>
      </w:r>
      <w:proofErr w:type="spellEnd"/>
      <w:r w:rsidRPr="00663BFF">
        <w:rPr>
          <w:rFonts w:ascii="Arial" w:hAnsi="Arial" w:cs="Arial"/>
          <w:sz w:val="20"/>
          <w:szCs w:val="20"/>
        </w:rPr>
        <w:t xml:space="preserve"> вакуумного насоса и </w:t>
      </w:r>
      <w:proofErr w:type="spellStart"/>
      <w:r w:rsidRPr="00663BFF">
        <w:rPr>
          <w:rFonts w:ascii="Arial" w:hAnsi="Arial" w:cs="Arial"/>
          <w:sz w:val="20"/>
          <w:szCs w:val="20"/>
        </w:rPr>
        <w:t>безмасляного</w:t>
      </w:r>
      <w:proofErr w:type="spellEnd"/>
      <w:r w:rsidRPr="00663BFF">
        <w:rPr>
          <w:rFonts w:ascii="Arial" w:hAnsi="Arial" w:cs="Arial"/>
          <w:sz w:val="20"/>
          <w:szCs w:val="20"/>
        </w:rPr>
        <w:t xml:space="preserve"> поршневого компрессора. Вакуумный насос опорожняет корпус, а поршневой компрессор заполняет цилиндр/контейнер для хранения газа под высоким давлением.</w:t>
      </w:r>
    </w:p>
    <w:p w:rsidR="00B3422E" w:rsidRPr="00FC68E3" w:rsidRDefault="00B3422E" w:rsidP="00B3422E">
      <w:pPr>
        <w:pStyle w:val="Default"/>
        <w:ind w:firstLine="397"/>
        <w:jc w:val="both"/>
        <w:rPr>
          <w:rFonts w:ascii="Arial" w:hAnsi="Arial" w:cs="Arial"/>
          <w:sz w:val="20"/>
          <w:szCs w:val="20"/>
        </w:rPr>
      </w:pPr>
      <w:r w:rsidRPr="00FC68E3">
        <w:rPr>
          <w:rFonts w:ascii="Arial" w:hAnsi="Arial" w:cs="Arial"/>
          <w:sz w:val="20"/>
          <w:szCs w:val="20"/>
        </w:rPr>
        <w:t>В зависимости от типа, производителя и срока эксплуатации электрооборудования корпус более или менее устойчив к воздействию высокого вакуума. Часто корпус повреждается или проектируется таким образом, чтобы выдерживать только небольшое избыточное давление, поэтому, чтобы предупредить риск разрыва (с последующим выбросом SF</w:t>
      </w:r>
      <w:r w:rsidRPr="00FC68E3">
        <w:rPr>
          <w:rFonts w:ascii="Arial" w:hAnsi="Arial" w:cs="Arial"/>
          <w:sz w:val="20"/>
          <w:szCs w:val="20"/>
          <w:vertAlign w:val="subscript"/>
        </w:rPr>
        <w:t>6</w:t>
      </w:r>
      <w:r w:rsidRPr="00FC68E3">
        <w:rPr>
          <w:rFonts w:ascii="Arial" w:hAnsi="Arial" w:cs="Arial"/>
          <w:sz w:val="20"/>
          <w:szCs w:val="20"/>
        </w:rPr>
        <w:t xml:space="preserve"> и смешением его с воздухом), необходимо использовать камеру компенсации давления. </w:t>
      </w:r>
    </w:p>
    <w:p w:rsidR="00B3422E" w:rsidRPr="00FC68E3" w:rsidRDefault="00B3422E" w:rsidP="00B3422E">
      <w:pPr>
        <w:pStyle w:val="Default"/>
        <w:ind w:firstLine="397"/>
        <w:jc w:val="both"/>
        <w:rPr>
          <w:rFonts w:ascii="Arial" w:hAnsi="Arial" w:cs="Arial"/>
          <w:sz w:val="20"/>
          <w:szCs w:val="20"/>
        </w:rPr>
      </w:pPr>
      <w:proofErr w:type="gramStart"/>
      <w:r w:rsidRPr="00FC68E3">
        <w:rPr>
          <w:rFonts w:ascii="Arial" w:hAnsi="Arial" w:cs="Arial"/>
          <w:sz w:val="20"/>
          <w:szCs w:val="20"/>
        </w:rPr>
        <w:t>Камера компенсации давления представляет собой устройство, используемое для уменьшения перепада давления между внешней и внутренней сторонами корпуса во время восстановления SF</w:t>
      </w:r>
      <w:r w:rsidRPr="00FC68E3">
        <w:rPr>
          <w:rFonts w:ascii="Arial" w:hAnsi="Arial" w:cs="Arial"/>
          <w:sz w:val="20"/>
          <w:szCs w:val="20"/>
          <w:vertAlign w:val="subscript"/>
        </w:rPr>
        <w:t>6</w:t>
      </w:r>
      <w:r w:rsidRPr="00FC68E3">
        <w:rPr>
          <w:rFonts w:ascii="Arial" w:hAnsi="Arial" w:cs="Arial"/>
          <w:sz w:val="20"/>
          <w:szCs w:val="20"/>
        </w:rPr>
        <w:t>.</w:t>
      </w:r>
      <w:proofErr w:type="gramEnd"/>
      <w:r w:rsidRPr="00FC68E3">
        <w:rPr>
          <w:rFonts w:ascii="Arial" w:hAnsi="Arial" w:cs="Arial"/>
          <w:sz w:val="20"/>
          <w:szCs w:val="20"/>
        </w:rPr>
        <w:t xml:space="preserve"> Вакуум внутри камеры и корпуса создается одновременно.</w:t>
      </w:r>
    </w:p>
    <w:p w:rsidR="00B3422E" w:rsidRPr="003769B7" w:rsidRDefault="00B3422E" w:rsidP="00B3422E">
      <w:pPr>
        <w:pStyle w:val="Default"/>
        <w:ind w:firstLine="397"/>
        <w:rPr>
          <w:rFonts w:ascii="Arial" w:hAnsi="Arial" w:cs="Arial"/>
          <w:sz w:val="20"/>
          <w:szCs w:val="20"/>
        </w:rPr>
      </w:pPr>
      <w:r>
        <w:rPr>
          <w:rFonts w:ascii="Arial" w:hAnsi="Arial" w:cs="Arial"/>
          <w:sz w:val="20"/>
          <w:szCs w:val="20"/>
        </w:rPr>
        <w:t>2.</w:t>
      </w:r>
      <w:r w:rsidRPr="003769B7">
        <w:rPr>
          <w:rFonts w:ascii="Arial" w:hAnsi="Arial" w:cs="Arial"/>
          <w:sz w:val="20"/>
          <w:szCs w:val="20"/>
        </w:rPr>
        <w:t xml:space="preserve"> </w:t>
      </w:r>
      <w:r>
        <w:rPr>
          <w:rFonts w:ascii="Arial" w:hAnsi="Arial" w:cs="Arial"/>
          <w:sz w:val="20"/>
          <w:szCs w:val="20"/>
        </w:rPr>
        <w:t>У</w:t>
      </w:r>
      <w:r w:rsidRPr="003769B7">
        <w:rPr>
          <w:rFonts w:ascii="Arial" w:hAnsi="Arial" w:cs="Arial"/>
          <w:sz w:val="20"/>
          <w:szCs w:val="20"/>
        </w:rPr>
        <w:t xml:space="preserve">даление твердых продуктов разложения из корпуса с помощью промывочного устройства. </w:t>
      </w:r>
    </w:p>
    <w:p w:rsidR="00B3422E" w:rsidRPr="000F3D77" w:rsidRDefault="00B3422E" w:rsidP="00B3422E">
      <w:pPr>
        <w:pStyle w:val="Default"/>
        <w:ind w:firstLine="397"/>
        <w:jc w:val="both"/>
        <w:rPr>
          <w:rFonts w:ascii="Arial" w:hAnsi="Arial" w:cs="Arial"/>
          <w:sz w:val="20"/>
          <w:szCs w:val="20"/>
        </w:rPr>
      </w:pPr>
      <w:r w:rsidRPr="000F3D77">
        <w:rPr>
          <w:rFonts w:ascii="Arial" w:hAnsi="Arial" w:cs="Arial"/>
          <w:sz w:val="20"/>
          <w:szCs w:val="20"/>
        </w:rPr>
        <w:t>В условиях высоких температур, которые могут возникнуть в случае коронного и искрового разряда (из-за дефектов изоляции) или переключения электрических дуг (в выключателях нагрузки или из-за разрушения изоляции), SF</w:t>
      </w:r>
      <w:r w:rsidRPr="000F3D77">
        <w:rPr>
          <w:rFonts w:ascii="Arial" w:hAnsi="Arial" w:cs="Arial"/>
          <w:sz w:val="20"/>
          <w:szCs w:val="20"/>
          <w:vertAlign w:val="subscript"/>
        </w:rPr>
        <w:t>6</w:t>
      </w:r>
      <w:r w:rsidRPr="000F3D77">
        <w:rPr>
          <w:rFonts w:ascii="Arial" w:hAnsi="Arial" w:cs="Arial"/>
          <w:sz w:val="20"/>
          <w:szCs w:val="20"/>
        </w:rPr>
        <w:t xml:space="preserve"> разлагается на едкие и токсичные продукты, которые находятся в газообразном состоянии или в виде порошка. После извлечения SF</w:t>
      </w:r>
      <w:r w:rsidRPr="000F3D77">
        <w:rPr>
          <w:rFonts w:ascii="Arial" w:hAnsi="Arial" w:cs="Arial"/>
          <w:sz w:val="20"/>
          <w:szCs w:val="20"/>
          <w:vertAlign w:val="subscript"/>
        </w:rPr>
        <w:t>6</w:t>
      </w:r>
      <w:r w:rsidRPr="000F3D77">
        <w:rPr>
          <w:rFonts w:ascii="Arial" w:hAnsi="Arial" w:cs="Arial"/>
          <w:sz w:val="20"/>
          <w:szCs w:val="20"/>
        </w:rPr>
        <w:t xml:space="preserve"> твердые продукты разложения должны быть собраны пылесосом или протерты чистой </w:t>
      </w:r>
      <w:proofErr w:type="spellStart"/>
      <w:r w:rsidRPr="000F3D77">
        <w:rPr>
          <w:rFonts w:ascii="Arial" w:hAnsi="Arial" w:cs="Arial"/>
          <w:sz w:val="20"/>
          <w:szCs w:val="20"/>
        </w:rPr>
        <w:t>безворсовой</w:t>
      </w:r>
      <w:proofErr w:type="spellEnd"/>
      <w:r w:rsidRPr="000F3D77">
        <w:rPr>
          <w:rFonts w:ascii="Arial" w:hAnsi="Arial" w:cs="Arial"/>
          <w:sz w:val="20"/>
          <w:szCs w:val="20"/>
        </w:rPr>
        <w:t xml:space="preserve"> тряпкой. Для мытья и нейтрализации всех частей используется щелочной раствор, затем части промываются чистой водой.</w:t>
      </w:r>
    </w:p>
    <w:p w:rsidR="00B3422E" w:rsidRPr="000F3D77" w:rsidRDefault="00B3422E" w:rsidP="00B3422E">
      <w:pPr>
        <w:pStyle w:val="Default"/>
        <w:ind w:firstLine="397"/>
        <w:jc w:val="both"/>
        <w:rPr>
          <w:rFonts w:ascii="Arial" w:hAnsi="Arial" w:cs="Arial"/>
          <w:sz w:val="20"/>
          <w:szCs w:val="20"/>
        </w:rPr>
      </w:pPr>
      <w:r w:rsidRPr="000F3D77">
        <w:rPr>
          <w:rFonts w:ascii="Arial" w:hAnsi="Arial" w:cs="Arial"/>
          <w:sz w:val="20"/>
          <w:szCs w:val="20"/>
        </w:rPr>
        <w:t xml:space="preserve">В результате процесса очистки образуются три продукта: </w:t>
      </w:r>
    </w:p>
    <w:p w:rsidR="00B3422E" w:rsidRPr="000F3D77" w:rsidRDefault="00B3422E" w:rsidP="00B3422E">
      <w:pPr>
        <w:pStyle w:val="Default"/>
        <w:ind w:firstLine="397"/>
        <w:jc w:val="both"/>
        <w:rPr>
          <w:rFonts w:ascii="Arial" w:hAnsi="Arial" w:cs="Arial"/>
          <w:sz w:val="20"/>
          <w:szCs w:val="20"/>
        </w:rPr>
      </w:pPr>
      <w:r>
        <w:rPr>
          <w:rFonts w:ascii="Arial" w:hAnsi="Arial" w:cs="Arial"/>
          <w:sz w:val="20"/>
          <w:szCs w:val="20"/>
        </w:rPr>
        <w:t>-</w:t>
      </w:r>
      <w:r w:rsidRPr="000F3D77">
        <w:rPr>
          <w:rFonts w:ascii="Arial" w:hAnsi="Arial" w:cs="Arial"/>
          <w:sz w:val="20"/>
          <w:szCs w:val="20"/>
        </w:rPr>
        <w:t xml:space="preserve"> использованный газ SF</w:t>
      </w:r>
      <w:r w:rsidRPr="000F3D77">
        <w:rPr>
          <w:rFonts w:ascii="Arial" w:hAnsi="Arial" w:cs="Arial"/>
          <w:sz w:val="20"/>
          <w:szCs w:val="20"/>
          <w:vertAlign w:val="subscript"/>
        </w:rPr>
        <w:t>6</w:t>
      </w:r>
      <w:r>
        <w:rPr>
          <w:rFonts w:ascii="Arial" w:hAnsi="Arial" w:cs="Arial"/>
          <w:sz w:val="20"/>
          <w:szCs w:val="20"/>
        </w:rPr>
        <w:t xml:space="preserve">: </w:t>
      </w:r>
      <w:r w:rsidRPr="000F3D77">
        <w:rPr>
          <w:rFonts w:ascii="Arial" w:hAnsi="Arial" w:cs="Arial"/>
          <w:sz w:val="20"/>
          <w:szCs w:val="20"/>
        </w:rPr>
        <w:t xml:space="preserve">после очистки пригодные для повторного использования в газовых отсеках, что, сокращает использование нового газа; </w:t>
      </w:r>
    </w:p>
    <w:p w:rsidR="00B3422E" w:rsidRPr="000F3D77" w:rsidRDefault="00B3422E" w:rsidP="00B3422E">
      <w:pPr>
        <w:pStyle w:val="Default"/>
        <w:ind w:firstLine="397"/>
        <w:jc w:val="both"/>
        <w:rPr>
          <w:rFonts w:ascii="Arial" w:hAnsi="Arial" w:cs="Arial"/>
          <w:sz w:val="20"/>
          <w:szCs w:val="20"/>
        </w:rPr>
      </w:pPr>
      <w:r>
        <w:rPr>
          <w:rFonts w:ascii="Arial" w:hAnsi="Arial" w:cs="Arial"/>
          <w:sz w:val="20"/>
          <w:szCs w:val="20"/>
        </w:rPr>
        <w:t>-</w:t>
      </w:r>
      <w:r w:rsidRPr="000F3D77">
        <w:rPr>
          <w:rFonts w:ascii="Arial" w:hAnsi="Arial" w:cs="Arial"/>
          <w:sz w:val="20"/>
          <w:szCs w:val="20"/>
        </w:rPr>
        <w:t xml:space="preserve"> очищенное электрооборудование; </w:t>
      </w:r>
    </w:p>
    <w:p w:rsidR="00B3422E" w:rsidRDefault="00B3422E" w:rsidP="00B3422E">
      <w:pPr>
        <w:pStyle w:val="Default"/>
        <w:ind w:firstLine="397"/>
        <w:jc w:val="both"/>
        <w:rPr>
          <w:rFonts w:ascii="Arial" w:hAnsi="Arial" w:cs="Arial"/>
          <w:sz w:val="20"/>
          <w:szCs w:val="20"/>
        </w:rPr>
      </w:pPr>
      <w:r>
        <w:rPr>
          <w:rFonts w:ascii="Arial" w:hAnsi="Arial" w:cs="Arial"/>
          <w:sz w:val="20"/>
          <w:szCs w:val="20"/>
        </w:rPr>
        <w:t>-</w:t>
      </w:r>
      <w:r w:rsidRPr="000F3D77">
        <w:rPr>
          <w:rFonts w:ascii="Arial" w:hAnsi="Arial" w:cs="Arial"/>
          <w:sz w:val="20"/>
          <w:szCs w:val="20"/>
        </w:rPr>
        <w:t xml:space="preserve"> отработанные моющие растворы: после фильтрации и удаления отделенных твердых частиц растворы могут быть использованы повторно. </w:t>
      </w:r>
    </w:p>
    <w:p w:rsidR="00096D94" w:rsidRPr="00096D94" w:rsidRDefault="00096D94" w:rsidP="00B3422E">
      <w:pPr>
        <w:pStyle w:val="Default"/>
        <w:ind w:firstLine="397"/>
        <w:jc w:val="both"/>
        <w:rPr>
          <w:rFonts w:ascii="Arial" w:hAnsi="Arial" w:cs="Arial"/>
          <w:sz w:val="12"/>
          <w:szCs w:val="12"/>
        </w:rPr>
      </w:pPr>
    </w:p>
    <w:p w:rsidR="00B3422E" w:rsidRDefault="00B3422E" w:rsidP="00B3422E">
      <w:pPr>
        <w:pStyle w:val="Default"/>
        <w:ind w:firstLine="397"/>
        <w:jc w:val="both"/>
        <w:rPr>
          <w:rFonts w:ascii="Arial" w:hAnsi="Arial" w:cs="Arial"/>
          <w:b/>
          <w:bCs/>
          <w:sz w:val="20"/>
          <w:szCs w:val="20"/>
        </w:rPr>
      </w:pPr>
      <w:r>
        <w:rPr>
          <w:rFonts w:ascii="Arial" w:hAnsi="Arial" w:cs="Arial"/>
          <w:b/>
          <w:bCs/>
          <w:sz w:val="20"/>
          <w:szCs w:val="20"/>
        </w:rPr>
        <w:t>8</w:t>
      </w:r>
      <w:r w:rsidRPr="00663BFF">
        <w:rPr>
          <w:rFonts w:ascii="Arial" w:hAnsi="Arial" w:cs="Arial"/>
          <w:b/>
          <w:bCs/>
          <w:sz w:val="20"/>
          <w:szCs w:val="20"/>
        </w:rPr>
        <w:t>.11 Подготовка асбестовых отходов</w:t>
      </w:r>
    </w:p>
    <w:p w:rsidR="00096D94" w:rsidRPr="00096D94" w:rsidRDefault="00096D94" w:rsidP="00B3422E">
      <w:pPr>
        <w:pStyle w:val="Default"/>
        <w:ind w:firstLine="397"/>
        <w:jc w:val="both"/>
        <w:rPr>
          <w:rFonts w:ascii="Arial" w:hAnsi="Arial" w:cs="Arial"/>
          <w:b/>
          <w:bCs/>
          <w:sz w:val="8"/>
          <w:szCs w:val="8"/>
        </w:rPr>
      </w:pPr>
    </w:p>
    <w:p w:rsidR="00B3422E" w:rsidRDefault="00B3422E" w:rsidP="00B3422E">
      <w:pPr>
        <w:pStyle w:val="Default"/>
        <w:ind w:firstLine="397"/>
        <w:jc w:val="both"/>
        <w:rPr>
          <w:rFonts w:ascii="Arial" w:hAnsi="Arial" w:cs="Arial"/>
          <w:sz w:val="20"/>
          <w:szCs w:val="20"/>
        </w:rPr>
      </w:pPr>
      <w:r w:rsidRPr="00F360E5">
        <w:rPr>
          <w:rFonts w:ascii="Arial" w:hAnsi="Arial" w:cs="Arial"/>
          <w:sz w:val="20"/>
          <w:szCs w:val="20"/>
        </w:rPr>
        <w:t>Метод охватывает измельчение и последующее смешивание асбестсодержащих материалов с растворителем и нагревание смеси. Наличие растворителя при повышенных температурах (около 1200</w:t>
      </w:r>
      <w:r>
        <w:rPr>
          <w:rFonts w:ascii="Arial" w:hAnsi="Arial" w:cs="Arial"/>
          <w:sz w:val="20"/>
          <w:szCs w:val="20"/>
        </w:rPr>
        <w:t xml:space="preserve"> </w:t>
      </w:r>
      <w:r w:rsidRPr="00F360E5">
        <w:rPr>
          <w:rFonts w:ascii="Arial" w:hAnsi="Arial" w:cs="Arial"/>
          <w:sz w:val="20"/>
          <w:szCs w:val="20"/>
        </w:rPr>
        <w:t xml:space="preserve">ºС) ведет к </w:t>
      </w:r>
      <w:proofErr w:type="gramStart"/>
      <w:r w:rsidRPr="00F360E5">
        <w:rPr>
          <w:rFonts w:ascii="Arial" w:hAnsi="Arial" w:cs="Arial"/>
          <w:sz w:val="20"/>
          <w:szCs w:val="20"/>
        </w:rPr>
        <w:t>быстрой</w:t>
      </w:r>
      <w:proofErr w:type="gramEnd"/>
      <w:r w:rsidRPr="00F360E5">
        <w:rPr>
          <w:rFonts w:ascii="Arial" w:hAnsi="Arial" w:cs="Arial"/>
          <w:sz w:val="20"/>
          <w:szCs w:val="20"/>
        </w:rPr>
        <w:t xml:space="preserve"> </w:t>
      </w:r>
      <w:proofErr w:type="spellStart"/>
      <w:r w:rsidRPr="00F360E5">
        <w:rPr>
          <w:rFonts w:ascii="Arial" w:hAnsi="Arial" w:cs="Arial"/>
          <w:sz w:val="20"/>
          <w:szCs w:val="20"/>
        </w:rPr>
        <w:t>реминерализации</w:t>
      </w:r>
      <w:proofErr w:type="spellEnd"/>
      <w:r w:rsidRPr="00F360E5">
        <w:rPr>
          <w:rFonts w:ascii="Arial" w:hAnsi="Arial" w:cs="Arial"/>
          <w:sz w:val="20"/>
          <w:szCs w:val="20"/>
        </w:rPr>
        <w:t xml:space="preserve"> асбестовых волокон, которые преобразуются в такие </w:t>
      </w:r>
      <w:proofErr w:type="spellStart"/>
      <w:r w:rsidRPr="00F360E5">
        <w:rPr>
          <w:rFonts w:ascii="Arial" w:hAnsi="Arial" w:cs="Arial"/>
          <w:sz w:val="20"/>
          <w:szCs w:val="20"/>
        </w:rPr>
        <w:t>неасбестовые</w:t>
      </w:r>
      <w:proofErr w:type="spellEnd"/>
      <w:r w:rsidRPr="00F360E5">
        <w:rPr>
          <w:rFonts w:ascii="Arial" w:hAnsi="Arial" w:cs="Arial"/>
          <w:sz w:val="20"/>
          <w:szCs w:val="20"/>
        </w:rPr>
        <w:t xml:space="preserve"> минералы как диопсид, </w:t>
      </w:r>
      <w:proofErr w:type="spellStart"/>
      <w:r w:rsidRPr="00F360E5">
        <w:rPr>
          <w:rFonts w:ascii="Arial" w:hAnsi="Arial" w:cs="Arial"/>
          <w:sz w:val="20"/>
          <w:szCs w:val="20"/>
        </w:rPr>
        <w:t>волластонит</w:t>
      </w:r>
      <w:proofErr w:type="spellEnd"/>
      <w:r w:rsidRPr="00F360E5">
        <w:rPr>
          <w:rFonts w:ascii="Arial" w:hAnsi="Arial" w:cs="Arial"/>
          <w:sz w:val="20"/>
          <w:szCs w:val="20"/>
        </w:rPr>
        <w:t>, оливин и стекло.</w:t>
      </w:r>
    </w:p>
    <w:p w:rsidR="00B3422E" w:rsidRPr="00F360E5" w:rsidRDefault="00B3422E" w:rsidP="00B3422E">
      <w:pPr>
        <w:pStyle w:val="Default"/>
        <w:ind w:firstLine="397"/>
        <w:jc w:val="both"/>
        <w:rPr>
          <w:rFonts w:ascii="Arial" w:hAnsi="Arial" w:cs="Arial"/>
          <w:sz w:val="20"/>
          <w:szCs w:val="20"/>
        </w:rPr>
      </w:pPr>
      <w:r w:rsidRPr="00F360E5">
        <w:rPr>
          <w:rFonts w:ascii="Arial" w:hAnsi="Arial" w:cs="Arial"/>
          <w:sz w:val="20"/>
          <w:szCs w:val="20"/>
        </w:rPr>
        <w:t>В данной технологии:</w:t>
      </w:r>
    </w:p>
    <w:p w:rsidR="00B3422E" w:rsidRPr="00F360E5" w:rsidRDefault="00B3422E" w:rsidP="00B3422E">
      <w:pPr>
        <w:autoSpaceDE w:val="0"/>
        <w:autoSpaceDN w:val="0"/>
        <w:adjustRightInd w:val="0"/>
        <w:ind w:firstLine="397"/>
        <w:jc w:val="both"/>
        <w:rPr>
          <w:rFonts w:ascii="Arial" w:hAnsi="Arial" w:cs="Arial"/>
          <w:color w:val="000000"/>
          <w:sz w:val="20"/>
          <w:szCs w:val="20"/>
        </w:rPr>
      </w:pPr>
      <w:r w:rsidRPr="00F360E5">
        <w:rPr>
          <w:rFonts w:ascii="Arial" w:hAnsi="Arial" w:cs="Arial"/>
          <w:color w:val="000000"/>
          <w:sz w:val="20"/>
          <w:szCs w:val="20"/>
        </w:rPr>
        <w:t xml:space="preserve">- асбестовые материалы преобразуются </w:t>
      </w:r>
      <w:proofErr w:type="gramStart"/>
      <w:r w:rsidRPr="00F360E5">
        <w:rPr>
          <w:rFonts w:ascii="Arial" w:hAnsi="Arial" w:cs="Arial"/>
          <w:color w:val="000000"/>
          <w:sz w:val="20"/>
          <w:szCs w:val="20"/>
        </w:rPr>
        <w:t>в</w:t>
      </w:r>
      <w:proofErr w:type="gramEnd"/>
      <w:r w:rsidRPr="00F360E5">
        <w:rPr>
          <w:rFonts w:ascii="Arial" w:hAnsi="Arial" w:cs="Arial"/>
          <w:color w:val="000000"/>
          <w:sz w:val="20"/>
          <w:szCs w:val="20"/>
        </w:rPr>
        <w:t xml:space="preserve"> инертные; </w:t>
      </w:r>
    </w:p>
    <w:p w:rsidR="00B3422E" w:rsidRDefault="00B3422E" w:rsidP="00B3422E">
      <w:pPr>
        <w:autoSpaceDE w:val="0"/>
        <w:autoSpaceDN w:val="0"/>
        <w:adjustRightInd w:val="0"/>
        <w:ind w:firstLine="397"/>
        <w:jc w:val="both"/>
        <w:rPr>
          <w:rFonts w:ascii="Arial" w:hAnsi="Arial" w:cs="Arial"/>
          <w:color w:val="000000"/>
          <w:sz w:val="20"/>
          <w:szCs w:val="20"/>
        </w:rPr>
      </w:pPr>
      <w:r w:rsidRPr="00F360E5">
        <w:rPr>
          <w:rFonts w:ascii="Arial" w:hAnsi="Arial" w:cs="Arial"/>
          <w:color w:val="000000"/>
          <w:sz w:val="20"/>
          <w:szCs w:val="20"/>
        </w:rPr>
        <w:t>- существенно снижается объем отходов. Объем п</w:t>
      </w:r>
      <w:r>
        <w:rPr>
          <w:rFonts w:ascii="Arial" w:hAnsi="Arial" w:cs="Arial"/>
          <w:color w:val="000000"/>
          <w:sz w:val="20"/>
          <w:szCs w:val="20"/>
        </w:rPr>
        <w:t>одготовле</w:t>
      </w:r>
      <w:r w:rsidRPr="00F360E5">
        <w:rPr>
          <w:rFonts w:ascii="Arial" w:hAnsi="Arial" w:cs="Arial"/>
          <w:color w:val="000000"/>
          <w:sz w:val="20"/>
          <w:szCs w:val="20"/>
        </w:rPr>
        <w:t xml:space="preserve">нного продукта в сравнении с </w:t>
      </w:r>
      <w:proofErr w:type="gramStart"/>
      <w:r w:rsidRPr="00F360E5">
        <w:rPr>
          <w:rFonts w:ascii="Arial" w:hAnsi="Arial" w:cs="Arial"/>
          <w:color w:val="000000"/>
          <w:sz w:val="20"/>
          <w:szCs w:val="20"/>
        </w:rPr>
        <w:t>первоначальным</w:t>
      </w:r>
      <w:proofErr w:type="gramEnd"/>
      <w:r w:rsidRPr="00F360E5">
        <w:rPr>
          <w:rFonts w:ascii="Arial" w:hAnsi="Arial" w:cs="Arial"/>
          <w:color w:val="000000"/>
          <w:sz w:val="20"/>
          <w:szCs w:val="20"/>
        </w:rPr>
        <w:t xml:space="preserve"> существенно снижен (до 90</w:t>
      </w:r>
      <w:r>
        <w:rPr>
          <w:rFonts w:ascii="Arial" w:hAnsi="Arial" w:cs="Arial"/>
          <w:color w:val="000000"/>
          <w:sz w:val="20"/>
          <w:szCs w:val="20"/>
        </w:rPr>
        <w:t xml:space="preserve"> </w:t>
      </w:r>
      <w:r w:rsidRPr="00F360E5">
        <w:rPr>
          <w:rFonts w:ascii="Arial" w:hAnsi="Arial" w:cs="Arial"/>
          <w:color w:val="000000"/>
          <w:sz w:val="20"/>
          <w:szCs w:val="20"/>
        </w:rPr>
        <w:t xml:space="preserve">%). </w:t>
      </w:r>
    </w:p>
    <w:p w:rsidR="00B3422E" w:rsidRDefault="00B3422E" w:rsidP="00B3422E">
      <w:pPr>
        <w:autoSpaceDE w:val="0"/>
        <w:autoSpaceDN w:val="0"/>
        <w:adjustRightInd w:val="0"/>
        <w:ind w:firstLine="397"/>
        <w:jc w:val="both"/>
        <w:rPr>
          <w:rFonts w:ascii="Arial" w:hAnsi="Arial" w:cs="Arial"/>
          <w:sz w:val="20"/>
          <w:szCs w:val="20"/>
        </w:rPr>
      </w:pPr>
      <w:r w:rsidRPr="00F360E5">
        <w:rPr>
          <w:rFonts w:ascii="Arial" w:hAnsi="Arial" w:cs="Arial"/>
          <w:sz w:val="20"/>
          <w:szCs w:val="20"/>
        </w:rPr>
        <w:t xml:space="preserve">Процесс ведет также к разрушению органических веществ, включая ПХБ с эффективностью </w:t>
      </w:r>
      <w:r>
        <w:rPr>
          <w:rFonts w:ascii="Arial" w:hAnsi="Arial" w:cs="Arial"/>
          <w:sz w:val="20"/>
          <w:szCs w:val="20"/>
        </w:rPr>
        <w:t xml:space="preserve">   </w:t>
      </w:r>
      <w:r w:rsidRPr="00F360E5">
        <w:rPr>
          <w:rFonts w:ascii="Arial" w:hAnsi="Arial" w:cs="Arial"/>
          <w:sz w:val="20"/>
          <w:szCs w:val="20"/>
        </w:rPr>
        <w:t>99,9</w:t>
      </w:r>
      <w:r>
        <w:rPr>
          <w:rFonts w:ascii="Arial" w:hAnsi="Arial" w:cs="Arial"/>
          <w:sz w:val="20"/>
          <w:szCs w:val="20"/>
        </w:rPr>
        <w:t xml:space="preserve"> </w:t>
      </w:r>
      <w:r w:rsidRPr="00F360E5">
        <w:rPr>
          <w:rFonts w:ascii="Arial" w:hAnsi="Arial" w:cs="Arial"/>
          <w:sz w:val="20"/>
          <w:szCs w:val="20"/>
        </w:rPr>
        <w:t>%. Токсичные металлы стабилизируются в загустевший продукт за счет молекулярных связей, и технологи считают, основываясь на предварительных исследованиях, что метод также эффективен для радионуклидов.</w:t>
      </w:r>
    </w:p>
    <w:p w:rsidR="00B3422E" w:rsidRPr="00F360E5" w:rsidRDefault="00B3422E" w:rsidP="00B3422E">
      <w:pPr>
        <w:autoSpaceDE w:val="0"/>
        <w:autoSpaceDN w:val="0"/>
        <w:adjustRightInd w:val="0"/>
        <w:ind w:firstLine="397"/>
        <w:jc w:val="both"/>
        <w:rPr>
          <w:rFonts w:ascii="Arial" w:hAnsi="Arial" w:cs="Arial"/>
          <w:color w:val="000000"/>
          <w:sz w:val="20"/>
          <w:szCs w:val="20"/>
        </w:rPr>
      </w:pPr>
      <w:proofErr w:type="gramStart"/>
      <w:r w:rsidRPr="00242C31">
        <w:rPr>
          <w:rFonts w:ascii="Arial" w:hAnsi="Arial" w:cs="Arial"/>
          <w:sz w:val="20"/>
          <w:szCs w:val="20"/>
        </w:rPr>
        <w:t xml:space="preserve">Метод также эффективен и для других видов отходов, включая отходы, содержащие органические вещества, для гомогенных твердых и жидких отходов или отходов, загрязненных широким спектром загрязняющих веществ (ЛОС, ПХБ, </w:t>
      </w:r>
      <w:proofErr w:type="spellStart"/>
      <w:r w:rsidRPr="00242C31">
        <w:rPr>
          <w:rFonts w:ascii="Arial" w:hAnsi="Arial" w:cs="Arial"/>
          <w:sz w:val="20"/>
          <w:szCs w:val="20"/>
        </w:rPr>
        <w:t>диоксины</w:t>
      </w:r>
      <w:proofErr w:type="spellEnd"/>
      <w:r w:rsidRPr="00242C31">
        <w:rPr>
          <w:rFonts w:ascii="Arial" w:hAnsi="Arial" w:cs="Arial"/>
          <w:sz w:val="20"/>
          <w:szCs w:val="20"/>
        </w:rPr>
        <w:t>, неорганические загрязняющие вещества, такие как асбест, цианид; металлы, включая мышьяк, свинец, хром, барий, цинк, селен, кадмий; способные к остеклению радионуклиды, такие как трансураны, цезий, уран;</w:t>
      </w:r>
      <w:proofErr w:type="gramEnd"/>
      <w:r w:rsidRPr="00242C31">
        <w:rPr>
          <w:rFonts w:ascii="Arial" w:hAnsi="Arial" w:cs="Arial"/>
          <w:sz w:val="20"/>
          <w:szCs w:val="20"/>
        </w:rPr>
        <w:t xml:space="preserve"> а также смеси этих веществ).</w:t>
      </w:r>
    </w:p>
    <w:p w:rsidR="00B3422E" w:rsidRPr="00B52A10" w:rsidRDefault="00B3422E" w:rsidP="00B3422E">
      <w:pPr>
        <w:pStyle w:val="Default"/>
        <w:ind w:firstLine="397"/>
        <w:rPr>
          <w:rFonts w:ascii="Arial" w:hAnsi="Arial" w:cs="Arial"/>
          <w:sz w:val="20"/>
          <w:szCs w:val="20"/>
        </w:rPr>
      </w:pPr>
      <w:r w:rsidRPr="00B52A10">
        <w:rPr>
          <w:rFonts w:ascii="Arial" w:hAnsi="Arial" w:cs="Arial"/>
          <w:sz w:val="20"/>
          <w:szCs w:val="20"/>
        </w:rPr>
        <w:t xml:space="preserve">Оснащение метода состоит из четырех основных систем: </w:t>
      </w:r>
    </w:p>
    <w:p w:rsidR="00B3422E" w:rsidRPr="00B52A10" w:rsidRDefault="00B3422E" w:rsidP="00B3422E">
      <w:pPr>
        <w:pStyle w:val="Default"/>
        <w:ind w:firstLine="397"/>
        <w:jc w:val="both"/>
        <w:rPr>
          <w:rFonts w:ascii="Arial" w:hAnsi="Arial" w:cs="Arial"/>
          <w:sz w:val="20"/>
          <w:szCs w:val="20"/>
        </w:rPr>
      </w:pPr>
      <w:r w:rsidRPr="00B52A10">
        <w:rPr>
          <w:rFonts w:ascii="Arial" w:hAnsi="Arial" w:cs="Arial"/>
          <w:sz w:val="20"/>
          <w:szCs w:val="20"/>
        </w:rPr>
        <w:t xml:space="preserve">- подготовка загрузки; </w:t>
      </w:r>
    </w:p>
    <w:p w:rsidR="00B3422E" w:rsidRPr="00B52A10" w:rsidRDefault="00B3422E" w:rsidP="00B3422E">
      <w:pPr>
        <w:pStyle w:val="Default"/>
        <w:ind w:firstLine="397"/>
        <w:jc w:val="both"/>
        <w:rPr>
          <w:rFonts w:ascii="Arial" w:hAnsi="Arial" w:cs="Arial"/>
          <w:sz w:val="20"/>
          <w:szCs w:val="20"/>
        </w:rPr>
      </w:pPr>
      <w:r w:rsidRPr="00B52A10">
        <w:rPr>
          <w:rFonts w:ascii="Arial" w:hAnsi="Arial" w:cs="Arial"/>
          <w:sz w:val="20"/>
          <w:szCs w:val="20"/>
        </w:rPr>
        <w:t xml:space="preserve">- ротационная печь-конвертер; </w:t>
      </w:r>
    </w:p>
    <w:p w:rsidR="00B3422E" w:rsidRPr="00B52A10" w:rsidRDefault="00B3422E" w:rsidP="00B3422E">
      <w:pPr>
        <w:autoSpaceDE w:val="0"/>
        <w:autoSpaceDN w:val="0"/>
        <w:adjustRightInd w:val="0"/>
        <w:ind w:firstLine="397"/>
        <w:jc w:val="both"/>
        <w:rPr>
          <w:rFonts w:ascii="Arial" w:hAnsi="Arial" w:cs="Arial"/>
          <w:color w:val="000000"/>
          <w:sz w:val="20"/>
          <w:szCs w:val="20"/>
        </w:rPr>
      </w:pPr>
      <w:r w:rsidRPr="00B52A10">
        <w:rPr>
          <w:rFonts w:ascii="Arial" w:hAnsi="Arial" w:cs="Arial"/>
          <w:color w:val="000000"/>
          <w:sz w:val="20"/>
          <w:szCs w:val="20"/>
        </w:rPr>
        <w:t xml:space="preserve">- </w:t>
      </w:r>
      <w:r>
        <w:rPr>
          <w:rFonts w:ascii="Arial" w:hAnsi="Arial" w:cs="Arial"/>
          <w:color w:val="000000"/>
          <w:sz w:val="20"/>
          <w:szCs w:val="20"/>
        </w:rPr>
        <w:t>очис</w:t>
      </w:r>
      <w:r w:rsidRPr="00B52A10">
        <w:rPr>
          <w:rFonts w:ascii="Arial" w:hAnsi="Arial" w:cs="Arial"/>
          <w:color w:val="000000"/>
          <w:sz w:val="20"/>
          <w:szCs w:val="20"/>
        </w:rPr>
        <w:t xml:space="preserve">тка отработанных газов; </w:t>
      </w:r>
    </w:p>
    <w:p w:rsidR="00B3422E" w:rsidRDefault="00B3422E" w:rsidP="00B3422E">
      <w:pPr>
        <w:autoSpaceDE w:val="0"/>
        <w:autoSpaceDN w:val="0"/>
        <w:adjustRightInd w:val="0"/>
        <w:ind w:firstLine="397"/>
        <w:jc w:val="both"/>
        <w:rPr>
          <w:rFonts w:ascii="Arial" w:hAnsi="Arial" w:cs="Arial"/>
          <w:color w:val="000000"/>
          <w:sz w:val="20"/>
          <w:szCs w:val="20"/>
        </w:rPr>
      </w:pPr>
      <w:r w:rsidRPr="00B52A10">
        <w:rPr>
          <w:rFonts w:ascii="Arial" w:hAnsi="Arial" w:cs="Arial"/>
          <w:color w:val="000000"/>
          <w:sz w:val="20"/>
          <w:szCs w:val="20"/>
        </w:rPr>
        <w:t xml:space="preserve">- удаление продукта. </w:t>
      </w:r>
    </w:p>
    <w:p w:rsidR="00B3422E" w:rsidRDefault="00B3422E" w:rsidP="00B3422E">
      <w:pPr>
        <w:autoSpaceDE w:val="0"/>
        <w:autoSpaceDN w:val="0"/>
        <w:adjustRightInd w:val="0"/>
        <w:ind w:firstLine="397"/>
        <w:jc w:val="both"/>
        <w:rPr>
          <w:rFonts w:ascii="Arial" w:hAnsi="Arial" w:cs="Arial"/>
          <w:sz w:val="20"/>
          <w:szCs w:val="20"/>
        </w:rPr>
      </w:pPr>
      <w:r w:rsidRPr="003C7D64">
        <w:rPr>
          <w:rFonts w:ascii="Arial" w:hAnsi="Arial" w:cs="Arial"/>
          <w:sz w:val="20"/>
          <w:szCs w:val="20"/>
        </w:rPr>
        <w:t xml:space="preserve">Пиролиз органических соединений осуществляется в ротационной печи. Продукт пиролиза через дымосос подается на термический окислительный элемент, где разрушаются все оставшиеся органические загрязнения отработанных газов. Отработанные газы от термического окисления </w:t>
      </w:r>
      <w:proofErr w:type="gramStart"/>
      <w:r w:rsidRPr="003C7D64">
        <w:rPr>
          <w:rFonts w:ascii="Arial" w:hAnsi="Arial" w:cs="Arial"/>
          <w:sz w:val="20"/>
          <w:szCs w:val="20"/>
        </w:rPr>
        <w:t>охлаждаются и очищаются</w:t>
      </w:r>
      <w:proofErr w:type="gramEnd"/>
      <w:r w:rsidRPr="003C7D64">
        <w:rPr>
          <w:rFonts w:ascii="Arial" w:hAnsi="Arial" w:cs="Arial"/>
          <w:sz w:val="20"/>
          <w:szCs w:val="20"/>
        </w:rPr>
        <w:t xml:space="preserve"> ото всех имеющихся частиц и кислых компонентов.</w:t>
      </w:r>
      <w:r w:rsidRPr="001879E4">
        <w:t xml:space="preserve"> </w:t>
      </w:r>
      <w:r w:rsidRPr="001879E4">
        <w:rPr>
          <w:rFonts w:ascii="Arial" w:hAnsi="Arial" w:cs="Arial"/>
          <w:sz w:val="20"/>
          <w:szCs w:val="20"/>
        </w:rPr>
        <w:t>Наличие средства деминерализации ускоряет молекулярную диффузию в органических отходах во время нагревания, что разрушает такие неорганические соединения, как асбест, и ведет к одновременному окислению и молекулярному связыванию в отходах металлов и радионуклидов. Это приводит к иммобилизации металлов и радионуклидов. Метод ведет также к существенному снижению объема отходов.</w:t>
      </w:r>
    </w:p>
    <w:p w:rsidR="00096D94" w:rsidRPr="00096D94" w:rsidRDefault="00096D94" w:rsidP="00B3422E">
      <w:pPr>
        <w:autoSpaceDE w:val="0"/>
        <w:autoSpaceDN w:val="0"/>
        <w:adjustRightInd w:val="0"/>
        <w:ind w:firstLine="397"/>
        <w:jc w:val="both"/>
        <w:rPr>
          <w:rFonts w:ascii="Arial" w:hAnsi="Arial" w:cs="Arial"/>
          <w:sz w:val="12"/>
          <w:szCs w:val="12"/>
        </w:rPr>
      </w:pPr>
    </w:p>
    <w:p w:rsidR="00B3422E" w:rsidRDefault="00B3422E" w:rsidP="00B3422E">
      <w:pPr>
        <w:autoSpaceDE w:val="0"/>
        <w:autoSpaceDN w:val="0"/>
        <w:adjustRightInd w:val="0"/>
        <w:ind w:firstLine="397"/>
        <w:jc w:val="both"/>
        <w:rPr>
          <w:rFonts w:ascii="Arial" w:hAnsi="Arial" w:cs="Arial"/>
          <w:b/>
          <w:sz w:val="20"/>
          <w:szCs w:val="20"/>
        </w:rPr>
      </w:pPr>
      <w:r>
        <w:rPr>
          <w:rFonts w:ascii="Arial" w:hAnsi="Arial" w:cs="Arial"/>
          <w:b/>
          <w:sz w:val="20"/>
          <w:szCs w:val="20"/>
        </w:rPr>
        <w:t>8</w:t>
      </w:r>
      <w:r w:rsidRPr="001879E4">
        <w:rPr>
          <w:rFonts w:ascii="Arial" w:hAnsi="Arial" w:cs="Arial"/>
          <w:b/>
          <w:sz w:val="20"/>
          <w:szCs w:val="20"/>
        </w:rPr>
        <w:t>.12 Подготовка медицинских отходов</w:t>
      </w:r>
    </w:p>
    <w:p w:rsidR="00096D94" w:rsidRPr="00096D94" w:rsidRDefault="00096D94" w:rsidP="00B3422E">
      <w:pPr>
        <w:autoSpaceDE w:val="0"/>
        <w:autoSpaceDN w:val="0"/>
        <w:adjustRightInd w:val="0"/>
        <w:ind w:firstLine="397"/>
        <w:jc w:val="both"/>
        <w:rPr>
          <w:rFonts w:ascii="Arial" w:hAnsi="Arial" w:cs="Arial"/>
          <w:b/>
          <w:sz w:val="8"/>
          <w:szCs w:val="8"/>
        </w:rPr>
      </w:pPr>
    </w:p>
    <w:p w:rsidR="00B3422E" w:rsidRPr="00B52A10" w:rsidRDefault="00B3422E" w:rsidP="00B3422E">
      <w:pPr>
        <w:autoSpaceDE w:val="0"/>
        <w:autoSpaceDN w:val="0"/>
        <w:adjustRightInd w:val="0"/>
        <w:ind w:firstLine="397"/>
        <w:jc w:val="both"/>
        <w:rPr>
          <w:rFonts w:ascii="Arial" w:hAnsi="Arial" w:cs="Arial"/>
          <w:color w:val="000000"/>
          <w:sz w:val="20"/>
          <w:szCs w:val="20"/>
        </w:rPr>
      </w:pPr>
      <w:r w:rsidRPr="001879E4">
        <w:rPr>
          <w:rFonts w:ascii="Arial" w:hAnsi="Arial" w:cs="Arial"/>
          <w:sz w:val="20"/>
          <w:szCs w:val="20"/>
        </w:rPr>
        <w:t xml:space="preserve">Предварительная подготовка медицинских отходов может быть проведена путем термической обработки, например, </w:t>
      </w:r>
      <w:proofErr w:type="spellStart"/>
      <w:r w:rsidRPr="001879E4">
        <w:rPr>
          <w:rFonts w:ascii="Arial" w:hAnsi="Arial" w:cs="Arial"/>
          <w:sz w:val="20"/>
          <w:szCs w:val="20"/>
        </w:rPr>
        <w:t>автоклавированием</w:t>
      </w:r>
      <w:proofErr w:type="spellEnd"/>
      <w:r w:rsidRPr="001879E4">
        <w:rPr>
          <w:rFonts w:ascii="Arial" w:hAnsi="Arial" w:cs="Arial"/>
          <w:sz w:val="20"/>
          <w:szCs w:val="20"/>
        </w:rPr>
        <w:t xml:space="preserve"> или с помощью термических винтов, а также путем озонирования.</w:t>
      </w:r>
    </w:p>
    <w:p w:rsidR="00B3422E" w:rsidRDefault="00B3422E" w:rsidP="00B3422E">
      <w:pPr>
        <w:pStyle w:val="Default"/>
        <w:ind w:firstLine="397"/>
        <w:jc w:val="both"/>
        <w:rPr>
          <w:rFonts w:ascii="Arial" w:hAnsi="Arial" w:cs="Arial"/>
          <w:sz w:val="20"/>
          <w:szCs w:val="20"/>
        </w:rPr>
      </w:pPr>
      <w:r w:rsidRPr="009A2941">
        <w:rPr>
          <w:rFonts w:ascii="Arial" w:hAnsi="Arial" w:cs="Arial"/>
          <w:sz w:val="20"/>
          <w:szCs w:val="20"/>
        </w:rPr>
        <w:t>Образующиеся потоки представляют собой остатки, которые отправляются на сжигание для уничтожения и/или рекуперации энергии.</w:t>
      </w:r>
    </w:p>
    <w:p w:rsidR="00096D94" w:rsidRPr="00096D94" w:rsidRDefault="00096D94" w:rsidP="00B3422E">
      <w:pPr>
        <w:pStyle w:val="Default"/>
        <w:ind w:firstLine="397"/>
        <w:jc w:val="both"/>
        <w:rPr>
          <w:rFonts w:ascii="Arial" w:hAnsi="Arial" w:cs="Arial"/>
          <w:sz w:val="12"/>
          <w:szCs w:val="12"/>
        </w:rPr>
      </w:pPr>
    </w:p>
    <w:p w:rsidR="00B3422E" w:rsidRDefault="00B3422E" w:rsidP="00B3422E">
      <w:pPr>
        <w:tabs>
          <w:tab w:val="left" w:pos="0"/>
        </w:tabs>
        <w:ind w:firstLine="397"/>
        <w:jc w:val="both"/>
        <w:rPr>
          <w:rFonts w:ascii="Arial" w:hAnsi="Arial" w:cs="Arial"/>
          <w:b/>
          <w:bCs/>
          <w:sz w:val="20"/>
          <w:szCs w:val="20"/>
        </w:rPr>
      </w:pPr>
      <w:r>
        <w:rPr>
          <w:rFonts w:ascii="Arial" w:hAnsi="Arial" w:cs="Arial"/>
          <w:b/>
          <w:bCs/>
          <w:sz w:val="20"/>
          <w:szCs w:val="20"/>
        </w:rPr>
        <w:t>8</w:t>
      </w:r>
      <w:r w:rsidRPr="00B3422E">
        <w:rPr>
          <w:rFonts w:ascii="Arial" w:hAnsi="Arial" w:cs="Arial"/>
          <w:b/>
          <w:bCs/>
          <w:sz w:val="20"/>
          <w:szCs w:val="20"/>
        </w:rPr>
        <w:t>.13 Регенерация отработанных кислот</w:t>
      </w:r>
    </w:p>
    <w:p w:rsidR="00096D94" w:rsidRPr="00096D94" w:rsidRDefault="00096D94" w:rsidP="00B3422E">
      <w:pPr>
        <w:tabs>
          <w:tab w:val="left" w:pos="0"/>
        </w:tabs>
        <w:ind w:firstLine="397"/>
        <w:jc w:val="both"/>
        <w:rPr>
          <w:rFonts w:ascii="Arial" w:hAnsi="Arial" w:cs="Arial"/>
          <w:b/>
          <w:bCs/>
          <w:sz w:val="8"/>
          <w:szCs w:val="8"/>
        </w:rPr>
      </w:pPr>
    </w:p>
    <w:p w:rsidR="00B3422E" w:rsidRDefault="00B3422E" w:rsidP="00B3422E">
      <w:pPr>
        <w:tabs>
          <w:tab w:val="left" w:pos="0"/>
        </w:tabs>
        <w:ind w:firstLine="397"/>
        <w:jc w:val="both"/>
        <w:rPr>
          <w:rFonts w:ascii="Arial" w:hAnsi="Arial" w:cs="Arial"/>
          <w:bCs/>
          <w:sz w:val="20"/>
          <w:szCs w:val="20"/>
        </w:rPr>
      </w:pPr>
      <w:r w:rsidRPr="00B3422E">
        <w:rPr>
          <w:rFonts w:ascii="Arial" w:hAnsi="Arial" w:cs="Arial"/>
          <w:bCs/>
          <w:sz w:val="20"/>
          <w:szCs w:val="20"/>
        </w:rPr>
        <w:t>Восстанавливаются только отходы серной и соляной кислот.</w:t>
      </w:r>
    </w:p>
    <w:p w:rsidR="00096D94" w:rsidRPr="00096D94" w:rsidRDefault="00096D94" w:rsidP="00B3422E">
      <w:pPr>
        <w:tabs>
          <w:tab w:val="left" w:pos="0"/>
        </w:tabs>
        <w:ind w:firstLine="397"/>
        <w:jc w:val="both"/>
        <w:rPr>
          <w:rFonts w:ascii="Arial" w:hAnsi="Arial" w:cs="Arial"/>
          <w:bCs/>
          <w:sz w:val="12"/>
          <w:szCs w:val="12"/>
        </w:rPr>
      </w:pPr>
    </w:p>
    <w:p w:rsidR="00B3422E" w:rsidRDefault="00B3422E" w:rsidP="00B3422E">
      <w:pPr>
        <w:tabs>
          <w:tab w:val="left" w:pos="0"/>
        </w:tabs>
        <w:ind w:firstLine="397"/>
        <w:jc w:val="both"/>
        <w:rPr>
          <w:rFonts w:ascii="Arial" w:hAnsi="Arial" w:cs="Arial"/>
          <w:b/>
          <w:bCs/>
          <w:sz w:val="20"/>
          <w:szCs w:val="20"/>
        </w:rPr>
      </w:pPr>
      <w:r>
        <w:rPr>
          <w:rFonts w:ascii="Arial" w:hAnsi="Arial" w:cs="Arial"/>
          <w:b/>
          <w:bCs/>
          <w:sz w:val="20"/>
          <w:szCs w:val="20"/>
        </w:rPr>
        <w:t>8</w:t>
      </w:r>
      <w:r w:rsidRPr="00B3422E">
        <w:rPr>
          <w:rFonts w:ascii="Arial" w:hAnsi="Arial" w:cs="Arial"/>
          <w:b/>
          <w:bCs/>
          <w:sz w:val="20"/>
          <w:szCs w:val="20"/>
        </w:rPr>
        <w:t>.13.1 Регенерация отработанной серной кислоты</w:t>
      </w:r>
    </w:p>
    <w:p w:rsidR="00096D94" w:rsidRPr="00096D94" w:rsidRDefault="00096D94" w:rsidP="00B3422E">
      <w:pPr>
        <w:tabs>
          <w:tab w:val="left" w:pos="0"/>
        </w:tabs>
        <w:ind w:firstLine="397"/>
        <w:jc w:val="both"/>
        <w:rPr>
          <w:rFonts w:ascii="Arial" w:hAnsi="Arial" w:cs="Arial"/>
          <w:b/>
          <w:bCs/>
          <w:sz w:val="8"/>
          <w:szCs w:val="8"/>
        </w:rPr>
      </w:pPr>
    </w:p>
    <w:p w:rsidR="00B3422E" w:rsidRPr="00B3422E" w:rsidRDefault="00B3422E" w:rsidP="00B3422E">
      <w:pPr>
        <w:tabs>
          <w:tab w:val="left" w:pos="0"/>
        </w:tabs>
        <w:ind w:firstLine="397"/>
        <w:jc w:val="both"/>
        <w:rPr>
          <w:rFonts w:ascii="Arial" w:hAnsi="Arial" w:cs="Arial"/>
          <w:bCs/>
          <w:sz w:val="20"/>
          <w:szCs w:val="20"/>
        </w:rPr>
      </w:pPr>
      <w:r w:rsidRPr="00B3422E">
        <w:rPr>
          <w:rFonts w:ascii="Arial" w:hAnsi="Arial" w:cs="Arial"/>
          <w:bCs/>
          <w:sz w:val="20"/>
          <w:szCs w:val="20"/>
        </w:rPr>
        <w:t>Существует два альтернативных метода для восстановления отработанной серной кислоты.</w:t>
      </w:r>
    </w:p>
    <w:p w:rsidR="00B3422E" w:rsidRPr="00B3422E" w:rsidRDefault="00B3422E" w:rsidP="00B3422E">
      <w:pPr>
        <w:tabs>
          <w:tab w:val="left" w:pos="0"/>
        </w:tabs>
        <w:ind w:firstLine="397"/>
        <w:jc w:val="both"/>
        <w:rPr>
          <w:rFonts w:ascii="Arial" w:hAnsi="Arial" w:cs="Arial"/>
          <w:bCs/>
          <w:sz w:val="20"/>
          <w:szCs w:val="20"/>
        </w:rPr>
      </w:pPr>
      <w:r w:rsidRPr="00B3422E">
        <w:rPr>
          <w:rFonts w:ascii="Arial" w:hAnsi="Arial" w:cs="Arial"/>
          <w:bCs/>
          <w:sz w:val="20"/>
          <w:szCs w:val="20"/>
        </w:rPr>
        <w:t>Одним из них является термическая деструкция отработанных серных кислот для выделения SO</w:t>
      </w:r>
      <w:r w:rsidRPr="00B3422E">
        <w:rPr>
          <w:rFonts w:ascii="Arial" w:hAnsi="Arial" w:cs="Arial"/>
          <w:bCs/>
          <w:sz w:val="20"/>
          <w:szCs w:val="20"/>
          <w:vertAlign w:val="subscript"/>
        </w:rPr>
        <w:t>2</w:t>
      </w:r>
      <w:r w:rsidRPr="00B3422E">
        <w:rPr>
          <w:rFonts w:ascii="Arial" w:hAnsi="Arial" w:cs="Arial"/>
          <w:bCs/>
          <w:sz w:val="20"/>
          <w:szCs w:val="20"/>
        </w:rPr>
        <w:t xml:space="preserve">, достигаемая в печи при температурах около 1000 °C. </w:t>
      </w:r>
      <w:proofErr w:type="gramStart"/>
      <w:r w:rsidRPr="00B3422E">
        <w:rPr>
          <w:rFonts w:ascii="Arial" w:hAnsi="Arial" w:cs="Arial"/>
          <w:bCs/>
          <w:sz w:val="20"/>
          <w:szCs w:val="20"/>
        </w:rPr>
        <w:t>Полученный</w:t>
      </w:r>
      <w:proofErr w:type="gramEnd"/>
      <w:r w:rsidRPr="00B3422E">
        <w:rPr>
          <w:rFonts w:ascii="Arial" w:hAnsi="Arial" w:cs="Arial"/>
          <w:bCs/>
          <w:sz w:val="20"/>
          <w:szCs w:val="20"/>
        </w:rPr>
        <w:t xml:space="preserve"> SO</w:t>
      </w:r>
      <w:r w:rsidRPr="00B3422E">
        <w:rPr>
          <w:rFonts w:ascii="Arial" w:hAnsi="Arial" w:cs="Arial"/>
          <w:bCs/>
          <w:sz w:val="20"/>
          <w:szCs w:val="20"/>
          <w:vertAlign w:val="subscript"/>
        </w:rPr>
        <w:t>2</w:t>
      </w:r>
      <w:r w:rsidRPr="00B3422E">
        <w:rPr>
          <w:rFonts w:ascii="Arial" w:hAnsi="Arial" w:cs="Arial"/>
          <w:bCs/>
          <w:sz w:val="20"/>
          <w:szCs w:val="20"/>
        </w:rPr>
        <w:t xml:space="preserve"> затем используется в качестве поступающего материала для производства H</w:t>
      </w:r>
      <w:r w:rsidRPr="00B3422E">
        <w:rPr>
          <w:rFonts w:ascii="Arial" w:hAnsi="Arial" w:cs="Arial"/>
          <w:bCs/>
          <w:sz w:val="20"/>
          <w:szCs w:val="20"/>
          <w:vertAlign w:val="subscript"/>
        </w:rPr>
        <w:t>2</w:t>
      </w:r>
      <w:r w:rsidRPr="00B3422E">
        <w:rPr>
          <w:rFonts w:ascii="Arial" w:hAnsi="Arial" w:cs="Arial"/>
          <w:bCs/>
          <w:sz w:val="20"/>
          <w:szCs w:val="20"/>
        </w:rPr>
        <w:t>SO</w:t>
      </w:r>
      <w:r w:rsidRPr="00B3422E">
        <w:rPr>
          <w:rFonts w:ascii="Arial" w:hAnsi="Arial" w:cs="Arial"/>
          <w:bCs/>
          <w:sz w:val="20"/>
          <w:szCs w:val="20"/>
          <w:vertAlign w:val="subscript"/>
        </w:rPr>
        <w:t>4</w:t>
      </w:r>
      <w:r w:rsidRPr="00B3422E">
        <w:rPr>
          <w:rFonts w:ascii="Arial" w:hAnsi="Arial" w:cs="Arial"/>
          <w:bCs/>
          <w:sz w:val="20"/>
          <w:szCs w:val="20"/>
        </w:rPr>
        <w:t>.</w:t>
      </w:r>
    </w:p>
    <w:p w:rsidR="00B3422E" w:rsidRPr="00B3422E" w:rsidRDefault="00B3422E" w:rsidP="00B3422E">
      <w:pPr>
        <w:tabs>
          <w:tab w:val="left" w:pos="0"/>
        </w:tabs>
        <w:ind w:firstLine="397"/>
        <w:jc w:val="both"/>
        <w:rPr>
          <w:rFonts w:ascii="Arial" w:hAnsi="Arial" w:cs="Arial"/>
          <w:bCs/>
          <w:sz w:val="20"/>
          <w:szCs w:val="20"/>
        </w:rPr>
      </w:pPr>
      <w:r w:rsidRPr="00B3422E">
        <w:rPr>
          <w:rFonts w:ascii="Arial" w:hAnsi="Arial" w:cs="Arial"/>
          <w:bCs/>
          <w:sz w:val="20"/>
          <w:szCs w:val="20"/>
        </w:rPr>
        <w:t xml:space="preserve">Второй альтернативный процесс по восстановлению отработанной серной кислоты основан на концентрировании слабой/отработанной серной кислоты </w:t>
      </w:r>
      <w:proofErr w:type="gramStart"/>
      <w:r w:rsidRPr="00B3422E">
        <w:rPr>
          <w:rFonts w:ascii="Arial" w:hAnsi="Arial" w:cs="Arial"/>
          <w:bCs/>
          <w:sz w:val="20"/>
          <w:szCs w:val="20"/>
        </w:rPr>
        <w:t>с</w:t>
      </w:r>
      <w:proofErr w:type="gramEnd"/>
      <w:r w:rsidRPr="00B3422E">
        <w:rPr>
          <w:rFonts w:ascii="Arial" w:hAnsi="Arial" w:cs="Arial"/>
          <w:bCs/>
          <w:sz w:val="20"/>
          <w:szCs w:val="20"/>
        </w:rPr>
        <w:t xml:space="preserve"> или </w:t>
      </w:r>
      <w:proofErr w:type="gramStart"/>
      <w:r w:rsidRPr="00B3422E">
        <w:rPr>
          <w:rFonts w:ascii="Arial" w:hAnsi="Arial" w:cs="Arial"/>
          <w:bCs/>
          <w:sz w:val="20"/>
          <w:szCs w:val="20"/>
        </w:rPr>
        <w:t>без</w:t>
      </w:r>
      <w:proofErr w:type="gramEnd"/>
      <w:r w:rsidRPr="00B3422E">
        <w:rPr>
          <w:rFonts w:ascii="Arial" w:hAnsi="Arial" w:cs="Arial"/>
          <w:bCs/>
          <w:sz w:val="20"/>
          <w:szCs w:val="20"/>
        </w:rPr>
        <w:t xml:space="preserve"> отделения примесей (например, солей).</w:t>
      </w:r>
    </w:p>
    <w:p w:rsidR="00B3422E" w:rsidRPr="00B3422E" w:rsidRDefault="00B3422E" w:rsidP="00B3422E">
      <w:pPr>
        <w:tabs>
          <w:tab w:val="left" w:pos="0"/>
        </w:tabs>
        <w:ind w:firstLine="397"/>
        <w:jc w:val="both"/>
        <w:rPr>
          <w:rFonts w:ascii="Arial" w:hAnsi="Arial" w:cs="Arial"/>
          <w:bCs/>
          <w:sz w:val="20"/>
          <w:szCs w:val="20"/>
        </w:rPr>
      </w:pPr>
      <w:r w:rsidRPr="00B3422E">
        <w:rPr>
          <w:rFonts w:ascii="Arial" w:hAnsi="Arial" w:cs="Arial"/>
          <w:bCs/>
          <w:sz w:val="20"/>
          <w:szCs w:val="20"/>
        </w:rPr>
        <w:t>Процесс состоит из испарения воды без наличия большого количества H</w:t>
      </w:r>
      <w:r w:rsidRPr="00B3422E">
        <w:rPr>
          <w:rFonts w:ascii="Arial" w:hAnsi="Arial" w:cs="Arial"/>
          <w:bCs/>
          <w:sz w:val="20"/>
          <w:szCs w:val="20"/>
          <w:vertAlign w:val="subscript"/>
        </w:rPr>
        <w:t>2</w:t>
      </w:r>
      <w:r w:rsidRPr="00B3422E">
        <w:rPr>
          <w:rFonts w:ascii="Arial" w:hAnsi="Arial" w:cs="Arial"/>
          <w:bCs/>
          <w:sz w:val="20"/>
          <w:szCs w:val="20"/>
        </w:rPr>
        <w:t>SO</w:t>
      </w:r>
      <w:r w:rsidRPr="00B3422E">
        <w:rPr>
          <w:rFonts w:ascii="Arial" w:hAnsi="Arial" w:cs="Arial"/>
          <w:bCs/>
          <w:sz w:val="20"/>
          <w:szCs w:val="20"/>
          <w:vertAlign w:val="subscript"/>
        </w:rPr>
        <w:t>4</w:t>
      </w:r>
      <w:r w:rsidRPr="00B3422E">
        <w:rPr>
          <w:rFonts w:ascii="Arial" w:hAnsi="Arial" w:cs="Arial"/>
          <w:bCs/>
          <w:sz w:val="20"/>
          <w:szCs w:val="20"/>
        </w:rPr>
        <w:t xml:space="preserve"> в паровой фазе. Температура варьируется в зависимости от процесса. Существует много процессов, но наиболее распространенные основаны на испарителях с принудительной циркуляцией, которые стабилизируют процесс; из-за большой циркуляции, любое твердое вещество в кислоте останется в суспензии и при необходимости может быть отделено из концентрированной кислоты.</w:t>
      </w:r>
    </w:p>
    <w:p w:rsidR="00B3422E" w:rsidRPr="00B3422E" w:rsidRDefault="00B3422E" w:rsidP="00B3422E">
      <w:pPr>
        <w:tabs>
          <w:tab w:val="left" w:pos="0"/>
        </w:tabs>
        <w:ind w:firstLine="397"/>
        <w:jc w:val="both"/>
        <w:rPr>
          <w:rFonts w:ascii="Arial" w:hAnsi="Arial" w:cs="Arial"/>
          <w:bCs/>
          <w:sz w:val="20"/>
          <w:szCs w:val="20"/>
        </w:rPr>
      </w:pPr>
      <w:r w:rsidRPr="00B3422E">
        <w:rPr>
          <w:rFonts w:ascii="Arial" w:hAnsi="Arial" w:cs="Arial"/>
          <w:bCs/>
          <w:sz w:val="20"/>
          <w:szCs w:val="20"/>
        </w:rPr>
        <w:t xml:space="preserve">Для концентрации слабой кислоты используются горячие газы (от серной кислоты или любого другого процесса), при взаимодействии горячих газов и слабой кислоты вода будет испаряться до водонасыщения; процесс происходит при атмосферном давлении, но из-за относительно высокого объема газа должен быть предотвращен некоторый перенос кислоты с помощью </w:t>
      </w:r>
      <w:proofErr w:type="spellStart"/>
      <w:r w:rsidRPr="00B3422E">
        <w:rPr>
          <w:rFonts w:ascii="Arial" w:hAnsi="Arial" w:cs="Arial"/>
          <w:bCs/>
          <w:sz w:val="20"/>
          <w:szCs w:val="20"/>
        </w:rPr>
        <w:t>туманоуловителей</w:t>
      </w:r>
      <w:proofErr w:type="spellEnd"/>
      <w:r w:rsidRPr="00B3422E">
        <w:rPr>
          <w:rFonts w:ascii="Arial" w:hAnsi="Arial" w:cs="Arial"/>
          <w:bCs/>
          <w:sz w:val="20"/>
          <w:szCs w:val="20"/>
        </w:rPr>
        <w:t xml:space="preserve"> или других аналогичных устройств.</w:t>
      </w:r>
    </w:p>
    <w:p w:rsidR="00B3422E" w:rsidRDefault="00B3422E" w:rsidP="00B3422E">
      <w:pPr>
        <w:tabs>
          <w:tab w:val="left" w:pos="0"/>
        </w:tabs>
        <w:ind w:firstLine="397"/>
        <w:jc w:val="both"/>
        <w:rPr>
          <w:rFonts w:ascii="Arial" w:hAnsi="Arial" w:cs="Arial"/>
          <w:bCs/>
          <w:sz w:val="20"/>
          <w:szCs w:val="20"/>
        </w:rPr>
      </w:pPr>
      <w:r w:rsidRPr="00B3422E">
        <w:rPr>
          <w:rFonts w:ascii="Arial" w:hAnsi="Arial" w:cs="Arial"/>
          <w:bCs/>
          <w:sz w:val="20"/>
          <w:szCs w:val="20"/>
        </w:rPr>
        <w:t>При сжигании прямо над отработанными кислотами образуются дымовые газы с очень высокими температурами (выше 1500 °C); дымовые газы проходят через отработанную кислоту, в результате чего испаряется вода, и газы подвергаются адиабатическому охлаждению до 150 – 250 °C; перед отведением в атмосферный воздух газы нуждаются в охлаждении и очистке.</w:t>
      </w:r>
    </w:p>
    <w:p w:rsidR="00096D94" w:rsidRPr="00096D94" w:rsidRDefault="00096D94" w:rsidP="00B3422E">
      <w:pPr>
        <w:tabs>
          <w:tab w:val="left" w:pos="0"/>
        </w:tabs>
        <w:ind w:firstLine="397"/>
        <w:jc w:val="both"/>
        <w:rPr>
          <w:rFonts w:ascii="Arial" w:hAnsi="Arial" w:cs="Arial"/>
          <w:bCs/>
          <w:sz w:val="12"/>
          <w:szCs w:val="12"/>
        </w:rPr>
      </w:pPr>
    </w:p>
    <w:p w:rsidR="00B3422E" w:rsidRDefault="00B3422E" w:rsidP="00B3422E">
      <w:pPr>
        <w:tabs>
          <w:tab w:val="left" w:pos="0"/>
        </w:tabs>
        <w:ind w:firstLine="397"/>
        <w:jc w:val="both"/>
        <w:rPr>
          <w:rFonts w:ascii="Arial" w:hAnsi="Arial" w:cs="Arial"/>
          <w:b/>
          <w:bCs/>
          <w:sz w:val="20"/>
          <w:szCs w:val="20"/>
        </w:rPr>
      </w:pPr>
      <w:r>
        <w:rPr>
          <w:rFonts w:ascii="Arial" w:hAnsi="Arial" w:cs="Arial"/>
          <w:b/>
          <w:bCs/>
          <w:sz w:val="20"/>
          <w:szCs w:val="20"/>
        </w:rPr>
        <w:t>8</w:t>
      </w:r>
      <w:r w:rsidRPr="00B3422E">
        <w:rPr>
          <w:rFonts w:ascii="Arial" w:hAnsi="Arial" w:cs="Arial"/>
          <w:b/>
          <w:bCs/>
          <w:sz w:val="20"/>
          <w:szCs w:val="20"/>
        </w:rPr>
        <w:t>.13.2</w:t>
      </w:r>
      <w:r w:rsidRPr="00B3422E">
        <w:rPr>
          <w:rFonts w:ascii="Arial" w:hAnsi="Arial" w:cs="Arial"/>
          <w:bCs/>
          <w:sz w:val="20"/>
          <w:szCs w:val="20"/>
        </w:rPr>
        <w:t xml:space="preserve"> </w:t>
      </w:r>
      <w:r w:rsidRPr="00B3422E">
        <w:rPr>
          <w:rFonts w:ascii="Arial" w:hAnsi="Arial" w:cs="Arial"/>
          <w:b/>
          <w:bCs/>
          <w:sz w:val="20"/>
          <w:szCs w:val="20"/>
        </w:rPr>
        <w:t>Регенерация отработанной соляной кислоты</w:t>
      </w:r>
    </w:p>
    <w:p w:rsidR="00096D94" w:rsidRPr="00096D94" w:rsidRDefault="00096D94" w:rsidP="00B3422E">
      <w:pPr>
        <w:tabs>
          <w:tab w:val="left" w:pos="0"/>
        </w:tabs>
        <w:ind w:firstLine="397"/>
        <w:jc w:val="both"/>
        <w:rPr>
          <w:rFonts w:ascii="Arial" w:hAnsi="Arial" w:cs="Arial"/>
          <w:b/>
          <w:bCs/>
          <w:sz w:val="8"/>
          <w:szCs w:val="8"/>
        </w:rPr>
      </w:pPr>
    </w:p>
    <w:p w:rsidR="00B3422E" w:rsidRPr="00B3422E" w:rsidRDefault="00B3422E" w:rsidP="00B3422E">
      <w:pPr>
        <w:tabs>
          <w:tab w:val="left" w:pos="0"/>
        </w:tabs>
        <w:ind w:firstLine="397"/>
        <w:jc w:val="both"/>
        <w:rPr>
          <w:rFonts w:ascii="Arial" w:hAnsi="Arial" w:cs="Arial"/>
          <w:bCs/>
          <w:sz w:val="20"/>
          <w:szCs w:val="20"/>
        </w:rPr>
      </w:pPr>
      <w:r w:rsidRPr="00B3422E">
        <w:rPr>
          <w:rFonts w:ascii="Arial" w:hAnsi="Arial" w:cs="Arial"/>
          <w:bCs/>
          <w:sz w:val="20"/>
          <w:szCs w:val="20"/>
        </w:rPr>
        <w:t>Чаще всего соляная кислота (</w:t>
      </w:r>
      <w:proofErr w:type="spellStart"/>
      <w:r w:rsidRPr="00B3422E">
        <w:rPr>
          <w:rFonts w:ascii="Arial" w:hAnsi="Arial" w:cs="Arial"/>
          <w:bCs/>
          <w:sz w:val="20"/>
          <w:szCs w:val="20"/>
        </w:rPr>
        <w:t>HCl</w:t>
      </w:r>
      <w:proofErr w:type="spellEnd"/>
      <w:r w:rsidRPr="00B3422E">
        <w:rPr>
          <w:rFonts w:ascii="Arial" w:hAnsi="Arial" w:cs="Arial"/>
          <w:bCs/>
          <w:sz w:val="20"/>
          <w:szCs w:val="20"/>
        </w:rPr>
        <w:t xml:space="preserve">) образуется как побочный продукт процесса хлорирования. </w:t>
      </w:r>
      <w:proofErr w:type="spellStart"/>
      <w:r w:rsidRPr="00B3422E">
        <w:rPr>
          <w:rFonts w:ascii="Arial" w:hAnsi="Arial" w:cs="Arial"/>
          <w:bCs/>
          <w:sz w:val="20"/>
          <w:szCs w:val="20"/>
        </w:rPr>
        <w:t>HCl</w:t>
      </w:r>
      <w:proofErr w:type="spellEnd"/>
      <w:r w:rsidRPr="00B3422E">
        <w:rPr>
          <w:rFonts w:ascii="Arial" w:hAnsi="Arial" w:cs="Arial"/>
          <w:bCs/>
          <w:sz w:val="20"/>
          <w:szCs w:val="20"/>
        </w:rPr>
        <w:t xml:space="preserve"> обычно </w:t>
      </w:r>
      <w:proofErr w:type="gramStart"/>
      <w:r w:rsidRPr="00B3422E">
        <w:rPr>
          <w:rFonts w:ascii="Arial" w:hAnsi="Arial" w:cs="Arial"/>
          <w:bCs/>
          <w:sz w:val="20"/>
          <w:szCs w:val="20"/>
        </w:rPr>
        <w:t>образуется в газовой фазе и напрямую повторно используется</w:t>
      </w:r>
      <w:proofErr w:type="gramEnd"/>
      <w:r w:rsidRPr="00B3422E">
        <w:rPr>
          <w:rFonts w:ascii="Arial" w:hAnsi="Arial" w:cs="Arial"/>
          <w:bCs/>
          <w:sz w:val="20"/>
          <w:szCs w:val="20"/>
        </w:rPr>
        <w:t xml:space="preserve"> в химическом процессе. Она также может быть </w:t>
      </w:r>
      <w:proofErr w:type="gramStart"/>
      <w:r w:rsidRPr="00B3422E">
        <w:rPr>
          <w:rFonts w:ascii="Arial" w:hAnsi="Arial" w:cs="Arial"/>
          <w:bCs/>
          <w:sz w:val="20"/>
          <w:szCs w:val="20"/>
        </w:rPr>
        <w:t>растворена в воде и использована</w:t>
      </w:r>
      <w:proofErr w:type="gramEnd"/>
      <w:r w:rsidRPr="00B3422E">
        <w:rPr>
          <w:rFonts w:ascii="Arial" w:hAnsi="Arial" w:cs="Arial"/>
          <w:bCs/>
          <w:sz w:val="20"/>
          <w:szCs w:val="20"/>
        </w:rPr>
        <w:t xml:space="preserve"> в качестве сырьевого материала для производства других химикатов, таких как продукт очистки воды (например, FeCl</w:t>
      </w:r>
      <w:r w:rsidRPr="00B3422E">
        <w:rPr>
          <w:rFonts w:ascii="Arial" w:hAnsi="Arial" w:cs="Arial"/>
          <w:bCs/>
          <w:sz w:val="20"/>
          <w:szCs w:val="20"/>
          <w:vertAlign w:val="subscript"/>
        </w:rPr>
        <w:t>3</w:t>
      </w:r>
      <w:r w:rsidRPr="00B3422E">
        <w:rPr>
          <w:rFonts w:ascii="Arial" w:hAnsi="Arial" w:cs="Arial"/>
          <w:bCs/>
          <w:sz w:val="20"/>
          <w:szCs w:val="20"/>
        </w:rPr>
        <w:t xml:space="preserve">) в электролизе или соединение для нейтрализации. </w:t>
      </w:r>
      <w:proofErr w:type="spellStart"/>
      <w:r w:rsidRPr="00B3422E">
        <w:rPr>
          <w:rFonts w:ascii="Arial" w:hAnsi="Arial" w:cs="Arial"/>
          <w:bCs/>
          <w:sz w:val="20"/>
          <w:szCs w:val="20"/>
        </w:rPr>
        <w:t>HCl</w:t>
      </w:r>
      <w:proofErr w:type="spellEnd"/>
      <w:r w:rsidRPr="00B3422E">
        <w:rPr>
          <w:rFonts w:ascii="Arial" w:hAnsi="Arial" w:cs="Arial"/>
          <w:bCs/>
          <w:sz w:val="20"/>
          <w:szCs w:val="20"/>
        </w:rPr>
        <w:t xml:space="preserve"> также может использоваться в таких сферах, как травление металлов или ионообменная регенерация.</w:t>
      </w:r>
    </w:p>
    <w:p w:rsidR="00B3422E" w:rsidRPr="00B3422E" w:rsidRDefault="00B3422E" w:rsidP="00B3422E">
      <w:pPr>
        <w:tabs>
          <w:tab w:val="left" w:pos="0"/>
        </w:tabs>
        <w:ind w:firstLine="397"/>
        <w:jc w:val="both"/>
        <w:rPr>
          <w:rFonts w:ascii="Arial" w:hAnsi="Arial" w:cs="Arial"/>
          <w:bCs/>
          <w:sz w:val="20"/>
          <w:szCs w:val="20"/>
        </w:rPr>
      </w:pPr>
      <w:r w:rsidRPr="00B3422E">
        <w:rPr>
          <w:rFonts w:ascii="Arial" w:hAnsi="Arial" w:cs="Arial"/>
          <w:bCs/>
          <w:sz w:val="20"/>
          <w:szCs w:val="20"/>
        </w:rPr>
        <w:t xml:space="preserve">При подготовке отработанных кислот образуются такие выбросы в атмосферный воздух и сбросы в воду, как </w:t>
      </w:r>
      <w:proofErr w:type="spellStart"/>
      <w:r w:rsidRPr="00B3422E">
        <w:rPr>
          <w:rFonts w:ascii="Arial" w:hAnsi="Arial" w:cs="Arial"/>
          <w:bCs/>
          <w:sz w:val="20"/>
          <w:szCs w:val="20"/>
          <w:lang w:val="en-US"/>
        </w:rPr>
        <w:t>HCl</w:t>
      </w:r>
      <w:proofErr w:type="spellEnd"/>
      <w:r w:rsidRPr="00B3422E">
        <w:rPr>
          <w:rFonts w:ascii="Arial" w:hAnsi="Arial" w:cs="Arial"/>
          <w:bCs/>
          <w:sz w:val="20"/>
          <w:szCs w:val="20"/>
        </w:rPr>
        <w:t xml:space="preserve">, </w:t>
      </w:r>
      <w:r w:rsidRPr="00B3422E">
        <w:rPr>
          <w:rFonts w:ascii="Arial" w:hAnsi="Arial" w:cs="Arial"/>
          <w:bCs/>
          <w:sz w:val="20"/>
          <w:szCs w:val="20"/>
          <w:lang w:val="en-US"/>
        </w:rPr>
        <w:t>HF</w:t>
      </w:r>
      <w:r w:rsidRPr="00B3422E">
        <w:rPr>
          <w:rFonts w:ascii="Arial" w:hAnsi="Arial" w:cs="Arial"/>
          <w:bCs/>
          <w:sz w:val="20"/>
          <w:szCs w:val="20"/>
        </w:rPr>
        <w:t xml:space="preserve">, </w:t>
      </w:r>
      <w:r w:rsidRPr="00B3422E">
        <w:rPr>
          <w:rFonts w:ascii="Arial" w:hAnsi="Arial" w:cs="Arial"/>
          <w:bCs/>
          <w:sz w:val="20"/>
          <w:szCs w:val="20"/>
          <w:lang w:val="en-US"/>
        </w:rPr>
        <w:t>NO</w:t>
      </w:r>
      <w:r w:rsidRPr="00B3422E">
        <w:rPr>
          <w:rFonts w:ascii="Arial" w:hAnsi="Arial" w:cs="Arial"/>
          <w:bCs/>
          <w:sz w:val="20"/>
          <w:szCs w:val="20"/>
          <w:vertAlign w:val="subscript"/>
          <w:lang w:val="en-US"/>
        </w:rPr>
        <w:t>X</w:t>
      </w:r>
      <w:r w:rsidRPr="00B3422E">
        <w:rPr>
          <w:rFonts w:ascii="Arial" w:hAnsi="Arial" w:cs="Arial"/>
          <w:bCs/>
          <w:sz w:val="20"/>
          <w:szCs w:val="20"/>
        </w:rPr>
        <w:t xml:space="preserve"> и оксиды серы. При подготовке серной кислоты – </w:t>
      </w:r>
      <w:proofErr w:type="spellStart"/>
      <w:r w:rsidRPr="00B3422E">
        <w:rPr>
          <w:rFonts w:ascii="Arial" w:hAnsi="Arial" w:cs="Arial"/>
          <w:bCs/>
          <w:sz w:val="20"/>
          <w:szCs w:val="20"/>
          <w:lang w:val="en-US"/>
        </w:rPr>
        <w:t>HCl</w:t>
      </w:r>
      <w:proofErr w:type="spellEnd"/>
      <w:r w:rsidRPr="00B3422E">
        <w:rPr>
          <w:rFonts w:ascii="Arial" w:hAnsi="Arial" w:cs="Arial"/>
          <w:bCs/>
          <w:sz w:val="20"/>
          <w:szCs w:val="20"/>
        </w:rPr>
        <w:t xml:space="preserve"> и </w:t>
      </w:r>
      <w:r w:rsidRPr="00B3422E">
        <w:rPr>
          <w:rFonts w:ascii="Arial" w:hAnsi="Arial" w:cs="Arial"/>
          <w:bCs/>
          <w:sz w:val="20"/>
          <w:szCs w:val="20"/>
          <w:lang w:val="en-US"/>
        </w:rPr>
        <w:t>HF</w:t>
      </w:r>
      <w:r w:rsidRPr="00B3422E">
        <w:rPr>
          <w:rFonts w:ascii="Arial" w:hAnsi="Arial" w:cs="Arial"/>
          <w:bCs/>
          <w:sz w:val="20"/>
          <w:szCs w:val="20"/>
        </w:rPr>
        <w:t>.</w:t>
      </w:r>
    </w:p>
    <w:p w:rsidR="00403F6F" w:rsidRDefault="00403F6F">
      <w:pPr>
        <w:tabs>
          <w:tab w:val="left" w:pos="0"/>
        </w:tabs>
        <w:ind w:firstLine="397"/>
        <w:jc w:val="both"/>
        <w:rPr>
          <w:rFonts w:ascii="Arial" w:hAnsi="Arial" w:cs="Arial"/>
          <w:bCs/>
          <w:sz w:val="22"/>
          <w:szCs w:val="22"/>
        </w:rPr>
      </w:pPr>
    </w:p>
    <w:p w:rsidR="00955782" w:rsidRDefault="00955782">
      <w:pPr>
        <w:tabs>
          <w:tab w:val="left" w:pos="0"/>
        </w:tabs>
        <w:ind w:firstLine="397"/>
        <w:jc w:val="both"/>
        <w:rPr>
          <w:rFonts w:ascii="Arial" w:hAnsi="Arial" w:cs="Arial"/>
          <w:bCs/>
          <w:sz w:val="22"/>
          <w:szCs w:val="22"/>
        </w:rPr>
      </w:pPr>
    </w:p>
    <w:p w:rsidR="00F246C6" w:rsidRPr="00096D94" w:rsidRDefault="00D173B0" w:rsidP="009343F6">
      <w:pPr>
        <w:ind w:firstLine="397"/>
        <w:jc w:val="both"/>
        <w:rPr>
          <w:rFonts w:ascii="Arial" w:hAnsi="Arial" w:cs="Arial"/>
          <w:b/>
          <w:sz w:val="22"/>
          <w:szCs w:val="22"/>
        </w:rPr>
      </w:pPr>
      <w:r w:rsidRPr="00D173B0">
        <w:rPr>
          <w:rFonts w:ascii="Arial" w:hAnsi="Arial" w:cs="Arial"/>
          <w:b/>
          <w:sz w:val="22"/>
          <w:szCs w:val="22"/>
        </w:rPr>
        <w:t xml:space="preserve">9 </w:t>
      </w:r>
      <w:r w:rsidRPr="00D173B0">
        <w:rPr>
          <w:rFonts w:ascii="Arial" w:hAnsi="Arial" w:cs="Arial"/>
          <w:b/>
          <w:bCs/>
          <w:sz w:val="22"/>
          <w:szCs w:val="22"/>
        </w:rPr>
        <w:t>Общие</w:t>
      </w:r>
      <w:r w:rsidRPr="00D173B0">
        <w:rPr>
          <w:rFonts w:ascii="Arial" w:hAnsi="Arial" w:cs="Arial"/>
          <w:b/>
          <w:sz w:val="22"/>
          <w:szCs w:val="22"/>
        </w:rPr>
        <w:t xml:space="preserve"> наилучшие доступные технические методы для обращения с отходами</w:t>
      </w:r>
    </w:p>
    <w:p w:rsidR="007842A6" w:rsidRPr="00096D94" w:rsidRDefault="007842A6" w:rsidP="009343F6">
      <w:pPr>
        <w:ind w:firstLine="397"/>
        <w:jc w:val="both"/>
        <w:rPr>
          <w:rFonts w:ascii="Arial" w:hAnsi="Arial" w:cs="Arial"/>
          <w:sz w:val="16"/>
          <w:szCs w:val="16"/>
        </w:rPr>
      </w:pPr>
    </w:p>
    <w:p w:rsidR="00403F6F" w:rsidRDefault="00D173B0">
      <w:pPr>
        <w:tabs>
          <w:tab w:val="left" w:pos="993"/>
          <w:tab w:val="left" w:pos="1843"/>
          <w:tab w:val="left" w:pos="2268"/>
          <w:tab w:val="left" w:pos="2977"/>
        </w:tabs>
        <w:ind w:firstLine="397"/>
        <w:jc w:val="both"/>
        <w:rPr>
          <w:rFonts w:ascii="Arial" w:hAnsi="Arial" w:cs="Arial"/>
          <w:b/>
          <w:sz w:val="20"/>
          <w:szCs w:val="20"/>
        </w:rPr>
      </w:pPr>
      <w:bookmarkStart w:id="1" w:name="_bookmark1"/>
      <w:bookmarkEnd w:id="1"/>
      <w:r w:rsidRPr="00D173B0">
        <w:rPr>
          <w:rFonts w:ascii="Arial" w:hAnsi="Arial" w:cs="Arial"/>
          <w:b/>
          <w:sz w:val="20"/>
          <w:szCs w:val="20"/>
        </w:rPr>
        <w:t>НДТМ 1.</w:t>
      </w:r>
      <w:r w:rsidRPr="00D173B0">
        <w:rPr>
          <w:rFonts w:ascii="Arial" w:hAnsi="Arial" w:cs="Arial"/>
          <w:b/>
          <w:sz w:val="20"/>
          <w:szCs w:val="20"/>
        </w:rPr>
        <w:tab/>
      </w:r>
      <w:r w:rsidRPr="00D173B0">
        <w:rPr>
          <w:rFonts w:ascii="Arial" w:hAnsi="Arial" w:cs="Arial"/>
          <w:sz w:val="20"/>
          <w:szCs w:val="20"/>
        </w:rPr>
        <w:t>Разработка, внедрение и сертификация системы менеджмента окружающей среды (СМОС) (см. А.1 приложения А).</w:t>
      </w:r>
      <w:r w:rsidRPr="00D173B0">
        <w:rPr>
          <w:rFonts w:ascii="Arial" w:hAnsi="Arial" w:cs="Arial"/>
          <w:b/>
          <w:sz w:val="20"/>
          <w:szCs w:val="20"/>
        </w:rPr>
        <w:t xml:space="preserve"> </w:t>
      </w:r>
    </w:p>
    <w:p w:rsidR="00403F6F" w:rsidRDefault="00D173B0">
      <w:pPr>
        <w:tabs>
          <w:tab w:val="left" w:pos="993"/>
          <w:tab w:val="left" w:pos="1843"/>
          <w:tab w:val="left" w:pos="2268"/>
          <w:tab w:val="left" w:pos="2977"/>
        </w:tabs>
        <w:ind w:firstLine="397"/>
        <w:jc w:val="both"/>
        <w:rPr>
          <w:rFonts w:ascii="Arial" w:hAnsi="Arial" w:cs="Arial"/>
          <w:b/>
          <w:sz w:val="20"/>
          <w:szCs w:val="20"/>
        </w:rPr>
      </w:pPr>
      <w:r w:rsidRPr="00D173B0">
        <w:rPr>
          <w:rFonts w:ascii="Arial" w:hAnsi="Arial" w:cs="Arial"/>
          <w:b/>
          <w:sz w:val="20"/>
          <w:szCs w:val="20"/>
        </w:rPr>
        <w:t xml:space="preserve">НДТМ 2. </w:t>
      </w:r>
      <w:r w:rsidRPr="00D173B0">
        <w:rPr>
          <w:rFonts w:ascii="Arial" w:hAnsi="Arial" w:cs="Arial"/>
          <w:bCs/>
          <w:sz w:val="20"/>
          <w:szCs w:val="20"/>
        </w:rPr>
        <w:t>Разработка и внедрение процедуры определения характеристик отходов (описания состава) и приемки отходов.</w:t>
      </w:r>
    </w:p>
    <w:p w:rsidR="00403F6F" w:rsidRDefault="00D173B0">
      <w:pPr>
        <w:tabs>
          <w:tab w:val="left" w:pos="993"/>
          <w:tab w:val="left" w:pos="1843"/>
          <w:tab w:val="left" w:pos="2268"/>
          <w:tab w:val="left" w:pos="2977"/>
        </w:tabs>
        <w:ind w:firstLine="397"/>
        <w:jc w:val="both"/>
        <w:rPr>
          <w:rFonts w:ascii="Arial" w:hAnsi="Arial" w:cs="Arial"/>
          <w:bCs/>
          <w:sz w:val="20"/>
          <w:szCs w:val="20"/>
        </w:rPr>
      </w:pPr>
      <w:r w:rsidRPr="00D173B0">
        <w:rPr>
          <w:rFonts w:ascii="Arial" w:hAnsi="Arial" w:cs="Arial"/>
          <w:bCs/>
          <w:sz w:val="20"/>
          <w:szCs w:val="20"/>
        </w:rPr>
        <w:t>Эти процедуры направлены на обеспечение технического (и юридического) соответствия операций по обращению с отходами конкретным видам отходов до их поступления на завод. Они включают процедуры сбора информации о поступающих отходах, в том числе отбор проб и описание качественных характеристик отходов для получения достаточной информации об их составе. Процедуры предварительной приемки отходов основаны на оценке риска, принимая во внимание, например, опасные свойства отходов, риски, связанные с отходами с точки зрения безопасности процесса, безопасности труда и воздействия на окружающую среду, а также информацию, предоставленную предыдущими владельцами отходов.</w:t>
      </w:r>
    </w:p>
    <w:p w:rsidR="00403F6F" w:rsidRDefault="00D173B0">
      <w:pPr>
        <w:tabs>
          <w:tab w:val="left" w:pos="993"/>
          <w:tab w:val="left" w:pos="1843"/>
          <w:tab w:val="left" w:pos="2268"/>
          <w:tab w:val="left" w:pos="2977"/>
        </w:tabs>
        <w:ind w:firstLine="397"/>
        <w:jc w:val="both"/>
        <w:rPr>
          <w:rFonts w:ascii="Arial" w:hAnsi="Arial" w:cs="Arial"/>
          <w:bCs/>
          <w:sz w:val="20"/>
          <w:szCs w:val="20"/>
        </w:rPr>
      </w:pPr>
      <w:r w:rsidRPr="00D173B0">
        <w:rPr>
          <w:rFonts w:ascii="Arial" w:hAnsi="Arial" w:cs="Arial"/>
          <w:bCs/>
          <w:sz w:val="20"/>
          <w:szCs w:val="20"/>
        </w:rPr>
        <w:t>Процедуры приемки направлены на подтверждение качественных характеристик отходов, определенных на стадии предварительной приемки. Этими процедурами устанавливаются компоненты, подлежащие проверке по прибытии отходов на завод, а также критерии принятия и отбраковки отходов, в том числе отбор проб, их инспекцию и анализ. Процедуры приемки отходов основаны на оценке риска, принимая во внимание, например, опасные свойства отходов, риски, связанные с отходами с точки зрения безопасности процесса, безопасности труда и воздействия на окружающую среду, а также информацию, предоставленную предыдущими владельцами отходов.</w:t>
      </w:r>
    </w:p>
    <w:p w:rsidR="00403F6F" w:rsidRDefault="00D173B0">
      <w:pPr>
        <w:tabs>
          <w:tab w:val="left" w:pos="993"/>
          <w:tab w:val="left" w:pos="1843"/>
          <w:tab w:val="left" w:pos="2268"/>
          <w:tab w:val="left" w:pos="2977"/>
        </w:tabs>
        <w:ind w:firstLine="397"/>
        <w:jc w:val="both"/>
        <w:rPr>
          <w:rFonts w:ascii="Arial" w:hAnsi="Arial" w:cs="Arial"/>
          <w:bCs/>
          <w:sz w:val="20"/>
          <w:szCs w:val="20"/>
        </w:rPr>
      </w:pPr>
      <w:r w:rsidRPr="00D173B0">
        <w:rPr>
          <w:rFonts w:ascii="Arial" w:hAnsi="Arial" w:cs="Arial"/>
          <w:b/>
          <w:sz w:val="20"/>
          <w:szCs w:val="20"/>
        </w:rPr>
        <w:t>НДТМ 3.</w:t>
      </w:r>
      <w:r w:rsidRPr="00D173B0">
        <w:rPr>
          <w:rFonts w:ascii="Arial" w:hAnsi="Arial" w:cs="Arial"/>
          <w:bCs/>
          <w:sz w:val="20"/>
          <w:szCs w:val="20"/>
        </w:rPr>
        <w:t xml:space="preserve"> Разработка и внедрение системы управления качеством продукции.</w:t>
      </w:r>
    </w:p>
    <w:p w:rsidR="00403F6F" w:rsidRDefault="00D173B0">
      <w:pPr>
        <w:tabs>
          <w:tab w:val="left" w:pos="993"/>
          <w:tab w:val="left" w:pos="1843"/>
          <w:tab w:val="left" w:pos="2268"/>
          <w:tab w:val="left" w:pos="2977"/>
        </w:tabs>
        <w:ind w:firstLine="397"/>
        <w:jc w:val="both"/>
        <w:rPr>
          <w:rFonts w:ascii="Arial" w:hAnsi="Arial" w:cs="Arial"/>
          <w:bCs/>
          <w:sz w:val="20"/>
          <w:szCs w:val="20"/>
        </w:rPr>
      </w:pPr>
      <w:r w:rsidRPr="00D173B0">
        <w:rPr>
          <w:rFonts w:ascii="Arial" w:hAnsi="Arial" w:cs="Arial"/>
          <w:bCs/>
          <w:sz w:val="20"/>
          <w:szCs w:val="20"/>
        </w:rPr>
        <w:t>Данная технология включает в себя разработку и внедрение системы управления качеством продукции, для обеспечения того, что результаты использования отходов соответствуют ожиданиям.</w:t>
      </w:r>
    </w:p>
    <w:p w:rsidR="00687478" w:rsidRDefault="00D173B0" w:rsidP="00687478">
      <w:pPr>
        <w:tabs>
          <w:tab w:val="left" w:pos="993"/>
          <w:tab w:val="left" w:pos="1843"/>
          <w:tab w:val="left" w:pos="2268"/>
          <w:tab w:val="left" w:pos="2977"/>
        </w:tabs>
        <w:jc w:val="both"/>
        <w:rPr>
          <w:rFonts w:ascii="Arial" w:hAnsi="Arial" w:cs="Arial"/>
          <w:sz w:val="22"/>
          <w:szCs w:val="22"/>
        </w:rPr>
      </w:pPr>
      <w:r w:rsidRPr="00D173B0">
        <w:rPr>
          <w:rFonts w:ascii="Arial" w:hAnsi="Arial" w:cs="Arial"/>
          <w:bCs/>
          <w:sz w:val="20"/>
          <w:szCs w:val="20"/>
        </w:rPr>
        <w:t>Такая система управления также позволяет осуществлять мониторинг и оптимизацию процесса использования отходов и для этой цели может включать анализ потока материалов соответствующих компонентов на протяжении всего цикла подготовки отходов для использования. Использование анализа потока материалов основано на оценке риска, учитывая, например, опасные свойства отходов, риски, связанные с отходами с точки зрения безопасности процесса, охраны труда и воздействия на окружающую среду, а также информацию, предоставленную предыдущими собственниками отходов.</w:t>
      </w:r>
    </w:p>
    <w:p w:rsidR="00687478" w:rsidRDefault="00687478" w:rsidP="00687478">
      <w:pPr>
        <w:tabs>
          <w:tab w:val="left" w:pos="993"/>
          <w:tab w:val="left" w:pos="1843"/>
          <w:tab w:val="left" w:pos="2268"/>
          <w:tab w:val="left" w:pos="2977"/>
        </w:tabs>
        <w:jc w:val="both"/>
        <w:rPr>
          <w:rFonts w:ascii="Arial" w:hAnsi="Arial" w:cs="Arial"/>
          <w:sz w:val="22"/>
          <w:szCs w:val="22"/>
        </w:rPr>
      </w:pPr>
    </w:p>
    <w:p w:rsidR="00403F6F" w:rsidRPr="00687478" w:rsidRDefault="00687478" w:rsidP="00687478">
      <w:pPr>
        <w:tabs>
          <w:tab w:val="left" w:pos="993"/>
          <w:tab w:val="left" w:pos="1843"/>
          <w:tab w:val="left" w:pos="2268"/>
          <w:tab w:val="left" w:pos="2977"/>
        </w:tabs>
        <w:ind w:firstLine="397"/>
        <w:jc w:val="both"/>
        <w:rPr>
          <w:rFonts w:ascii="Arial" w:hAnsi="Arial" w:cs="Arial"/>
          <w:sz w:val="22"/>
          <w:szCs w:val="22"/>
        </w:rPr>
      </w:pPr>
      <w:r w:rsidRPr="00687478">
        <w:rPr>
          <w:rFonts w:ascii="Arial" w:hAnsi="Arial" w:cs="Arial"/>
          <w:b/>
          <w:sz w:val="22"/>
          <w:szCs w:val="22"/>
        </w:rPr>
        <w:t>10</w:t>
      </w:r>
      <w:bookmarkStart w:id="2" w:name="_bookmark2"/>
      <w:bookmarkStart w:id="3" w:name="_bookmark3"/>
      <w:bookmarkEnd w:id="2"/>
      <w:bookmarkEnd w:id="3"/>
      <w:r w:rsidR="00D173B0" w:rsidRPr="00687478">
        <w:rPr>
          <w:rFonts w:ascii="Arial" w:hAnsi="Arial" w:cs="Arial"/>
          <w:b/>
          <w:bCs/>
          <w:sz w:val="22"/>
          <w:szCs w:val="22"/>
        </w:rPr>
        <w:t xml:space="preserve"> </w:t>
      </w:r>
      <w:r w:rsidR="00D173B0" w:rsidRPr="00D173B0">
        <w:rPr>
          <w:rFonts w:ascii="Arial" w:hAnsi="Arial" w:cs="Arial"/>
          <w:b/>
          <w:bCs/>
          <w:sz w:val="22"/>
          <w:szCs w:val="22"/>
        </w:rPr>
        <w:t xml:space="preserve">Наилучшие доступные технические методы для сбора отходов и их разделения по видам </w:t>
      </w:r>
    </w:p>
    <w:p w:rsidR="00403F6F" w:rsidRDefault="00403F6F">
      <w:pPr>
        <w:tabs>
          <w:tab w:val="left" w:pos="993"/>
          <w:tab w:val="left" w:pos="1843"/>
          <w:tab w:val="left" w:pos="2268"/>
          <w:tab w:val="left" w:pos="2977"/>
        </w:tabs>
        <w:ind w:firstLine="397"/>
        <w:jc w:val="both"/>
        <w:rPr>
          <w:rFonts w:ascii="Arial" w:hAnsi="Arial" w:cs="Arial"/>
          <w:b/>
          <w:bCs/>
          <w:sz w:val="16"/>
          <w:szCs w:val="16"/>
        </w:rPr>
      </w:pPr>
    </w:p>
    <w:p w:rsidR="00403F6F" w:rsidRDefault="00D173B0">
      <w:pPr>
        <w:tabs>
          <w:tab w:val="left" w:pos="993"/>
          <w:tab w:val="left" w:pos="1843"/>
          <w:tab w:val="left" w:pos="2268"/>
          <w:tab w:val="left" w:pos="2977"/>
        </w:tabs>
        <w:ind w:firstLine="397"/>
        <w:jc w:val="both"/>
        <w:rPr>
          <w:rFonts w:ascii="Arial" w:hAnsi="Arial" w:cs="Arial"/>
          <w:b/>
          <w:bCs/>
          <w:sz w:val="20"/>
          <w:szCs w:val="20"/>
        </w:rPr>
      </w:pPr>
      <w:r w:rsidRPr="00D173B0">
        <w:rPr>
          <w:rFonts w:ascii="Arial" w:hAnsi="Arial" w:cs="Arial"/>
          <w:b/>
          <w:bCs/>
          <w:sz w:val="20"/>
          <w:szCs w:val="20"/>
        </w:rPr>
        <w:t xml:space="preserve">НДТМ 4. </w:t>
      </w:r>
      <w:r w:rsidRPr="00D173B0">
        <w:rPr>
          <w:rFonts w:ascii="Arial" w:hAnsi="Arial" w:cs="Arial"/>
          <w:sz w:val="20"/>
          <w:szCs w:val="20"/>
        </w:rPr>
        <w:t>Разделение отходов по видам.</w:t>
      </w:r>
      <w:r w:rsidRPr="00D173B0">
        <w:rPr>
          <w:sz w:val="20"/>
          <w:szCs w:val="20"/>
        </w:rPr>
        <w:t xml:space="preserve"> </w:t>
      </w:r>
      <w:r w:rsidRPr="00D173B0">
        <w:rPr>
          <w:rFonts w:ascii="Arial" w:hAnsi="Arial" w:cs="Arial"/>
          <w:sz w:val="20"/>
          <w:szCs w:val="20"/>
        </w:rPr>
        <w:t>Отходы хранятся раздельно в зависимости от их свойств в целях обеспечени</w:t>
      </w:r>
      <w:r w:rsidR="00CE153F">
        <w:rPr>
          <w:rFonts w:ascii="Arial" w:hAnsi="Arial" w:cs="Arial"/>
          <w:sz w:val="20"/>
          <w:szCs w:val="20"/>
        </w:rPr>
        <w:t>я</w:t>
      </w:r>
      <w:r w:rsidRPr="00D173B0">
        <w:rPr>
          <w:rFonts w:ascii="Arial" w:hAnsi="Arial" w:cs="Arial"/>
          <w:sz w:val="20"/>
          <w:szCs w:val="20"/>
        </w:rPr>
        <w:t xml:space="preserve"> более простых и экологически безопасных способов хранения и дальнейшего обращения с ними. Разделение отходов основывается на их физическом разделении и процедурах, определяющих длительность и место временного хранения отходов.</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b/>
          <w:bCs/>
          <w:sz w:val="20"/>
          <w:szCs w:val="20"/>
        </w:rPr>
        <w:t xml:space="preserve">НДТМ 5. </w:t>
      </w:r>
      <w:r w:rsidRPr="00D173B0">
        <w:rPr>
          <w:rFonts w:ascii="Arial" w:hAnsi="Arial" w:cs="Arial"/>
          <w:sz w:val="20"/>
          <w:szCs w:val="20"/>
        </w:rPr>
        <w:t>Разделение по видам поступающих отходов направлено на предотвращение попадания нежелательных материалов в последующие процессы подготовки отходов. Разделение по видам отходов может включать в себя:</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sz w:val="20"/>
          <w:szCs w:val="20"/>
        </w:rPr>
        <w:t>- ручное разделение посредством визуальных осмотров;</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sz w:val="20"/>
          <w:szCs w:val="20"/>
        </w:rPr>
        <w:t>- отделение черных металлов, цветных металлов или металлоконструкций;</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sz w:val="20"/>
          <w:szCs w:val="20"/>
        </w:rPr>
        <w:t>- оптическое разделение, например, с помощью ближней инфракрасной спектроскопии или рентгеновских систем;</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sz w:val="20"/>
          <w:szCs w:val="20"/>
        </w:rPr>
        <w:t xml:space="preserve">- разделение по плотности, например, с помощью </w:t>
      </w:r>
      <w:proofErr w:type="spellStart"/>
      <w:r w:rsidRPr="00D173B0">
        <w:rPr>
          <w:rFonts w:ascii="Arial" w:hAnsi="Arial" w:cs="Arial"/>
          <w:sz w:val="20"/>
          <w:szCs w:val="20"/>
        </w:rPr>
        <w:t>пневмосепарации</w:t>
      </w:r>
      <w:proofErr w:type="spellEnd"/>
      <w:r w:rsidRPr="00D173B0">
        <w:rPr>
          <w:rFonts w:ascii="Arial" w:hAnsi="Arial" w:cs="Arial"/>
          <w:sz w:val="20"/>
          <w:szCs w:val="20"/>
        </w:rPr>
        <w:t xml:space="preserve">, отстаивания, </w:t>
      </w:r>
      <w:proofErr w:type="spellStart"/>
      <w:r w:rsidRPr="00D173B0">
        <w:rPr>
          <w:rFonts w:ascii="Arial" w:hAnsi="Arial" w:cs="Arial"/>
          <w:sz w:val="20"/>
          <w:szCs w:val="20"/>
        </w:rPr>
        <w:t>вибростолов</w:t>
      </w:r>
      <w:proofErr w:type="spellEnd"/>
      <w:r w:rsidRPr="00D173B0">
        <w:rPr>
          <w:rFonts w:ascii="Arial" w:hAnsi="Arial" w:cs="Arial"/>
          <w:sz w:val="20"/>
          <w:szCs w:val="20"/>
        </w:rPr>
        <w:t>;</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sz w:val="20"/>
          <w:szCs w:val="20"/>
        </w:rPr>
        <w:t>- разделение по размерам путем просеивания.</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b/>
          <w:bCs/>
          <w:sz w:val="20"/>
          <w:szCs w:val="20"/>
        </w:rPr>
        <w:t xml:space="preserve">НДТМ 6. </w:t>
      </w:r>
      <w:r w:rsidRPr="00D173B0">
        <w:rPr>
          <w:rFonts w:ascii="Arial" w:hAnsi="Arial" w:cs="Arial"/>
          <w:sz w:val="20"/>
          <w:szCs w:val="20"/>
        </w:rPr>
        <w:t>Меры по обеспечению совместимости отходов перед их смешиванием.</w:t>
      </w:r>
      <w:r w:rsidRPr="00D173B0">
        <w:rPr>
          <w:sz w:val="20"/>
          <w:szCs w:val="20"/>
        </w:rPr>
        <w:t xml:space="preserve"> </w:t>
      </w:r>
      <w:r w:rsidRPr="00D173B0">
        <w:rPr>
          <w:rFonts w:ascii="Arial" w:hAnsi="Arial" w:cs="Arial"/>
          <w:sz w:val="20"/>
          <w:szCs w:val="20"/>
        </w:rPr>
        <w:t xml:space="preserve">Совместимость обеспечивается комплексом проверочных мероприятий и тестов, направленных на обнаружение любых нежелательных и/или потенциально опасных химических реакций между отходами (например, полимеризация, выделение газа, экзотермическая реакция, разложение, кристаллизация, осаждение) при смешивании. </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sz w:val="20"/>
          <w:szCs w:val="20"/>
        </w:rPr>
        <w:t>Тесты на совместимость основаны на оценке риска, принимая во внимание, класс опасности отходов, риски, связанные с отходами с точки зрения безопасности процесса, охраны труда и воздействия на окружающую среду, а также информацию, предоставленную предыдущими собственниками отходов.</w:t>
      </w:r>
    </w:p>
    <w:p w:rsidR="00403F6F" w:rsidRDefault="00403F6F">
      <w:pPr>
        <w:tabs>
          <w:tab w:val="left" w:pos="993"/>
          <w:tab w:val="left" w:pos="1843"/>
          <w:tab w:val="left" w:pos="2268"/>
          <w:tab w:val="left" w:pos="2977"/>
        </w:tabs>
        <w:ind w:firstLine="397"/>
        <w:jc w:val="both"/>
        <w:rPr>
          <w:rFonts w:ascii="Arial" w:hAnsi="Arial" w:cs="Arial"/>
          <w:sz w:val="22"/>
          <w:szCs w:val="22"/>
        </w:rPr>
      </w:pPr>
    </w:p>
    <w:p w:rsidR="00403F6F" w:rsidRDefault="00D173B0">
      <w:pPr>
        <w:tabs>
          <w:tab w:val="left" w:pos="993"/>
          <w:tab w:val="left" w:pos="1843"/>
          <w:tab w:val="left" w:pos="2268"/>
          <w:tab w:val="left" w:pos="2977"/>
        </w:tabs>
        <w:ind w:firstLine="397"/>
        <w:jc w:val="both"/>
        <w:rPr>
          <w:rFonts w:ascii="Arial" w:hAnsi="Arial" w:cs="Arial"/>
          <w:b/>
          <w:sz w:val="22"/>
          <w:szCs w:val="22"/>
        </w:rPr>
      </w:pPr>
      <w:r w:rsidRPr="00D173B0">
        <w:rPr>
          <w:rFonts w:ascii="Arial" w:hAnsi="Arial" w:cs="Arial"/>
          <w:b/>
          <w:sz w:val="22"/>
          <w:szCs w:val="22"/>
        </w:rPr>
        <w:t>11 Наилучшие доступные технические методы для подготовки отходов</w:t>
      </w:r>
    </w:p>
    <w:p w:rsidR="00403F6F" w:rsidRDefault="00403F6F">
      <w:pPr>
        <w:tabs>
          <w:tab w:val="left" w:pos="993"/>
          <w:tab w:val="left" w:pos="1843"/>
          <w:tab w:val="left" w:pos="2268"/>
          <w:tab w:val="left" w:pos="2977"/>
        </w:tabs>
        <w:ind w:firstLine="397"/>
        <w:jc w:val="both"/>
        <w:rPr>
          <w:rFonts w:ascii="Arial" w:hAnsi="Arial" w:cs="Arial"/>
          <w:b/>
          <w:sz w:val="16"/>
          <w:szCs w:val="16"/>
        </w:rPr>
      </w:pPr>
    </w:p>
    <w:p w:rsidR="00403F6F" w:rsidRDefault="00B3422E">
      <w:pPr>
        <w:tabs>
          <w:tab w:val="left" w:pos="993"/>
          <w:tab w:val="left" w:pos="1843"/>
          <w:tab w:val="left" w:pos="2268"/>
          <w:tab w:val="left" w:pos="2977"/>
        </w:tabs>
        <w:ind w:firstLine="397"/>
        <w:jc w:val="both"/>
        <w:rPr>
          <w:rFonts w:ascii="Arial" w:hAnsi="Arial" w:cs="Arial"/>
          <w:b/>
          <w:sz w:val="20"/>
          <w:szCs w:val="20"/>
        </w:rPr>
      </w:pPr>
      <w:r>
        <w:rPr>
          <w:rFonts w:ascii="Arial" w:hAnsi="Arial" w:cs="Arial"/>
          <w:b/>
          <w:sz w:val="20"/>
          <w:szCs w:val="20"/>
        </w:rPr>
        <w:t>11</w:t>
      </w:r>
      <w:r w:rsidR="00D173B0" w:rsidRPr="00D173B0">
        <w:rPr>
          <w:rFonts w:ascii="Arial" w:hAnsi="Arial" w:cs="Arial"/>
          <w:b/>
          <w:sz w:val="20"/>
          <w:szCs w:val="20"/>
        </w:rPr>
        <w:t>.1 Наилучшие доступные технические методы для механической подготовки отходов</w:t>
      </w:r>
    </w:p>
    <w:p w:rsidR="00403F6F" w:rsidRDefault="00403F6F">
      <w:pPr>
        <w:tabs>
          <w:tab w:val="left" w:pos="993"/>
          <w:tab w:val="left" w:pos="1843"/>
          <w:tab w:val="left" w:pos="2268"/>
          <w:tab w:val="left" w:pos="2977"/>
        </w:tabs>
        <w:ind w:firstLine="397"/>
        <w:jc w:val="both"/>
        <w:rPr>
          <w:rFonts w:ascii="Arial" w:hAnsi="Arial" w:cs="Arial"/>
          <w:b/>
          <w:sz w:val="8"/>
          <w:szCs w:val="8"/>
        </w:rPr>
      </w:pP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b/>
          <w:sz w:val="20"/>
          <w:szCs w:val="20"/>
        </w:rPr>
        <w:t>НДТМ 7.</w:t>
      </w:r>
      <w:r w:rsidRPr="00D173B0">
        <w:rPr>
          <w:rFonts w:ascii="Arial" w:hAnsi="Arial" w:cs="Arial"/>
          <w:sz w:val="20"/>
          <w:szCs w:val="20"/>
        </w:rPr>
        <w:t xml:space="preserve"> В целях сокращения выбросов в атмосферный воздух твердых частиц (недифференцированной по составу пыли/аэрозоль) (далее – твердых частиц), в состав которых входят твердые частицы металлов, ПХДД/Ф и </w:t>
      </w:r>
      <w:proofErr w:type="spellStart"/>
      <w:r w:rsidRPr="00D173B0">
        <w:rPr>
          <w:rFonts w:ascii="Arial" w:hAnsi="Arial" w:cs="Arial"/>
          <w:sz w:val="20"/>
          <w:szCs w:val="20"/>
        </w:rPr>
        <w:t>диоксиноподобных</w:t>
      </w:r>
      <w:proofErr w:type="spellEnd"/>
      <w:r w:rsidRPr="00D173B0">
        <w:rPr>
          <w:rFonts w:ascii="Arial" w:hAnsi="Arial" w:cs="Arial"/>
          <w:sz w:val="20"/>
          <w:szCs w:val="20"/>
        </w:rPr>
        <w:t xml:space="preserve"> ПХБ, необходимо обеспечивать предотвращение распространения </w:t>
      </w:r>
      <w:proofErr w:type="spellStart"/>
      <w:r w:rsidRPr="00D173B0">
        <w:rPr>
          <w:rFonts w:ascii="Arial" w:hAnsi="Arial" w:cs="Arial"/>
          <w:sz w:val="20"/>
          <w:szCs w:val="20"/>
        </w:rPr>
        <w:t>следуюшими</w:t>
      </w:r>
      <w:proofErr w:type="spellEnd"/>
      <w:r w:rsidRPr="00D173B0">
        <w:rPr>
          <w:rFonts w:ascii="Arial" w:hAnsi="Arial" w:cs="Arial"/>
          <w:sz w:val="20"/>
          <w:szCs w:val="20"/>
        </w:rPr>
        <w:t xml:space="preserve"> методами:</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sz w:val="20"/>
          <w:szCs w:val="20"/>
        </w:rPr>
        <w:t>- обеспечение хранения, погрузки и разгрузки отходов, которые могут служить источниками выбросов, в закрытых помещениях и/или в закрытом оборудовании (например, на конвейерных лентах);</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sz w:val="20"/>
          <w:szCs w:val="20"/>
        </w:rPr>
        <w:t>- поддержание надлежащего давления в герметичном оборудовании или помещениях;</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sz w:val="20"/>
          <w:szCs w:val="20"/>
        </w:rPr>
        <w:t>- сбор и направление выбросов на очистку.</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b/>
          <w:sz w:val="20"/>
          <w:szCs w:val="20"/>
        </w:rPr>
        <w:t>НДТМ 8</w:t>
      </w:r>
      <w:r w:rsidRPr="00D173B0">
        <w:rPr>
          <w:rFonts w:ascii="Arial" w:hAnsi="Arial" w:cs="Arial"/>
          <w:sz w:val="20"/>
          <w:szCs w:val="20"/>
        </w:rPr>
        <w:t>. Очистка отходящих газов при механической подготовке отходов с применением (</w:t>
      </w:r>
      <w:proofErr w:type="gramStart"/>
      <w:r w:rsidRPr="00D173B0">
        <w:rPr>
          <w:rFonts w:ascii="Arial" w:hAnsi="Arial" w:cs="Arial"/>
          <w:sz w:val="20"/>
          <w:szCs w:val="20"/>
        </w:rPr>
        <w:t>см</w:t>
      </w:r>
      <w:proofErr w:type="gramEnd"/>
      <w:r w:rsidRPr="00D173B0">
        <w:rPr>
          <w:rFonts w:ascii="Arial" w:hAnsi="Arial" w:cs="Arial"/>
          <w:sz w:val="20"/>
          <w:szCs w:val="20"/>
        </w:rPr>
        <w:t>. Б.1 приложения Б):</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sz w:val="20"/>
          <w:szCs w:val="20"/>
        </w:rPr>
        <w:t>- циклонов;</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sz w:val="20"/>
          <w:szCs w:val="20"/>
        </w:rPr>
        <w:t>- тканевых фильтров;</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sz w:val="20"/>
          <w:szCs w:val="20"/>
        </w:rPr>
        <w:t>- мокрых скрубберов.</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b/>
          <w:sz w:val="20"/>
          <w:szCs w:val="20"/>
        </w:rPr>
        <w:t>НДТМ 9.</w:t>
      </w:r>
      <w:r w:rsidRPr="00D173B0">
        <w:rPr>
          <w:rFonts w:ascii="Arial" w:hAnsi="Arial" w:cs="Arial"/>
          <w:sz w:val="20"/>
          <w:szCs w:val="20"/>
        </w:rPr>
        <w:t xml:space="preserve"> Подача воды в </w:t>
      </w:r>
      <w:proofErr w:type="spellStart"/>
      <w:r w:rsidRPr="00D173B0">
        <w:rPr>
          <w:rFonts w:ascii="Arial" w:hAnsi="Arial" w:cs="Arial"/>
          <w:sz w:val="20"/>
          <w:szCs w:val="20"/>
        </w:rPr>
        <w:t>измельчитель</w:t>
      </w:r>
      <w:proofErr w:type="spellEnd"/>
      <w:r w:rsidRPr="00D173B0">
        <w:rPr>
          <w:rFonts w:ascii="Arial" w:hAnsi="Arial" w:cs="Arial"/>
          <w:sz w:val="20"/>
          <w:szCs w:val="20"/>
        </w:rPr>
        <w:t xml:space="preserve">. Отходы, подлежащие измельчению, увлажняются путем впрыскивания воды в </w:t>
      </w:r>
      <w:proofErr w:type="spellStart"/>
      <w:r w:rsidRPr="00D173B0">
        <w:rPr>
          <w:rFonts w:ascii="Arial" w:hAnsi="Arial" w:cs="Arial"/>
          <w:sz w:val="20"/>
          <w:szCs w:val="20"/>
        </w:rPr>
        <w:t>измельчитель</w:t>
      </w:r>
      <w:proofErr w:type="spellEnd"/>
      <w:r w:rsidRPr="00D173B0">
        <w:rPr>
          <w:rFonts w:ascii="Arial" w:hAnsi="Arial" w:cs="Arial"/>
          <w:sz w:val="20"/>
          <w:szCs w:val="20"/>
        </w:rPr>
        <w:t xml:space="preserve">. Количество впрыскиваемой воды регулируется в зависимости от количества измельчаемых отходов (что может контролироваться с помощью энергии, потребляемой двигателем </w:t>
      </w:r>
      <w:proofErr w:type="spellStart"/>
      <w:r w:rsidRPr="00D173B0">
        <w:rPr>
          <w:rFonts w:ascii="Arial" w:hAnsi="Arial" w:cs="Arial"/>
          <w:sz w:val="20"/>
          <w:szCs w:val="20"/>
        </w:rPr>
        <w:t>измельчителя</w:t>
      </w:r>
      <w:proofErr w:type="spellEnd"/>
      <w:r w:rsidRPr="00D173B0">
        <w:rPr>
          <w:rFonts w:ascii="Arial" w:hAnsi="Arial" w:cs="Arial"/>
          <w:sz w:val="20"/>
          <w:szCs w:val="20"/>
        </w:rPr>
        <w:t>). Отработанный газ, содержащий твердые частицы, направляется на очистку.</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b/>
          <w:sz w:val="20"/>
          <w:szCs w:val="20"/>
        </w:rPr>
        <w:t>НДТМ 10.</w:t>
      </w:r>
      <w:r w:rsidRPr="00D173B0">
        <w:rPr>
          <w:rFonts w:ascii="Arial" w:hAnsi="Arial" w:cs="Arial"/>
          <w:sz w:val="20"/>
          <w:szCs w:val="20"/>
        </w:rPr>
        <w:t xml:space="preserve"> Соответствующие НДТМ уровни выбросов </w:t>
      </w:r>
      <w:r w:rsidR="00CE153F">
        <w:rPr>
          <w:rFonts w:ascii="Arial" w:hAnsi="Arial" w:cs="Arial"/>
          <w:sz w:val="20"/>
          <w:szCs w:val="20"/>
        </w:rPr>
        <w:t>твердых частиц</w:t>
      </w:r>
      <w:r w:rsidRPr="00D173B0">
        <w:rPr>
          <w:rFonts w:ascii="Arial" w:hAnsi="Arial" w:cs="Arial"/>
          <w:sz w:val="20"/>
          <w:szCs w:val="20"/>
        </w:rPr>
        <w:t xml:space="preserve"> от процесса механической подготовки составляют 2 – 5 мг/м</w:t>
      </w:r>
      <w:r w:rsidRPr="00D173B0">
        <w:rPr>
          <w:rFonts w:ascii="Arial" w:hAnsi="Arial" w:cs="Arial"/>
          <w:sz w:val="20"/>
          <w:szCs w:val="20"/>
          <w:vertAlign w:val="superscript"/>
        </w:rPr>
        <w:t>3</w:t>
      </w:r>
      <w:r w:rsidRPr="00D173B0">
        <w:rPr>
          <w:rFonts w:ascii="Arial" w:hAnsi="Arial" w:cs="Arial"/>
          <w:sz w:val="20"/>
          <w:szCs w:val="20"/>
        </w:rPr>
        <w:t>.</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b/>
          <w:sz w:val="20"/>
          <w:szCs w:val="20"/>
        </w:rPr>
        <w:t xml:space="preserve">НДТМ 11. </w:t>
      </w:r>
      <w:r w:rsidRPr="00D173B0">
        <w:rPr>
          <w:rFonts w:ascii="Arial" w:hAnsi="Arial" w:cs="Arial"/>
          <w:sz w:val="20"/>
          <w:szCs w:val="20"/>
        </w:rPr>
        <w:t xml:space="preserve">Необходимо обеспечить сбалансированную подачу отходов в </w:t>
      </w:r>
      <w:proofErr w:type="spellStart"/>
      <w:r w:rsidRPr="00D173B0">
        <w:rPr>
          <w:rFonts w:ascii="Arial" w:hAnsi="Arial" w:cs="Arial"/>
          <w:sz w:val="20"/>
          <w:szCs w:val="20"/>
        </w:rPr>
        <w:t>измельчитель</w:t>
      </w:r>
      <w:proofErr w:type="spellEnd"/>
      <w:r w:rsidRPr="00D173B0">
        <w:rPr>
          <w:rFonts w:ascii="Arial" w:hAnsi="Arial" w:cs="Arial"/>
          <w:sz w:val="20"/>
          <w:szCs w:val="20"/>
        </w:rPr>
        <w:t xml:space="preserve">, чтобы избежать недостаточной или чрезмерной загрузки </w:t>
      </w:r>
      <w:proofErr w:type="spellStart"/>
      <w:r w:rsidRPr="00D173B0">
        <w:rPr>
          <w:rFonts w:ascii="Arial" w:hAnsi="Arial" w:cs="Arial"/>
          <w:sz w:val="20"/>
          <w:szCs w:val="20"/>
        </w:rPr>
        <w:t>измельчителя</w:t>
      </w:r>
      <w:proofErr w:type="spellEnd"/>
      <w:r w:rsidRPr="00D173B0">
        <w:rPr>
          <w:rFonts w:ascii="Arial" w:hAnsi="Arial" w:cs="Arial"/>
          <w:sz w:val="20"/>
          <w:szCs w:val="20"/>
        </w:rPr>
        <w:t>, что в свою очередь может привести к его нежелательным остановкам и запускам.</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b/>
          <w:sz w:val="20"/>
          <w:szCs w:val="20"/>
        </w:rPr>
        <w:t>НДТМ 12.</w:t>
      </w:r>
      <w:r w:rsidRPr="00D173B0">
        <w:rPr>
          <w:rFonts w:ascii="Arial" w:hAnsi="Arial" w:cs="Arial"/>
          <w:sz w:val="20"/>
          <w:szCs w:val="20"/>
        </w:rPr>
        <w:t xml:space="preserve"> При механической подготовке металлических отходов в шредерах НДТМ являются:</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sz w:val="20"/>
          <w:szCs w:val="20"/>
        </w:rPr>
        <w:t xml:space="preserve">- разработка и реализация Плана управления </w:t>
      </w:r>
      <w:proofErr w:type="spellStart"/>
      <w:r w:rsidRPr="00D173B0">
        <w:rPr>
          <w:rFonts w:ascii="Arial" w:hAnsi="Arial" w:cs="Arial"/>
          <w:sz w:val="20"/>
          <w:szCs w:val="20"/>
        </w:rPr>
        <w:t>дефлаграцией</w:t>
      </w:r>
      <w:proofErr w:type="spellEnd"/>
      <w:r w:rsidRPr="00D173B0">
        <w:rPr>
          <w:rFonts w:ascii="Arial" w:hAnsi="Arial" w:cs="Arial"/>
          <w:sz w:val="20"/>
          <w:szCs w:val="20"/>
        </w:rPr>
        <w:t>;</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sz w:val="20"/>
          <w:szCs w:val="20"/>
        </w:rPr>
        <w:t xml:space="preserve">- установка клапанов сброса давления для ослабления (гашения) колебаний давления, возникающих в результате </w:t>
      </w:r>
      <w:proofErr w:type="spellStart"/>
      <w:r w:rsidRPr="00D173B0">
        <w:rPr>
          <w:rFonts w:ascii="Arial" w:hAnsi="Arial" w:cs="Arial"/>
          <w:sz w:val="20"/>
          <w:szCs w:val="20"/>
        </w:rPr>
        <w:t>дефлаграции</w:t>
      </w:r>
      <w:proofErr w:type="spellEnd"/>
      <w:r w:rsidRPr="00D173B0">
        <w:rPr>
          <w:rFonts w:ascii="Arial" w:hAnsi="Arial" w:cs="Arial"/>
          <w:sz w:val="20"/>
          <w:szCs w:val="20"/>
        </w:rPr>
        <w:t xml:space="preserve">, которые в противном случае могли бы привести к серьезному повреждению и последующим выбросам. </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sz w:val="20"/>
          <w:szCs w:val="20"/>
        </w:rPr>
        <w:t xml:space="preserve">- использование </w:t>
      </w:r>
      <w:proofErr w:type="gramStart"/>
      <w:r w:rsidRPr="00D173B0">
        <w:rPr>
          <w:rFonts w:ascii="Arial" w:hAnsi="Arial" w:cs="Arial"/>
          <w:sz w:val="20"/>
          <w:szCs w:val="20"/>
        </w:rPr>
        <w:t>низкоскоростного</w:t>
      </w:r>
      <w:proofErr w:type="gramEnd"/>
      <w:r w:rsidRPr="00D173B0">
        <w:rPr>
          <w:rFonts w:ascii="Arial" w:hAnsi="Arial" w:cs="Arial"/>
          <w:sz w:val="20"/>
          <w:szCs w:val="20"/>
        </w:rPr>
        <w:t xml:space="preserve"> </w:t>
      </w:r>
      <w:proofErr w:type="spellStart"/>
      <w:r w:rsidRPr="00D173B0">
        <w:rPr>
          <w:rFonts w:ascii="Arial" w:hAnsi="Arial" w:cs="Arial"/>
          <w:sz w:val="20"/>
          <w:szCs w:val="20"/>
        </w:rPr>
        <w:t>измельчителя</w:t>
      </w:r>
      <w:proofErr w:type="spellEnd"/>
      <w:r w:rsidRPr="00D173B0">
        <w:rPr>
          <w:rFonts w:ascii="Arial" w:hAnsi="Arial" w:cs="Arial"/>
          <w:sz w:val="20"/>
          <w:szCs w:val="20"/>
        </w:rPr>
        <w:t xml:space="preserve">, установленного перед главным </w:t>
      </w:r>
      <w:proofErr w:type="spellStart"/>
      <w:r w:rsidRPr="00D173B0">
        <w:rPr>
          <w:rFonts w:ascii="Arial" w:hAnsi="Arial" w:cs="Arial"/>
          <w:sz w:val="20"/>
          <w:szCs w:val="20"/>
        </w:rPr>
        <w:t>измельчителем</w:t>
      </w:r>
      <w:proofErr w:type="spellEnd"/>
      <w:r w:rsidRPr="00D173B0">
        <w:rPr>
          <w:rFonts w:ascii="Arial" w:hAnsi="Arial" w:cs="Arial"/>
          <w:sz w:val="20"/>
          <w:szCs w:val="20"/>
        </w:rPr>
        <w:t>.</w:t>
      </w:r>
    </w:p>
    <w:p w:rsidR="00403F6F" w:rsidRDefault="00403F6F">
      <w:pPr>
        <w:tabs>
          <w:tab w:val="left" w:pos="993"/>
          <w:tab w:val="left" w:pos="1843"/>
          <w:tab w:val="left" w:pos="2268"/>
          <w:tab w:val="left" w:pos="2977"/>
        </w:tabs>
        <w:ind w:firstLine="397"/>
        <w:jc w:val="both"/>
        <w:rPr>
          <w:rFonts w:ascii="Arial" w:hAnsi="Arial" w:cs="Arial"/>
          <w:b/>
          <w:sz w:val="12"/>
          <w:szCs w:val="12"/>
        </w:rPr>
      </w:pPr>
    </w:p>
    <w:p w:rsidR="00403F6F" w:rsidRDefault="00B3422E">
      <w:pPr>
        <w:tabs>
          <w:tab w:val="left" w:pos="993"/>
          <w:tab w:val="left" w:pos="1843"/>
          <w:tab w:val="left" w:pos="2268"/>
          <w:tab w:val="left" w:pos="2977"/>
        </w:tabs>
        <w:ind w:firstLine="397"/>
        <w:jc w:val="both"/>
        <w:rPr>
          <w:rFonts w:ascii="Arial" w:hAnsi="Arial" w:cs="Arial"/>
          <w:b/>
          <w:sz w:val="20"/>
          <w:szCs w:val="20"/>
        </w:rPr>
      </w:pPr>
      <w:r>
        <w:rPr>
          <w:rFonts w:ascii="Arial" w:hAnsi="Arial" w:cs="Arial"/>
          <w:b/>
          <w:sz w:val="20"/>
          <w:szCs w:val="20"/>
        </w:rPr>
        <w:t>11</w:t>
      </w:r>
      <w:r w:rsidR="00D173B0" w:rsidRPr="00D173B0">
        <w:rPr>
          <w:rFonts w:ascii="Arial" w:hAnsi="Arial" w:cs="Arial"/>
          <w:b/>
          <w:sz w:val="20"/>
          <w:szCs w:val="20"/>
        </w:rPr>
        <w:t>.2 Наилучшие доступные технические методы подготовки отходов электрического и электронного оборудования (далее - ОЭЭО)</w:t>
      </w:r>
    </w:p>
    <w:p w:rsidR="00403F6F" w:rsidRDefault="00403F6F">
      <w:pPr>
        <w:tabs>
          <w:tab w:val="left" w:pos="993"/>
          <w:tab w:val="left" w:pos="1843"/>
          <w:tab w:val="left" w:pos="2268"/>
          <w:tab w:val="left" w:pos="2977"/>
        </w:tabs>
        <w:ind w:firstLine="397"/>
        <w:jc w:val="both"/>
        <w:rPr>
          <w:rFonts w:ascii="Arial" w:hAnsi="Arial" w:cs="Arial"/>
          <w:b/>
          <w:sz w:val="8"/>
          <w:szCs w:val="8"/>
        </w:rPr>
      </w:pP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b/>
          <w:sz w:val="20"/>
          <w:szCs w:val="20"/>
        </w:rPr>
        <w:t>НДТМ 13.</w:t>
      </w:r>
      <w:r w:rsidRPr="00D173B0">
        <w:rPr>
          <w:rFonts w:ascii="Arial" w:hAnsi="Arial" w:cs="Arial"/>
          <w:sz w:val="20"/>
          <w:szCs w:val="20"/>
        </w:rPr>
        <w:t xml:space="preserve"> Оптимизированное удаление и захват хладагентов и масел. </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sz w:val="20"/>
          <w:szCs w:val="20"/>
        </w:rPr>
        <w:t xml:space="preserve">Все хладагенты и масла удаляются из ОЭЭО, содержащих ХФУ/ГХФУ, и улавливаются системой вакуумного всасывания (например, при достижении уровня удаления </w:t>
      </w:r>
      <w:proofErr w:type="gramStart"/>
      <w:r w:rsidRPr="00D173B0">
        <w:rPr>
          <w:rFonts w:ascii="Arial" w:hAnsi="Arial" w:cs="Arial"/>
          <w:sz w:val="20"/>
          <w:szCs w:val="20"/>
        </w:rPr>
        <w:t>хладагента</w:t>
      </w:r>
      <w:proofErr w:type="gramEnd"/>
      <w:r w:rsidRPr="00D173B0">
        <w:rPr>
          <w:rFonts w:ascii="Arial" w:hAnsi="Arial" w:cs="Arial"/>
          <w:sz w:val="20"/>
          <w:szCs w:val="20"/>
        </w:rPr>
        <w:t xml:space="preserve"> по меньшей мере на 90</w:t>
      </w:r>
      <w:r w:rsidR="006F1AA1">
        <w:rPr>
          <w:rFonts w:ascii="Arial" w:hAnsi="Arial" w:cs="Arial"/>
          <w:sz w:val="20"/>
          <w:szCs w:val="20"/>
        </w:rPr>
        <w:t xml:space="preserve"> </w:t>
      </w:r>
      <w:r w:rsidRPr="00D173B0">
        <w:rPr>
          <w:rFonts w:ascii="Arial" w:hAnsi="Arial" w:cs="Arial"/>
          <w:sz w:val="20"/>
          <w:szCs w:val="20"/>
        </w:rPr>
        <w:t>%). Хладагенты отделяются от масел, а масла дегазируются. Количество масла, остающегося в компрессоре, сводится к минимуму (чтобы избежать утечек из компрессора).</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b/>
          <w:sz w:val="20"/>
          <w:szCs w:val="20"/>
        </w:rPr>
        <w:t>НДТМ 14.</w:t>
      </w:r>
      <w:r w:rsidRPr="00D173B0">
        <w:rPr>
          <w:rFonts w:ascii="Arial" w:hAnsi="Arial" w:cs="Arial"/>
          <w:sz w:val="20"/>
          <w:szCs w:val="20"/>
        </w:rPr>
        <w:t xml:space="preserve"> Криогенная конденсация. Отработанный газ, содержащий органические соединения, такие как ХФУ/ГХФУ, направляется в установку криогенной конденсации, где они сжижаются (</w:t>
      </w:r>
      <w:proofErr w:type="gramStart"/>
      <w:r w:rsidRPr="00D173B0">
        <w:rPr>
          <w:rFonts w:ascii="Arial" w:hAnsi="Arial" w:cs="Arial"/>
          <w:sz w:val="20"/>
          <w:szCs w:val="20"/>
        </w:rPr>
        <w:t>см</w:t>
      </w:r>
      <w:proofErr w:type="gramEnd"/>
      <w:r w:rsidRPr="00D173B0">
        <w:rPr>
          <w:rFonts w:ascii="Arial" w:hAnsi="Arial" w:cs="Arial"/>
          <w:sz w:val="20"/>
          <w:szCs w:val="20"/>
        </w:rPr>
        <w:t>. В.1.1 приложения В). Сжиженный газ хранится в герметичных сосудах для дальнейшей очистки.</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b/>
          <w:sz w:val="20"/>
          <w:szCs w:val="20"/>
        </w:rPr>
        <w:t>НДТМ 15.</w:t>
      </w:r>
      <w:r w:rsidRPr="00D173B0">
        <w:rPr>
          <w:rFonts w:ascii="Arial" w:hAnsi="Arial" w:cs="Arial"/>
          <w:sz w:val="20"/>
          <w:szCs w:val="20"/>
        </w:rPr>
        <w:t xml:space="preserve"> Адсорбция. Отработанный газ, содержащий органические соединения, такие как ХФУ/ГХФУ, подается в адсорбционные системы (</w:t>
      </w:r>
      <w:proofErr w:type="gramStart"/>
      <w:r w:rsidRPr="00D173B0">
        <w:rPr>
          <w:rFonts w:ascii="Arial" w:hAnsi="Arial" w:cs="Arial"/>
          <w:sz w:val="20"/>
          <w:szCs w:val="20"/>
        </w:rPr>
        <w:t>см</w:t>
      </w:r>
      <w:proofErr w:type="gramEnd"/>
      <w:r w:rsidRPr="00D173B0">
        <w:rPr>
          <w:rFonts w:ascii="Arial" w:hAnsi="Arial" w:cs="Arial"/>
          <w:sz w:val="20"/>
          <w:szCs w:val="20"/>
        </w:rPr>
        <w:t xml:space="preserve">. В.2 приложения В.1.2). Отработанный активированный уголь регенерируется с помощью нагретого воздуха, закачиваемого в фильтр для десорбции органических соединений. Затем отработанный газ </w:t>
      </w:r>
      <w:proofErr w:type="gramStart"/>
      <w:r w:rsidRPr="00D173B0">
        <w:rPr>
          <w:rFonts w:ascii="Arial" w:hAnsi="Arial" w:cs="Arial"/>
          <w:sz w:val="20"/>
          <w:szCs w:val="20"/>
        </w:rPr>
        <w:t>сжимается и охлаждается</w:t>
      </w:r>
      <w:proofErr w:type="gramEnd"/>
      <w:r w:rsidRPr="00D173B0">
        <w:rPr>
          <w:rFonts w:ascii="Arial" w:hAnsi="Arial" w:cs="Arial"/>
          <w:sz w:val="20"/>
          <w:szCs w:val="20"/>
        </w:rPr>
        <w:t xml:space="preserve"> для разжижения органических соединений (в некоторых случаях путем криогенной конденсации). Сжиженный газ затем хранится в сосудах под давлением. Оставшийся отработанный газ со стадии сжатия обычно подается обратно в адсорбционную систему, чтобы минимизировать выбросы ХФУ/ГХФУ.</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b/>
          <w:sz w:val="20"/>
          <w:szCs w:val="20"/>
        </w:rPr>
        <w:t>НДТМ 16.</w:t>
      </w:r>
      <w:r w:rsidRPr="00D173B0">
        <w:rPr>
          <w:rFonts w:ascii="Arial" w:hAnsi="Arial" w:cs="Arial"/>
          <w:sz w:val="20"/>
          <w:szCs w:val="20"/>
        </w:rPr>
        <w:t xml:space="preserve"> Соответствующие НДТМ уровни выбросов при подготовке отходов ОЭЭО:</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sz w:val="20"/>
          <w:szCs w:val="20"/>
        </w:rPr>
        <w:t>ЛОС 3-15 мг/м</w:t>
      </w:r>
      <w:r w:rsidRPr="00D173B0">
        <w:rPr>
          <w:rFonts w:ascii="Arial" w:hAnsi="Arial" w:cs="Arial"/>
          <w:sz w:val="20"/>
          <w:szCs w:val="20"/>
          <w:vertAlign w:val="superscript"/>
        </w:rPr>
        <w:t>3</w:t>
      </w:r>
      <w:r w:rsidRPr="00D173B0">
        <w:rPr>
          <w:rFonts w:ascii="Arial" w:hAnsi="Arial" w:cs="Arial"/>
          <w:sz w:val="20"/>
          <w:szCs w:val="20"/>
        </w:rPr>
        <w:t>;</w:t>
      </w:r>
    </w:p>
    <w:p w:rsidR="00403F6F" w:rsidRDefault="00D66220">
      <w:pPr>
        <w:tabs>
          <w:tab w:val="left" w:pos="993"/>
          <w:tab w:val="left" w:pos="1843"/>
          <w:tab w:val="left" w:pos="2268"/>
          <w:tab w:val="left" w:pos="2977"/>
        </w:tabs>
        <w:ind w:firstLine="397"/>
        <w:jc w:val="both"/>
        <w:rPr>
          <w:rFonts w:ascii="Arial" w:hAnsi="Arial" w:cs="Arial"/>
          <w:sz w:val="20"/>
          <w:szCs w:val="20"/>
        </w:rPr>
      </w:pPr>
      <w:r>
        <w:rPr>
          <w:rFonts w:ascii="Arial" w:hAnsi="Arial" w:cs="Arial"/>
          <w:sz w:val="20"/>
          <w:szCs w:val="20"/>
        </w:rPr>
        <w:t>ХФУ</w:t>
      </w:r>
      <w:r w:rsidR="00D173B0" w:rsidRPr="00D173B0">
        <w:rPr>
          <w:rFonts w:ascii="Arial" w:hAnsi="Arial" w:cs="Arial"/>
          <w:sz w:val="20"/>
          <w:szCs w:val="20"/>
        </w:rPr>
        <w:t xml:space="preserve"> 0,5 – 10 мг/м</w:t>
      </w:r>
      <w:r w:rsidR="00D173B0" w:rsidRPr="00D173B0">
        <w:rPr>
          <w:rFonts w:ascii="Arial" w:hAnsi="Arial" w:cs="Arial"/>
          <w:sz w:val="20"/>
          <w:szCs w:val="20"/>
          <w:vertAlign w:val="superscript"/>
        </w:rPr>
        <w:t>3</w:t>
      </w:r>
      <w:r w:rsidR="00D173B0" w:rsidRPr="00D173B0">
        <w:rPr>
          <w:rFonts w:ascii="Arial" w:hAnsi="Arial" w:cs="Arial"/>
          <w:sz w:val="20"/>
          <w:szCs w:val="20"/>
        </w:rPr>
        <w:t>.</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b/>
          <w:sz w:val="20"/>
          <w:szCs w:val="20"/>
        </w:rPr>
        <w:t>НДТМ 17.</w:t>
      </w:r>
      <w:r w:rsidRPr="00D173B0">
        <w:rPr>
          <w:rFonts w:ascii="Arial" w:hAnsi="Arial" w:cs="Arial"/>
          <w:sz w:val="20"/>
          <w:szCs w:val="20"/>
        </w:rPr>
        <w:t xml:space="preserve"> В целях предотвращения аварийных выбросов в результате взрывов при подготовке  ОЭЭО, содержащих ХФУ и/или ГХФУ, создание инертной рабочей атмосферы. При впрыскивании инертного газа (например, азота) концентрация кислорода в закрытом оборудовании (например, в закрытых </w:t>
      </w:r>
      <w:proofErr w:type="spellStart"/>
      <w:r w:rsidRPr="00D173B0">
        <w:rPr>
          <w:rFonts w:ascii="Arial" w:hAnsi="Arial" w:cs="Arial"/>
          <w:sz w:val="20"/>
          <w:szCs w:val="20"/>
        </w:rPr>
        <w:t>измельчителях</w:t>
      </w:r>
      <w:proofErr w:type="spellEnd"/>
      <w:r w:rsidRPr="00D173B0">
        <w:rPr>
          <w:rFonts w:ascii="Arial" w:hAnsi="Arial" w:cs="Arial"/>
          <w:sz w:val="20"/>
          <w:szCs w:val="20"/>
        </w:rPr>
        <w:t>, дробилках, пыл</w:t>
      </w:r>
      <w:proofErr w:type="gramStart"/>
      <w:r w:rsidRPr="00D173B0">
        <w:rPr>
          <w:rFonts w:ascii="Arial" w:hAnsi="Arial" w:cs="Arial"/>
          <w:sz w:val="20"/>
          <w:szCs w:val="20"/>
        </w:rPr>
        <w:t>е-</w:t>
      </w:r>
      <w:proofErr w:type="gramEnd"/>
      <w:r w:rsidRPr="00D173B0">
        <w:rPr>
          <w:rFonts w:ascii="Arial" w:hAnsi="Arial" w:cs="Arial"/>
          <w:sz w:val="20"/>
          <w:szCs w:val="20"/>
        </w:rPr>
        <w:t xml:space="preserve"> и </w:t>
      </w:r>
      <w:proofErr w:type="spellStart"/>
      <w:r w:rsidRPr="00D173B0">
        <w:rPr>
          <w:rFonts w:ascii="Arial" w:hAnsi="Arial" w:cs="Arial"/>
          <w:sz w:val="20"/>
          <w:szCs w:val="20"/>
        </w:rPr>
        <w:t>пеносборниках</w:t>
      </w:r>
      <w:proofErr w:type="spellEnd"/>
      <w:r w:rsidRPr="00D173B0">
        <w:rPr>
          <w:rFonts w:ascii="Arial" w:hAnsi="Arial" w:cs="Arial"/>
          <w:sz w:val="20"/>
          <w:szCs w:val="20"/>
        </w:rPr>
        <w:t>) снижается (например, до 4</w:t>
      </w:r>
      <w:r w:rsidR="006F1AA1">
        <w:rPr>
          <w:rFonts w:ascii="Arial" w:hAnsi="Arial" w:cs="Arial"/>
          <w:sz w:val="20"/>
          <w:szCs w:val="20"/>
        </w:rPr>
        <w:t xml:space="preserve"> </w:t>
      </w:r>
      <w:r w:rsidRPr="00D173B0">
        <w:rPr>
          <w:rFonts w:ascii="Arial" w:hAnsi="Arial" w:cs="Arial"/>
          <w:sz w:val="20"/>
          <w:szCs w:val="20"/>
        </w:rPr>
        <w:t>% об.).</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b/>
          <w:sz w:val="20"/>
          <w:szCs w:val="20"/>
        </w:rPr>
        <w:t>НДТМ 18.</w:t>
      </w:r>
      <w:r w:rsidRPr="00D173B0">
        <w:rPr>
          <w:rFonts w:ascii="Arial" w:hAnsi="Arial" w:cs="Arial"/>
          <w:sz w:val="20"/>
          <w:szCs w:val="20"/>
        </w:rPr>
        <w:t xml:space="preserve"> В целях предотвращения аварийных выбросов в результате взрывов при подготовке ОЭЭО, содержащих ХФУ и/или ГХФУ обеспечение принудительной вентиляции. При использовании принудительной вентиляции концентрация углеводородов в закрытом оборудовании (например, в закрытых </w:t>
      </w:r>
      <w:proofErr w:type="spellStart"/>
      <w:r w:rsidRPr="00D173B0">
        <w:rPr>
          <w:rFonts w:ascii="Arial" w:hAnsi="Arial" w:cs="Arial"/>
          <w:sz w:val="20"/>
          <w:szCs w:val="20"/>
        </w:rPr>
        <w:t>измельчителях</w:t>
      </w:r>
      <w:proofErr w:type="spellEnd"/>
      <w:r w:rsidRPr="00D173B0">
        <w:rPr>
          <w:rFonts w:ascii="Arial" w:hAnsi="Arial" w:cs="Arial"/>
          <w:sz w:val="20"/>
          <w:szCs w:val="20"/>
        </w:rPr>
        <w:t>, дробилках, пыл</w:t>
      </w:r>
      <w:proofErr w:type="gramStart"/>
      <w:r w:rsidRPr="00D173B0">
        <w:rPr>
          <w:rFonts w:ascii="Arial" w:hAnsi="Arial" w:cs="Arial"/>
          <w:sz w:val="20"/>
          <w:szCs w:val="20"/>
        </w:rPr>
        <w:t>е-</w:t>
      </w:r>
      <w:proofErr w:type="gramEnd"/>
      <w:r w:rsidRPr="00D173B0">
        <w:rPr>
          <w:rFonts w:ascii="Arial" w:hAnsi="Arial" w:cs="Arial"/>
          <w:sz w:val="20"/>
          <w:szCs w:val="20"/>
        </w:rPr>
        <w:t xml:space="preserve"> и </w:t>
      </w:r>
      <w:proofErr w:type="spellStart"/>
      <w:r w:rsidRPr="00D173B0">
        <w:rPr>
          <w:rFonts w:ascii="Arial" w:hAnsi="Arial" w:cs="Arial"/>
          <w:sz w:val="20"/>
          <w:szCs w:val="20"/>
        </w:rPr>
        <w:t>пеносборниках</w:t>
      </w:r>
      <w:proofErr w:type="spellEnd"/>
      <w:r w:rsidRPr="00D173B0">
        <w:rPr>
          <w:rFonts w:ascii="Arial" w:hAnsi="Arial" w:cs="Arial"/>
          <w:sz w:val="20"/>
          <w:szCs w:val="20"/>
        </w:rPr>
        <w:t>) снижается до &lt; 25</w:t>
      </w:r>
      <w:r w:rsidR="006F1AA1">
        <w:rPr>
          <w:rFonts w:ascii="Arial" w:hAnsi="Arial" w:cs="Arial"/>
          <w:sz w:val="20"/>
          <w:szCs w:val="20"/>
        </w:rPr>
        <w:t xml:space="preserve"> </w:t>
      </w:r>
      <w:r w:rsidRPr="00D173B0">
        <w:rPr>
          <w:rFonts w:ascii="Arial" w:hAnsi="Arial" w:cs="Arial"/>
          <w:sz w:val="20"/>
          <w:szCs w:val="20"/>
        </w:rPr>
        <w:t xml:space="preserve">% от нижнего предела </w:t>
      </w:r>
      <w:proofErr w:type="spellStart"/>
      <w:r w:rsidRPr="00D173B0">
        <w:rPr>
          <w:rFonts w:ascii="Arial" w:hAnsi="Arial" w:cs="Arial"/>
          <w:sz w:val="20"/>
          <w:szCs w:val="20"/>
        </w:rPr>
        <w:t>взрываемости</w:t>
      </w:r>
      <w:proofErr w:type="spellEnd"/>
      <w:r w:rsidRPr="00D173B0">
        <w:rPr>
          <w:rFonts w:ascii="Arial" w:hAnsi="Arial" w:cs="Arial"/>
          <w:sz w:val="20"/>
          <w:szCs w:val="20"/>
        </w:rPr>
        <w:t>.</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b/>
          <w:sz w:val="20"/>
          <w:szCs w:val="20"/>
        </w:rPr>
        <w:t>НДТМ 19.</w:t>
      </w:r>
      <w:r w:rsidRPr="00D173B0">
        <w:rPr>
          <w:rFonts w:ascii="Arial" w:hAnsi="Arial" w:cs="Arial"/>
          <w:sz w:val="20"/>
          <w:szCs w:val="20"/>
        </w:rPr>
        <w:t xml:space="preserve"> При подготовке ОЭЭО, содержащего ртуть, должны предусматривать меры по улавливанию ртути у источника, их последующее направление в системы очистки и проведение надлежащего мониторинга. Оборудование, используемое для подготовки </w:t>
      </w:r>
      <w:proofErr w:type="gramStart"/>
      <w:r w:rsidRPr="00D173B0">
        <w:rPr>
          <w:rFonts w:ascii="Arial" w:hAnsi="Arial" w:cs="Arial"/>
          <w:sz w:val="20"/>
          <w:szCs w:val="20"/>
        </w:rPr>
        <w:t>ртутьсодержащих</w:t>
      </w:r>
      <w:proofErr w:type="gramEnd"/>
      <w:r w:rsidRPr="00D173B0">
        <w:rPr>
          <w:rFonts w:ascii="Arial" w:hAnsi="Arial" w:cs="Arial"/>
          <w:sz w:val="20"/>
          <w:szCs w:val="20"/>
        </w:rPr>
        <w:t xml:space="preserve"> ОЭЭО, должно находиться под отрицательным давлением и должно быть подключено к локальной системе вытяжной вентиляции. </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b/>
          <w:sz w:val="20"/>
          <w:szCs w:val="20"/>
        </w:rPr>
        <w:t>НДТМ 20.</w:t>
      </w:r>
      <w:r w:rsidRPr="00D173B0">
        <w:rPr>
          <w:rFonts w:ascii="Arial" w:hAnsi="Arial" w:cs="Arial"/>
          <w:sz w:val="20"/>
          <w:szCs w:val="20"/>
        </w:rPr>
        <w:t xml:space="preserve"> Соответствующие НДТМ уровни выбросов ртути при подготовке отходов электрического и электронного ртутьсодержащего оборудования должны соответствовать</w:t>
      </w:r>
      <w:r w:rsidR="00A21D8C">
        <w:rPr>
          <w:rFonts w:ascii="Arial" w:hAnsi="Arial" w:cs="Arial"/>
          <w:sz w:val="20"/>
          <w:szCs w:val="20"/>
        </w:rPr>
        <w:t xml:space="preserve">            </w:t>
      </w:r>
      <w:r w:rsidRPr="00D173B0">
        <w:rPr>
          <w:rFonts w:ascii="Arial" w:hAnsi="Arial" w:cs="Arial"/>
          <w:sz w:val="20"/>
          <w:szCs w:val="20"/>
        </w:rPr>
        <w:t xml:space="preserve"> 2-7 мг/м</w:t>
      </w:r>
      <w:r w:rsidRPr="00D173B0">
        <w:rPr>
          <w:rFonts w:ascii="Arial" w:hAnsi="Arial" w:cs="Arial"/>
          <w:sz w:val="20"/>
          <w:szCs w:val="20"/>
          <w:vertAlign w:val="superscript"/>
        </w:rPr>
        <w:t>3</w:t>
      </w:r>
      <w:r w:rsidRPr="00D173B0">
        <w:rPr>
          <w:rFonts w:ascii="Arial" w:hAnsi="Arial" w:cs="Arial"/>
          <w:sz w:val="20"/>
          <w:szCs w:val="20"/>
        </w:rPr>
        <w:t>.</w:t>
      </w:r>
    </w:p>
    <w:p w:rsidR="00403F6F" w:rsidRDefault="00403F6F">
      <w:pPr>
        <w:tabs>
          <w:tab w:val="left" w:pos="993"/>
          <w:tab w:val="left" w:pos="1843"/>
          <w:tab w:val="left" w:pos="2268"/>
          <w:tab w:val="left" w:pos="2977"/>
        </w:tabs>
        <w:ind w:firstLine="397"/>
        <w:jc w:val="both"/>
        <w:rPr>
          <w:rFonts w:ascii="Arial" w:hAnsi="Arial" w:cs="Arial"/>
          <w:b/>
          <w:sz w:val="12"/>
          <w:szCs w:val="12"/>
        </w:rPr>
      </w:pPr>
    </w:p>
    <w:p w:rsidR="00403F6F" w:rsidRDefault="00B3422E">
      <w:pPr>
        <w:tabs>
          <w:tab w:val="left" w:pos="993"/>
          <w:tab w:val="left" w:pos="1843"/>
          <w:tab w:val="left" w:pos="2268"/>
          <w:tab w:val="left" w:pos="2977"/>
        </w:tabs>
        <w:ind w:firstLine="397"/>
        <w:jc w:val="both"/>
        <w:rPr>
          <w:rFonts w:ascii="Arial" w:hAnsi="Arial" w:cs="Arial"/>
          <w:b/>
          <w:sz w:val="20"/>
          <w:szCs w:val="20"/>
        </w:rPr>
      </w:pPr>
      <w:r>
        <w:rPr>
          <w:rFonts w:ascii="Arial" w:hAnsi="Arial" w:cs="Arial"/>
          <w:b/>
          <w:sz w:val="20"/>
          <w:szCs w:val="20"/>
        </w:rPr>
        <w:t>11</w:t>
      </w:r>
      <w:r w:rsidR="00D173B0" w:rsidRPr="00D173B0">
        <w:rPr>
          <w:rFonts w:ascii="Arial" w:hAnsi="Arial" w:cs="Arial"/>
          <w:b/>
          <w:sz w:val="20"/>
          <w:szCs w:val="20"/>
        </w:rPr>
        <w:t>.3 Наилучшие доступные технические методы для биологической подготовки отходов</w:t>
      </w:r>
    </w:p>
    <w:p w:rsidR="00403F6F" w:rsidRDefault="00403F6F">
      <w:pPr>
        <w:tabs>
          <w:tab w:val="left" w:pos="993"/>
          <w:tab w:val="left" w:pos="1843"/>
          <w:tab w:val="left" w:pos="2268"/>
          <w:tab w:val="left" w:pos="2977"/>
        </w:tabs>
        <w:ind w:firstLine="397"/>
        <w:jc w:val="both"/>
        <w:rPr>
          <w:rFonts w:ascii="Arial" w:hAnsi="Arial" w:cs="Arial"/>
          <w:b/>
          <w:sz w:val="8"/>
          <w:szCs w:val="8"/>
        </w:rPr>
      </w:pP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b/>
          <w:sz w:val="20"/>
          <w:szCs w:val="20"/>
        </w:rPr>
        <w:t xml:space="preserve">НДТМ 21. </w:t>
      </w:r>
      <w:proofErr w:type="gramStart"/>
      <w:r w:rsidRPr="00D173B0">
        <w:rPr>
          <w:rFonts w:ascii="Arial" w:hAnsi="Arial" w:cs="Arial"/>
          <w:sz w:val="20"/>
          <w:szCs w:val="20"/>
        </w:rPr>
        <w:t>Применение при биологической подготовке отходов для уменьшения выбросов твердых частиц</w:t>
      </w:r>
      <w:r w:rsidR="00C23A85">
        <w:rPr>
          <w:rFonts w:ascii="Arial" w:hAnsi="Arial" w:cs="Arial"/>
          <w:sz w:val="20"/>
          <w:szCs w:val="20"/>
        </w:rPr>
        <w:t xml:space="preserve"> и</w:t>
      </w:r>
      <w:r w:rsidRPr="00D173B0">
        <w:rPr>
          <w:rFonts w:ascii="Arial" w:hAnsi="Arial" w:cs="Arial"/>
          <w:sz w:val="20"/>
          <w:szCs w:val="20"/>
        </w:rPr>
        <w:t xml:space="preserve"> органических соединений в атмосферный воздух, включая H</w:t>
      </w:r>
      <w:r w:rsidRPr="00D173B0">
        <w:rPr>
          <w:rFonts w:ascii="Arial" w:hAnsi="Arial" w:cs="Arial"/>
          <w:sz w:val="20"/>
          <w:szCs w:val="20"/>
          <w:vertAlign w:val="subscript"/>
        </w:rPr>
        <w:t>2</w:t>
      </w:r>
      <w:r w:rsidRPr="00D173B0">
        <w:rPr>
          <w:rFonts w:ascii="Arial" w:hAnsi="Arial" w:cs="Arial"/>
          <w:sz w:val="20"/>
          <w:szCs w:val="20"/>
        </w:rPr>
        <w:t>S и NH</w:t>
      </w:r>
      <w:r w:rsidRPr="00D173B0">
        <w:rPr>
          <w:rFonts w:ascii="Arial" w:hAnsi="Arial" w:cs="Arial"/>
          <w:sz w:val="20"/>
          <w:szCs w:val="20"/>
          <w:vertAlign w:val="subscript"/>
        </w:rPr>
        <w:t>3</w:t>
      </w:r>
      <w:r w:rsidRPr="00D173B0">
        <w:rPr>
          <w:rFonts w:ascii="Arial" w:hAnsi="Arial" w:cs="Arial"/>
          <w:sz w:val="20"/>
          <w:szCs w:val="20"/>
        </w:rPr>
        <w:t>, НДТМ должны предусматривать применение адсорбции (см.В.1.2 приложения В), мокрых скрубберов (см Б.1.1 приложения Б), тканевых фильтров (см Б.1.1 приложения Б), термического окисления (см.Г.1.2) или биофильтров (см.Г.1.1 приложения Г).</w:t>
      </w:r>
      <w:proofErr w:type="gramEnd"/>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b/>
          <w:sz w:val="20"/>
          <w:szCs w:val="20"/>
        </w:rPr>
        <w:t xml:space="preserve"> НДТМ 22.</w:t>
      </w:r>
      <w:r w:rsidRPr="00D173B0">
        <w:rPr>
          <w:rFonts w:ascii="Arial" w:hAnsi="Arial" w:cs="Arial"/>
          <w:sz w:val="20"/>
          <w:szCs w:val="20"/>
        </w:rPr>
        <w:t xml:space="preserve"> Соответствующие НДТМ уровни выбросов при биологической подготовке отходов должны соответствовать следующим значениям:</w:t>
      </w:r>
    </w:p>
    <w:p w:rsidR="00403F6F" w:rsidRDefault="00403F6F">
      <w:pPr>
        <w:tabs>
          <w:tab w:val="left" w:pos="993"/>
          <w:tab w:val="left" w:pos="1843"/>
          <w:tab w:val="left" w:pos="2268"/>
          <w:tab w:val="left" w:pos="2977"/>
        </w:tabs>
        <w:ind w:firstLine="397"/>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1"/>
        <w:gridCol w:w="3191"/>
        <w:gridCol w:w="3192"/>
      </w:tblGrid>
      <w:tr w:rsidR="003C0072" w:rsidRPr="005E7FDB" w:rsidTr="005E7FDB">
        <w:tc>
          <w:tcPr>
            <w:tcW w:w="3191" w:type="dxa"/>
            <w:tcBorders>
              <w:bottom w:val="double" w:sz="4" w:space="0" w:color="auto"/>
            </w:tcBorders>
            <w:shd w:val="clear" w:color="auto" w:fill="auto"/>
          </w:tcPr>
          <w:p w:rsidR="00403F6F" w:rsidRDefault="00D173B0">
            <w:pPr>
              <w:tabs>
                <w:tab w:val="left" w:pos="993"/>
                <w:tab w:val="left" w:pos="1843"/>
                <w:tab w:val="left" w:pos="2268"/>
                <w:tab w:val="left" w:pos="2977"/>
              </w:tabs>
              <w:ind w:firstLine="397"/>
              <w:jc w:val="both"/>
              <w:rPr>
                <w:rFonts w:ascii="Arial" w:eastAsia="Calibri" w:hAnsi="Arial" w:cs="Arial"/>
                <w:sz w:val="18"/>
                <w:szCs w:val="18"/>
              </w:rPr>
            </w:pPr>
            <w:r w:rsidRPr="00D173B0">
              <w:rPr>
                <w:rFonts w:ascii="Arial" w:eastAsia="Calibri" w:hAnsi="Arial" w:cs="Arial"/>
                <w:sz w:val="18"/>
                <w:szCs w:val="18"/>
              </w:rPr>
              <w:t>Показатель</w:t>
            </w:r>
          </w:p>
        </w:tc>
        <w:tc>
          <w:tcPr>
            <w:tcW w:w="3191" w:type="dxa"/>
            <w:tcBorders>
              <w:bottom w:val="double" w:sz="4" w:space="0" w:color="auto"/>
            </w:tcBorders>
            <w:shd w:val="clear" w:color="auto" w:fill="auto"/>
          </w:tcPr>
          <w:p w:rsidR="00403F6F" w:rsidRDefault="00D173B0">
            <w:pPr>
              <w:tabs>
                <w:tab w:val="left" w:pos="993"/>
                <w:tab w:val="left" w:pos="1843"/>
                <w:tab w:val="left" w:pos="2268"/>
                <w:tab w:val="left" w:pos="2977"/>
              </w:tabs>
              <w:ind w:firstLine="397"/>
              <w:jc w:val="both"/>
              <w:rPr>
                <w:rFonts w:ascii="Arial" w:eastAsia="Calibri" w:hAnsi="Arial" w:cs="Arial"/>
                <w:sz w:val="18"/>
                <w:szCs w:val="18"/>
              </w:rPr>
            </w:pPr>
            <w:r w:rsidRPr="00D173B0">
              <w:rPr>
                <w:rFonts w:ascii="Arial" w:eastAsia="Calibri" w:hAnsi="Arial" w:cs="Arial"/>
                <w:sz w:val="18"/>
                <w:szCs w:val="18"/>
              </w:rPr>
              <w:t>Значение, мг/м</w:t>
            </w:r>
            <w:r w:rsidRPr="00C23A85">
              <w:rPr>
                <w:rFonts w:ascii="Arial" w:eastAsia="Calibri" w:hAnsi="Arial" w:cs="Arial"/>
                <w:sz w:val="18"/>
                <w:szCs w:val="18"/>
                <w:vertAlign w:val="superscript"/>
              </w:rPr>
              <w:t>3</w:t>
            </w:r>
          </w:p>
        </w:tc>
        <w:tc>
          <w:tcPr>
            <w:tcW w:w="3192" w:type="dxa"/>
            <w:tcBorders>
              <w:bottom w:val="double" w:sz="4" w:space="0" w:color="auto"/>
            </w:tcBorders>
            <w:shd w:val="clear" w:color="auto" w:fill="auto"/>
          </w:tcPr>
          <w:p w:rsidR="00403F6F" w:rsidRDefault="00D173B0">
            <w:pPr>
              <w:tabs>
                <w:tab w:val="left" w:pos="993"/>
                <w:tab w:val="left" w:pos="1843"/>
                <w:tab w:val="left" w:pos="2268"/>
                <w:tab w:val="left" w:pos="2977"/>
              </w:tabs>
              <w:ind w:firstLine="397"/>
              <w:jc w:val="both"/>
              <w:rPr>
                <w:rFonts w:ascii="Arial" w:eastAsia="Calibri" w:hAnsi="Arial" w:cs="Arial"/>
                <w:sz w:val="18"/>
                <w:szCs w:val="18"/>
              </w:rPr>
            </w:pPr>
            <w:r w:rsidRPr="00D173B0">
              <w:rPr>
                <w:rFonts w:ascii="Arial" w:eastAsia="Calibri" w:hAnsi="Arial" w:cs="Arial"/>
                <w:sz w:val="18"/>
                <w:szCs w:val="18"/>
              </w:rPr>
              <w:t>Примечание</w:t>
            </w:r>
          </w:p>
        </w:tc>
      </w:tr>
      <w:tr w:rsidR="003C0072" w:rsidRPr="00846516" w:rsidTr="005E7FDB">
        <w:tc>
          <w:tcPr>
            <w:tcW w:w="3191" w:type="dxa"/>
            <w:tcBorders>
              <w:top w:val="double" w:sz="4" w:space="0" w:color="auto"/>
            </w:tcBorders>
            <w:shd w:val="clear" w:color="auto" w:fill="auto"/>
          </w:tcPr>
          <w:p w:rsidR="00403F6F" w:rsidRDefault="00D173B0">
            <w:pPr>
              <w:tabs>
                <w:tab w:val="left" w:pos="993"/>
                <w:tab w:val="left" w:pos="1843"/>
                <w:tab w:val="left" w:pos="2268"/>
                <w:tab w:val="left" w:pos="2977"/>
              </w:tabs>
              <w:ind w:firstLine="397"/>
              <w:jc w:val="both"/>
              <w:rPr>
                <w:rFonts w:ascii="Arial" w:eastAsia="Calibri" w:hAnsi="Arial" w:cs="Arial"/>
                <w:sz w:val="20"/>
                <w:szCs w:val="20"/>
              </w:rPr>
            </w:pPr>
            <w:r w:rsidRPr="00D173B0">
              <w:rPr>
                <w:rFonts w:ascii="Arial" w:eastAsia="Calibri" w:hAnsi="Arial" w:cs="Arial"/>
                <w:sz w:val="20"/>
                <w:szCs w:val="20"/>
              </w:rPr>
              <w:t>NH</w:t>
            </w:r>
            <w:r w:rsidRPr="00D173B0">
              <w:rPr>
                <w:rFonts w:ascii="Arial" w:eastAsia="Calibri" w:hAnsi="Arial" w:cs="Arial"/>
                <w:sz w:val="20"/>
                <w:szCs w:val="20"/>
                <w:vertAlign w:val="subscript"/>
              </w:rPr>
              <w:t>3</w:t>
            </w:r>
          </w:p>
        </w:tc>
        <w:tc>
          <w:tcPr>
            <w:tcW w:w="3191" w:type="dxa"/>
            <w:tcBorders>
              <w:top w:val="double" w:sz="4" w:space="0" w:color="auto"/>
            </w:tcBorders>
            <w:shd w:val="clear" w:color="auto" w:fill="auto"/>
          </w:tcPr>
          <w:p w:rsidR="00403F6F" w:rsidRDefault="00D173B0">
            <w:pPr>
              <w:tabs>
                <w:tab w:val="left" w:pos="993"/>
                <w:tab w:val="left" w:pos="1843"/>
                <w:tab w:val="left" w:pos="2268"/>
                <w:tab w:val="left" w:pos="2977"/>
              </w:tabs>
              <w:ind w:firstLine="397"/>
              <w:jc w:val="both"/>
              <w:rPr>
                <w:rFonts w:ascii="Arial" w:eastAsia="Calibri" w:hAnsi="Arial" w:cs="Arial"/>
                <w:sz w:val="20"/>
                <w:szCs w:val="20"/>
              </w:rPr>
            </w:pPr>
            <w:r w:rsidRPr="00D173B0">
              <w:rPr>
                <w:rFonts w:ascii="Arial" w:eastAsia="Calibri" w:hAnsi="Arial" w:cs="Arial"/>
                <w:sz w:val="20"/>
                <w:szCs w:val="20"/>
              </w:rPr>
              <w:t>0,3-20</w:t>
            </w:r>
          </w:p>
        </w:tc>
        <w:tc>
          <w:tcPr>
            <w:tcW w:w="3192" w:type="dxa"/>
            <w:tcBorders>
              <w:top w:val="double" w:sz="4" w:space="0" w:color="auto"/>
            </w:tcBorders>
            <w:shd w:val="clear" w:color="auto" w:fill="auto"/>
          </w:tcPr>
          <w:p w:rsidR="00403F6F" w:rsidRDefault="00D173B0">
            <w:pPr>
              <w:tabs>
                <w:tab w:val="left" w:pos="993"/>
                <w:tab w:val="left" w:pos="1843"/>
                <w:tab w:val="left" w:pos="2268"/>
                <w:tab w:val="left" w:pos="2977"/>
              </w:tabs>
              <w:ind w:firstLine="397"/>
              <w:jc w:val="both"/>
              <w:rPr>
                <w:rFonts w:ascii="Arial" w:eastAsia="Calibri" w:hAnsi="Arial" w:cs="Arial"/>
                <w:sz w:val="20"/>
                <w:szCs w:val="20"/>
              </w:rPr>
            </w:pPr>
            <w:r w:rsidRPr="00D173B0">
              <w:rPr>
                <w:rFonts w:ascii="Arial" w:eastAsia="Calibri" w:hAnsi="Arial" w:cs="Arial"/>
                <w:sz w:val="20"/>
                <w:szCs w:val="20"/>
              </w:rPr>
              <w:t>Для вс</w:t>
            </w:r>
            <w:r w:rsidR="004E0C6B">
              <w:rPr>
                <w:rFonts w:ascii="Arial" w:eastAsia="Calibri" w:hAnsi="Arial" w:cs="Arial"/>
                <w:sz w:val="20"/>
                <w:szCs w:val="20"/>
              </w:rPr>
              <w:t>е</w:t>
            </w:r>
            <w:r w:rsidRPr="00D173B0">
              <w:rPr>
                <w:rFonts w:ascii="Arial" w:eastAsia="Calibri" w:hAnsi="Arial" w:cs="Arial"/>
                <w:sz w:val="20"/>
                <w:szCs w:val="20"/>
              </w:rPr>
              <w:t>х типов биологической подготовки</w:t>
            </w:r>
          </w:p>
        </w:tc>
      </w:tr>
      <w:tr w:rsidR="003C0072" w:rsidRPr="00846516" w:rsidTr="007F73B6">
        <w:tc>
          <w:tcPr>
            <w:tcW w:w="3191" w:type="dxa"/>
            <w:shd w:val="clear" w:color="auto" w:fill="auto"/>
          </w:tcPr>
          <w:p w:rsidR="00403F6F" w:rsidRDefault="00D173B0">
            <w:pPr>
              <w:tabs>
                <w:tab w:val="left" w:pos="993"/>
                <w:tab w:val="left" w:pos="1843"/>
                <w:tab w:val="left" w:pos="2268"/>
                <w:tab w:val="left" w:pos="2977"/>
              </w:tabs>
              <w:ind w:firstLine="397"/>
              <w:jc w:val="both"/>
              <w:rPr>
                <w:rFonts w:ascii="Arial" w:eastAsia="Calibri" w:hAnsi="Arial" w:cs="Arial"/>
                <w:sz w:val="20"/>
                <w:szCs w:val="20"/>
              </w:rPr>
            </w:pPr>
            <w:r w:rsidRPr="00D173B0">
              <w:rPr>
                <w:rFonts w:ascii="Arial" w:eastAsia="Calibri" w:hAnsi="Arial" w:cs="Arial"/>
                <w:sz w:val="20"/>
                <w:szCs w:val="20"/>
              </w:rPr>
              <w:t>Твердые частицы</w:t>
            </w:r>
          </w:p>
        </w:tc>
        <w:tc>
          <w:tcPr>
            <w:tcW w:w="3191" w:type="dxa"/>
            <w:shd w:val="clear" w:color="auto" w:fill="auto"/>
          </w:tcPr>
          <w:p w:rsidR="00403F6F" w:rsidRDefault="00D173B0">
            <w:pPr>
              <w:tabs>
                <w:tab w:val="left" w:pos="993"/>
                <w:tab w:val="left" w:pos="1843"/>
                <w:tab w:val="left" w:pos="2268"/>
                <w:tab w:val="left" w:pos="2977"/>
              </w:tabs>
              <w:ind w:firstLine="397"/>
              <w:jc w:val="both"/>
              <w:rPr>
                <w:rFonts w:ascii="Arial" w:eastAsia="Calibri" w:hAnsi="Arial" w:cs="Arial"/>
                <w:sz w:val="20"/>
                <w:szCs w:val="20"/>
              </w:rPr>
            </w:pPr>
            <w:r w:rsidRPr="00D173B0">
              <w:rPr>
                <w:rFonts w:ascii="Arial" w:eastAsia="Calibri" w:hAnsi="Arial" w:cs="Arial"/>
                <w:sz w:val="20"/>
                <w:szCs w:val="20"/>
              </w:rPr>
              <w:t>2-5</w:t>
            </w:r>
          </w:p>
        </w:tc>
        <w:tc>
          <w:tcPr>
            <w:tcW w:w="3192" w:type="dxa"/>
            <w:vMerge w:val="restart"/>
            <w:shd w:val="clear" w:color="auto" w:fill="auto"/>
          </w:tcPr>
          <w:p w:rsidR="00403F6F" w:rsidRDefault="00D173B0">
            <w:pPr>
              <w:tabs>
                <w:tab w:val="left" w:pos="993"/>
                <w:tab w:val="left" w:pos="1843"/>
                <w:tab w:val="left" w:pos="2268"/>
                <w:tab w:val="left" w:pos="2977"/>
              </w:tabs>
              <w:ind w:firstLine="397"/>
              <w:jc w:val="both"/>
              <w:rPr>
                <w:rFonts w:ascii="Arial" w:eastAsia="Calibri" w:hAnsi="Arial" w:cs="Arial"/>
                <w:sz w:val="20"/>
                <w:szCs w:val="20"/>
              </w:rPr>
            </w:pPr>
            <w:proofErr w:type="gramStart"/>
            <w:r w:rsidRPr="00D173B0">
              <w:rPr>
                <w:rFonts w:ascii="Arial" w:eastAsia="Calibri" w:hAnsi="Arial" w:cs="Arial"/>
                <w:sz w:val="20"/>
                <w:szCs w:val="20"/>
              </w:rPr>
              <w:t>Для</w:t>
            </w:r>
            <w:proofErr w:type="gramEnd"/>
            <w:r w:rsidRPr="00D173B0">
              <w:rPr>
                <w:rFonts w:ascii="Arial" w:eastAsia="Calibri" w:hAnsi="Arial" w:cs="Arial"/>
                <w:sz w:val="20"/>
                <w:szCs w:val="20"/>
              </w:rPr>
              <w:t xml:space="preserve"> </w:t>
            </w:r>
            <w:proofErr w:type="gramStart"/>
            <w:r w:rsidRPr="00D173B0">
              <w:rPr>
                <w:rFonts w:ascii="Arial" w:eastAsia="Calibri" w:hAnsi="Arial" w:cs="Arial"/>
                <w:sz w:val="20"/>
                <w:szCs w:val="20"/>
              </w:rPr>
              <w:t>механическо-биологической</w:t>
            </w:r>
            <w:proofErr w:type="gramEnd"/>
            <w:r w:rsidRPr="00D173B0">
              <w:rPr>
                <w:rFonts w:ascii="Arial" w:eastAsia="Calibri" w:hAnsi="Arial" w:cs="Arial"/>
                <w:sz w:val="20"/>
                <w:szCs w:val="20"/>
              </w:rPr>
              <w:t xml:space="preserve"> подготовке отходов</w:t>
            </w:r>
          </w:p>
        </w:tc>
      </w:tr>
      <w:tr w:rsidR="003C0072" w:rsidRPr="00846516" w:rsidTr="007F73B6">
        <w:tc>
          <w:tcPr>
            <w:tcW w:w="3191" w:type="dxa"/>
            <w:shd w:val="clear" w:color="auto" w:fill="auto"/>
          </w:tcPr>
          <w:p w:rsidR="00403F6F" w:rsidRDefault="00D173B0">
            <w:pPr>
              <w:tabs>
                <w:tab w:val="left" w:pos="993"/>
                <w:tab w:val="left" w:pos="1843"/>
                <w:tab w:val="left" w:pos="2268"/>
                <w:tab w:val="left" w:pos="2977"/>
              </w:tabs>
              <w:ind w:firstLine="397"/>
              <w:jc w:val="both"/>
              <w:rPr>
                <w:rFonts w:ascii="Arial" w:eastAsia="Calibri" w:hAnsi="Arial" w:cs="Arial"/>
                <w:sz w:val="20"/>
                <w:szCs w:val="20"/>
              </w:rPr>
            </w:pPr>
            <w:r w:rsidRPr="00D173B0">
              <w:rPr>
                <w:rFonts w:ascii="Arial" w:eastAsia="Calibri" w:hAnsi="Arial" w:cs="Arial"/>
                <w:sz w:val="20"/>
                <w:szCs w:val="20"/>
              </w:rPr>
              <w:t>ЛОС</w:t>
            </w:r>
          </w:p>
        </w:tc>
        <w:tc>
          <w:tcPr>
            <w:tcW w:w="3191" w:type="dxa"/>
            <w:shd w:val="clear" w:color="auto" w:fill="auto"/>
          </w:tcPr>
          <w:p w:rsidR="00403F6F" w:rsidRDefault="00D173B0">
            <w:pPr>
              <w:tabs>
                <w:tab w:val="left" w:pos="993"/>
                <w:tab w:val="left" w:pos="1843"/>
                <w:tab w:val="left" w:pos="2268"/>
                <w:tab w:val="left" w:pos="2977"/>
              </w:tabs>
              <w:ind w:firstLine="397"/>
              <w:jc w:val="both"/>
              <w:rPr>
                <w:rFonts w:ascii="Arial" w:eastAsia="Calibri" w:hAnsi="Arial" w:cs="Arial"/>
                <w:sz w:val="20"/>
                <w:szCs w:val="20"/>
              </w:rPr>
            </w:pPr>
            <w:r w:rsidRPr="00D173B0">
              <w:rPr>
                <w:rFonts w:ascii="Arial" w:eastAsia="Calibri" w:hAnsi="Arial" w:cs="Arial"/>
                <w:sz w:val="20"/>
                <w:szCs w:val="20"/>
              </w:rPr>
              <w:t>5-40</w:t>
            </w:r>
          </w:p>
        </w:tc>
        <w:tc>
          <w:tcPr>
            <w:tcW w:w="3192" w:type="dxa"/>
            <w:vMerge/>
            <w:shd w:val="clear" w:color="auto" w:fill="auto"/>
          </w:tcPr>
          <w:p w:rsidR="00403F6F" w:rsidRDefault="00403F6F">
            <w:pPr>
              <w:tabs>
                <w:tab w:val="left" w:pos="993"/>
                <w:tab w:val="left" w:pos="1843"/>
                <w:tab w:val="left" w:pos="2268"/>
                <w:tab w:val="left" w:pos="2977"/>
              </w:tabs>
              <w:ind w:firstLine="397"/>
              <w:jc w:val="both"/>
              <w:rPr>
                <w:rFonts w:ascii="Arial" w:eastAsia="Calibri" w:hAnsi="Arial" w:cs="Arial"/>
                <w:sz w:val="20"/>
                <w:szCs w:val="20"/>
              </w:rPr>
            </w:pPr>
          </w:p>
        </w:tc>
      </w:tr>
      <w:tr w:rsidR="00C23A85" w:rsidRPr="00846516" w:rsidTr="00AB4B02">
        <w:tc>
          <w:tcPr>
            <w:tcW w:w="9574" w:type="dxa"/>
            <w:gridSpan w:val="3"/>
            <w:shd w:val="clear" w:color="auto" w:fill="auto"/>
          </w:tcPr>
          <w:p w:rsidR="00C23A85" w:rsidRPr="008D0D54" w:rsidRDefault="00C23A85" w:rsidP="008D0D54">
            <w:pPr>
              <w:tabs>
                <w:tab w:val="left" w:pos="993"/>
                <w:tab w:val="left" w:pos="1843"/>
                <w:tab w:val="left" w:pos="2268"/>
                <w:tab w:val="left" w:pos="2977"/>
              </w:tabs>
              <w:ind w:firstLine="397"/>
              <w:jc w:val="both"/>
              <w:rPr>
                <w:rFonts w:ascii="Arial" w:eastAsia="Calibri" w:hAnsi="Arial" w:cs="Arial"/>
                <w:sz w:val="18"/>
                <w:szCs w:val="18"/>
              </w:rPr>
            </w:pPr>
            <w:r w:rsidRPr="008D0D54">
              <w:rPr>
                <w:rFonts w:ascii="Arial" w:eastAsia="Calibri" w:hAnsi="Arial" w:cs="Arial"/>
                <w:sz w:val="18"/>
                <w:szCs w:val="18"/>
              </w:rPr>
              <w:t>Примечание – у</w:t>
            </w:r>
            <w:r w:rsidR="008D0D54">
              <w:rPr>
                <w:rFonts w:ascii="Arial" w:eastAsia="Calibri" w:hAnsi="Arial" w:cs="Arial"/>
                <w:sz w:val="18"/>
                <w:szCs w:val="18"/>
              </w:rPr>
              <w:t>казан</w:t>
            </w:r>
            <w:r w:rsidRPr="008D0D54">
              <w:rPr>
                <w:rFonts w:ascii="Arial" w:eastAsia="Calibri" w:hAnsi="Arial" w:cs="Arial"/>
                <w:sz w:val="18"/>
                <w:szCs w:val="18"/>
              </w:rPr>
              <w:t>ы уровни выбросов в атмосферный воздух, достигаемые с использованием методов очистки, указанных в НДТМ 21. Однако данные методы очистки не применимы в случае аэробного компостирования на открытых площадках</w:t>
            </w:r>
            <w:r w:rsidR="008D0D54" w:rsidRPr="008D0D54">
              <w:rPr>
                <w:rFonts w:ascii="Arial" w:eastAsia="Calibri" w:hAnsi="Arial" w:cs="Arial"/>
                <w:sz w:val="18"/>
                <w:szCs w:val="18"/>
              </w:rPr>
              <w:t>.</w:t>
            </w:r>
          </w:p>
        </w:tc>
      </w:tr>
    </w:tbl>
    <w:p w:rsidR="00403F6F" w:rsidRDefault="00403F6F">
      <w:pPr>
        <w:tabs>
          <w:tab w:val="left" w:pos="993"/>
          <w:tab w:val="left" w:pos="1843"/>
          <w:tab w:val="left" w:pos="2268"/>
          <w:tab w:val="left" w:pos="2977"/>
        </w:tabs>
        <w:ind w:firstLine="397"/>
        <w:jc w:val="both"/>
        <w:rPr>
          <w:rFonts w:ascii="Arial" w:hAnsi="Arial" w:cs="Arial"/>
          <w:sz w:val="20"/>
          <w:szCs w:val="20"/>
        </w:rPr>
      </w:pP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b/>
          <w:sz w:val="20"/>
          <w:szCs w:val="20"/>
        </w:rPr>
        <w:t>НДТМ 23.</w:t>
      </w:r>
      <w:r w:rsidRPr="00D173B0">
        <w:rPr>
          <w:rFonts w:ascii="Arial" w:hAnsi="Arial" w:cs="Arial"/>
          <w:sz w:val="20"/>
          <w:szCs w:val="20"/>
        </w:rPr>
        <w:t xml:space="preserve"> Мониторинг поступающих на аэробную биологическую подготовку отходов, в том числе:</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sz w:val="20"/>
          <w:szCs w:val="20"/>
        </w:rPr>
        <w:t xml:space="preserve">- характеристик поступающих отходов (например, отношение C к N, размер частиц); </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sz w:val="20"/>
          <w:szCs w:val="20"/>
        </w:rPr>
        <w:t>- температура и влажность в разных участках компостного ряда (хранящейся массы отходов). Мониторинг содержания влаги в компостном ряду не применим к закрытым процессам, а также в случае наличия угрозы для здоровья или безопасности работников. В этом случае содержание влаги можно контролировать перед подачей отходов на закрытую стадию компостирования и регулировать на выходе из закрытой стадии.</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sz w:val="20"/>
          <w:szCs w:val="20"/>
        </w:rPr>
        <w:t>- аэрация компостного ряда (хранящейся массы отходов) (например, путем частого переворачивания/перемешивания компостного ряда, концентрации O</w:t>
      </w:r>
      <w:r w:rsidRPr="006F1AA1">
        <w:rPr>
          <w:rFonts w:ascii="Arial" w:hAnsi="Arial" w:cs="Arial"/>
          <w:sz w:val="20"/>
          <w:szCs w:val="20"/>
          <w:vertAlign w:val="subscript"/>
        </w:rPr>
        <w:t>2</w:t>
      </w:r>
      <w:r w:rsidRPr="00D173B0">
        <w:rPr>
          <w:rFonts w:ascii="Arial" w:hAnsi="Arial" w:cs="Arial"/>
          <w:sz w:val="20"/>
          <w:szCs w:val="20"/>
        </w:rPr>
        <w:t xml:space="preserve"> и/или CO</w:t>
      </w:r>
      <w:r w:rsidRPr="006F1AA1">
        <w:rPr>
          <w:rFonts w:ascii="Arial" w:hAnsi="Arial" w:cs="Arial"/>
          <w:sz w:val="20"/>
          <w:szCs w:val="20"/>
          <w:vertAlign w:val="subscript"/>
        </w:rPr>
        <w:t>2</w:t>
      </w:r>
      <w:r w:rsidRPr="00D173B0">
        <w:rPr>
          <w:rFonts w:ascii="Arial" w:hAnsi="Arial" w:cs="Arial"/>
          <w:sz w:val="20"/>
          <w:szCs w:val="20"/>
        </w:rPr>
        <w:t xml:space="preserve"> в компостном ряду, температуре воздушных потоков в случае принудительной аэрации); </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sz w:val="20"/>
          <w:szCs w:val="20"/>
        </w:rPr>
        <w:t>- пористость, высота и ширина компостного ряда.</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b/>
          <w:sz w:val="20"/>
          <w:szCs w:val="20"/>
        </w:rPr>
        <w:t>НДТМ 24.</w:t>
      </w:r>
      <w:r w:rsidRPr="00D173B0">
        <w:rPr>
          <w:rFonts w:ascii="Arial" w:hAnsi="Arial" w:cs="Arial"/>
          <w:sz w:val="20"/>
          <w:szCs w:val="20"/>
        </w:rPr>
        <w:t xml:space="preserve"> Мониторинг поступающих на анаэробную биологическую подготовку отходов, в том числе:</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sz w:val="20"/>
          <w:szCs w:val="20"/>
        </w:rPr>
        <w:t>- внедрение ручной и/или автоматической системы мониторинга в целях:</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sz w:val="20"/>
          <w:szCs w:val="20"/>
        </w:rPr>
        <w:t xml:space="preserve">обеспечения стабильной работы </w:t>
      </w:r>
      <w:proofErr w:type="spellStart"/>
      <w:r w:rsidRPr="00D173B0">
        <w:rPr>
          <w:rFonts w:ascii="Arial" w:hAnsi="Arial" w:cs="Arial"/>
          <w:sz w:val="20"/>
          <w:szCs w:val="20"/>
        </w:rPr>
        <w:t>дигестора</w:t>
      </w:r>
      <w:proofErr w:type="spellEnd"/>
      <w:r w:rsidRPr="00D173B0">
        <w:rPr>
          <w:rFonts w:ascii="Arial" w:hAnsi="Arial" w:cs="Arial"/>
          <w:sz w:val="20"/>
          <w:szCs w:val="20"/>
        </w:rPr>
        <w:t xml:space="preserve"> (анаэробного </w:t>
      </w:r>
      <w:proofErr w:type="spellStart"/>
      <w:r w:rsidRPr="00D173B0">
        <w:rPr>
          <w:rFonts w:ascii="Arial" w:hAnsi="Arial" w:cs="Arial"/>
          <w:sz w:val="20"/>
          <w:szCs w:val="20"/>
        </w:rPr>
        <w:t>биореактора</w:t>
      </w:r>
      <w:proofErr w:type="spellEnd"/>
      <w:r w:rsidRPr="00D173B0">
        <w:rPr>
          <w:rFonts w:ascii="Arial" w:hAnsi="Arial" w:cs="Arial"/>
          <w:sz w:val="20"/>
          <w:szCs w:val="20"/>
        </w:rPr>
        <w:t>);</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sz w:val="20"/>
          <w:szCs w:val="20"/>
        </w:rPr>
        <w:t>минимизации эксплуатационных трудностей, таких как пенообразование, которое может привести к появлению неприятных запахов;</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sz w:val="20"/>
          <w:szCs w:val="20"/>
        </w:rPr>
        <w:t>обеспечения заблаговременного предупреждение о сбоях системы, которые могут привести к выбросу загрязняющих веществ и взрывам.</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sz w:val="20"/>
          <w:szCs w:val="20"/>
        </w:rPr>
        <w:t xml:space="preserve">- мониторинг и/или контроль ключевых параметров отходов и </w:t>
      </w:r>
      <w:proofErr w:type="spellStart"/>
      <w:r w:rsidRPr="00D173B0">
        <w:rPr>
          <w:rFonts w:ascii="Arial" w:hAnsi="Arial" w:cs="Arial"/>
          <w:sz w:val="20"/>
          <w:szCs w:val="20"/>
        </w:rPr>
        <w:t>процессов</w:t>
      </w:r>
      <w:proofErr w:type="gramStart"/>
      <w:r w:rsidRPr="00D173B0">
        <w:rPr>
          <w:rFonts w:ascii="Arial" w:hAnsi="Arial" w:cs="Arial"/>
          <w:sz w:val="20"/>
          <w:szCs w:val="20"/>
        </w:rPr>
        <w:t>,н</w:t>
      </w:r>
      <w:proofErr w:type="gramEnd"/>
      <w:r w:rsidRPr="00D173B0">
        <w:rPr>
          <w:rFonts w:ascii="Arial" w:hAnsi="Arial" w:cs="Arial"/>
          <w:sz w:val="20"/>
          <w:szCs w:val="20"/>
        </w:rPr>
        <w:t>апример</w:t>
      </w:r>
      <w:proofErr w:type="spellEnd"/>
      <w:r w:rsidRPr="00D173B0">
        <w:rPr>
          <w:rFonts w:ascii="Arial" w:hAnsi="Arial" w:cs="Arial"/>
          <w:sz w:val="20"/>
          <w:szCs w:val="20"/>
        </w:rPr>
        <w:t>:</w:t>
      </w:r>
    </w:p>
    <w:p w:rsidR="00403F6F" w:rsidRDefault="00D173B0">
      <w:pPr>
        <w:tabs>
          <w:tab w:val="left" w:pos="993"/>
          <w:tab w:val="left" w:pos="1843"/>
          <w:tab w:val="left" w:pos="2268"/>
          <w:tab w:val="left" w:pos="2977"/>
        </w:tabs>
        <w:ind w:firstLine="397"/>
        <w:jc w:val="both"/>
        <w:rPr>
          <w:rFonts w:ascii="Arial" w:hAnsi="Arial" w:cs="Arial"/>
          <w:sz w:val="20"/>
          <w:szCs w:val="20"/>
        </w:rPr>
      </w:pPr>
      <w:proofErr w:type="spellStart"/>
      <w:r w:rsidRPr="00D173B0">
        <w:rPr>
          <w:rFonts w:ascii="Arial" w:hAnsi="Arial" w:cs="Arial"/>
          <w:sz w:val="20"/>
          <w:szCs w:val="20"/>
        </w:rPr>
        <w:t>pH</w:t>
      </w:r>
      <w:proofErr w:type="spellEnd"/>
      <w:r w:rsidRPr="00D173B0">
        <w:rPr>
          <w:rFonts w:ascii="Arial" w:hAnsi="Arial" w:cs="Arial"/>
          <w:sz w:val="20"/>
          <w:szCs w:val="20"/>
        </w:rPr>
        <w:t xml:space="preserve"> и щелочность поступающего в </w:t>
      </w:r>
      <w:proofErr w:type="spellStart"/>
      <w:r w:rsidRPr="00D173B0">
        <w:rPr>
          <w:rFonts w:ascii="Arial" w:hAnsi="Arial" w:cs="Arial"/>
          <w:sz w:val="20"/>
          <w:szCs w:val="20"/>
        </w:rPr>
        <w:t>дигестер</w:t>
      </w:r>
      <w:proofErr w:type="spellEnd"/>
      <w:r w:rsidRPr="00D173B0">
        <w:rPr>
          <w:rFonts w:ascii="Arial" w:hAnsi="Arial" w:cs="Arial"/>
          <w:sz w:val="20"/>
          <w:szCs w:val="20"/>
        </w:rPr>
        <w:t xml:space="preserve"> материала;</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sz w:val="20"/>
          <w:szCs w:val="20"/>
        </w:rPr>
        <w:t xml:space="preserve">рабочая температура </w:t>
      </w:r>
      <w:proofErr w:type="spellStart"/>
      <w:r w:rsidRPr="00D173B0">
        <w:rPr>
          <w:rFonts w:ascii="Arial" w:hAnsi="Arial" w:cs="Arial"/>
          <w:sz w:val="20"/>
          <w:szCs w:val="20"/>
        </w:rPr>
        <w:t>дигестера</w:t>
      </w:r>
      <w:proofErr w:type="spellEnd"/>
      <w:r w:rsidRPr="00D173B0">
        <w:rPr>
          <w:rFonts w:ascii="Arial" w:hAnsi="Arial" w:cs="Arial"/>
          <w:sz w:val="20"/>
          <w:szCs w:val="20"/>
        </w:rPr>
        <w:t>;</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sz w:val="20"/>
          <w:szCs w:val="20"/>
        </w:rPr>
        <w:t xml:space="preserve">гидравлические и органические нормы загрузки материала в </w:t>
      </w:r>
      <w:proofErr w:type="spellStart"/>
      <w:r w:rsidRPr="00D173B0">
        <w:rPr>
          <w:rFonts w:ascii="Arial" w:hAnsi="Arial" w:cs="Arial"/>
          <w:sz w:val="20"/>
          <w:szCs w:val="20"/>
        </w:rPr>
        <w:t>дигестер</w:t>
      </w:r>
      <w:proofErr w:type="spellEnd"/>
      <w:r w:rsidRPr="00D173B0">
        <w:rPr>
          <w:rFonts w:ascii="Arial" w:hAnsi="Arial" w:cs="Arial"/>
          <w:sz w:val="20"/>
          <w:szCs w:val="20"/>
        </w:rPr>
        <w:t>;</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sz w:val="20"/>
          <w:szCs w:val="20"/>
        </w:rPr>
        <w:t xml:space="preserve">концентрация летучих жирных кислот (VFA) и аммиака в </w:t>
      </w:r>
      <w:proofErr w:type="spellStart"/>
      <w:r w:rsidRPr="00D173B0">
        <w:rPr>
          <w:rFonts w:ascii="Arial" w:hAnsi="Arial" w:cs="Arial"/>
          <w:sz w:val="20"/>
          <w:szCs w:val="20"/>
        </w:rPr>
        <w:t>дигестере</w:t>
      </w:r>
      <w:proofErr w:type="spellEnd"/>
      <w:r w:rsidRPr="00D173B0">
        <w:rPr>
          <w:rFonts w:ascii="Arial" w:hAnsi="Arial" w:cs="Arial"/>
          <w:sz w:val="20"/>
          <w:szCs w:val="20"/>
        </w:rPr>
        <w:t xml:space="preserve"> и </w:t>
      </w:r>
      <w:proofErr w:type="spellStart"/>
      <w:r w:rsidRPr="00D173B0">
        <w:rPr>
          <w:rFonts w:ascii="Arial" w:hAnsi="Arial" w:cs="Arial"/>
          <w:sz w:val="20"/>
          <w:szCs w:val="20"/>
        </w:rPr>
        <w:t>дигестате</w:t>
      </w:r>
      <w:proofErr w:type="spellEnd"/>
      <w:r w:rsidRPr="00D173B0">
        <w:rPr>
          <w:rFonts w:ascii="Arial" w:hAnsi="Arial" w:cs="Arial"/>
          <w:sz w:val="20"/>
          <w:szCs w:val="20"/>
        </w:rPr>
        <w:t>;</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sz w:val="20"/>
          <w:szCs w:val="20"/>
        </w:rPr>
        <w:t xml:space="preserve">количество, состав </w:t>
      </w:r>
      <w:proofErr w:type="spellStart"/>
      <w:r w:rsidRPr="00D173B0">
        <w:rPr>
          <w:rFonts w:ascii="Arial" w:hAnsi="Arial" w:cs="Arial"/>
          <w:sz w:val="20"/>
          <w:szCs w:val="20"/>
        </w:rPr>
        <w:t>биогаза</w:t>
      </w:r>
      <w:proofErr w:type="spellEnd"/>
      <w:r w:rsidRPr="00D173B0">
        <w:rPr>
          <w:rFonts w:ascii="Arial" w:hAnsi="Arial" w:cs="Arial"/>
          <w:sz w:val="20"/>
          <w:szCs w:val="20"/>
        </w:rPr>
        <w:t xml:space="preserve"> (например, H</w:t>
      </w:r>
      <w:r w:rsidRPr="006F1AA1">
        <w:rPr>
          <w:rFonts w:ascii="Arial" w:hAnsi="Arial" w:cs="Arial"/>
          <w:sz w:val="20"/>
          <w:szCs w:val="20"/>
          <w:vertAlign w:val="subscript"/>
        </w:rPr>
        <w:t>2</w:t>
      </w:r>
      <w:r w:rsidRPr="00D173B0">
        <w:rPr>
          <w:rFonts w:ascii="Arial" w:hAnsi="Arial" w:cs="Arial"/>
          <w:sz w:val="20"/>
          <w:szCs w:val="20"/>
        </w:rPr>
        <w:t>S) и давление;</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sz w:val="20"/>
          <w:szCs w:val="20"/>
        </w:rPr>
        <w:t xml:space="preserve">уровень жидкости и пены в </w:t>
      </w:r>
      <w:proofErr w:type="spellStart"/>
      <w:r w:rsidRPr="00D173B0">
        <w:rPr>
          <w:rFonts w:ascii="Arial" w:hAnsi="Arial" w:cs="Arial"/>
          <w:sz w:val="20"/>
          <w:szCs w:val="20"/>
        </w:rPr>
        <w:t>дигестере</w:t>
      </w:r>
      <w:proofErr w:type="spellEnd"/>
      <w:r w:rsidRPr="00D173B0">
        <w:rPr>
          <w:rFonts w:ascii="Arial" w:hAnsi="Arial" w:cs="Arial"/>
          <w:sz w:val="20"/>
          <w:szCs w:val="20"/>
        </w:rPr>
        <w:t>.</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b/>
          <w:sz w:val="20"/>
          <w:szCs w:val="20"/>
        </w:rPr>
        <w:t xml:space="preserve">НДТМ 25. </w:t>
      </w:r>
      <w:r w:rsidRPr="00D173B0">
        <w:rPr>
          <w:rFonts w:ascii="Arial" w:hAnsi="Arial" w:cs="Arial"/>
          <w:sz w:val="20"/>
          <w:szCs w:val="20"/>
        </w:rPr>
        <w:t>При механико-биологической подготовке отходов разделение потоков отработанного газа на потоки отработанного газа с высоким содержанием загрязняющих веществ и потоки отработанного газа с низким содержанием загрязняющих веществ.</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b/>
          <w:bCs/>
          <w:sz w:val="20"/>
          <w:szCs w:val="20"/>
        </w:rPr>
        <w:t>НДТМ 26.</w:t>
      </w:r>
      <w:r w:rsidRPr="00D173B0">
        <w:rPr>
          <w:rFonts w:ascii="Arial" w:hAnsi="Arial" w:cs="Arial"/>
          <w:sz w:val="20"/>
          <w:szCs w:val="20"/>
        </w:rPr>
        <w:t xml:space="preserve"> При механико-биологической подготовке отходов обеспечивать рециркуляцию отработанного газа с низким содержанием загрязняющих веществ в биологических процессах с его последующей очисткой, адаптированной к концентрации загрязняющих веществ. Использование отработанного газа в биологическом процессе может быть ограничено температурой отработанного газа и/или концентрацией загрязняющих веществ. Может потребоваться конденсация водяного пара, содержащегося в отходящем газе, перед повторным использованием. В этом случае необходимо охлаждение, и последующая рециркуляция конденсированной воды, при возможности, или ее очистка перед сбросом.</w:t>
      </w:r>
    </w:p>
    <w:p w:rsidR="00403F6F" w:rsidRDefault="00403F6F">
      <w:pPr>
        <w:tabs>
          <w:tab w:val="left" w:pos="993"/>
          <w:tab w:val="left" w:pos="1843"/>
          <w:tab w:val="left" w:pos="2268"/>
          <w:tab w:val="left" w:pos="2977"/>
        </w:tabs>
        <w:ind w:firstLine="397"/>
        <w:jc w:val="both"/>
        <w:rPr>
          <w:rFonts w:ascii="Arial" w:hAnsi="Arial" w:cs="Arial"/>
          <w:b/>
          <w:sz w:val="12"/>
          <w:szCs w:val="12"/>
        </w:rPr>
      </w:pPr>
    </w:p>
    <w:p w:rsidR="00403F6F" w:rsidRDefault="00B3422E">
      <w:pPr>
        <w:tabs>
          <w:tab w:val="left" w:pos="993"/>
          <w:tab w:val="left" w:pos="1843"/>
          <w:tab w:val="left" w:pos="2268"/>
          <w:tab w:val="left" w:pos="2977"/>
        </w:tabs>
        <w:ind w:firstLine="397"/>
        <w:jc w:val="both"/>
        <w:rPr>
          <w:rFonts w:ascii="Arial" w:hAnsi="Arial" w:cs="Arial"/>
          <w:b/>
          <w:bCs/>
          <w:sz w:val="20"/>
          <w:szCs w:val="20"/>
        </w:rPr>
      </w:pPr>
      <w:r>
        <w:rPr>
          <w:rFonts w:ascii="Arial" w:hAnsi="Arial" w:cs="Arial"/>
          <w:b/>
          <w:bCs/>
          <w:sz w:val="20"/>
          <w:szCs w:val="20"/>
        </w:rPr>
        <w:t>11</w:t>
      </w:r>
      <w:r w:rsidR="00D173B0" w:rsidRPr="00D173B0">
        <w:rPr>
          <w:rFonts w:ascii="Arial" w:hAnsi="Arial" w:cs="Arial"/>
          <w:b/>
          <w:bCs/>
          <w:sz w:val="20"/>
          <w:szCs w:val="20"/>
        </w:rPr>
        <w:t>.4 Наилучшие доступные технические методы для физико-химической подготовки отходов</w:t>
      </w:r>
    </w:p>
    <w:p w:rsidR="00403F6F" w:rsidRDefault="00403F6F">
      <w:pPr>
        <w:tabs>
          <w:tab w:val="left" w:pos="993"/>
          <w:tab w:val="left" w:pos="1843"/>
          <w:tab w:val="left" w:pos="2268"/>
          <w:tab w:val="left" w:pos="2977"/>
        </w:tabs>
        <w:ind w:firstLine="397"/>
        <w:jc w:val="both"/>
        <w:rPr>
          <w:rFonts w:ascii="Arial" w:hAnsi="Arial" w:cs="Arial"/>
          <w:b/>
          <w:sz w:val="8"/>
          <w:szCs w:val="8"/>
        </w:rPr>
      </w:pP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b/>
          <w:bCs/>
          <w:sz w:val="20"/>
          <w:szCs w:val="20"/>
        </w:rPr>
        <w:t>НДТМ 27.</w:t>
      </w:r>
      <w:r w:rsidRPr="00D173B0">
        <w:rPr>
          <w:rFonts w:ascii="Arial" w:hAnsi="Arial" w:cs="Arial"/>
          <w:sz w:val="20"/>
          <w:szCs w:val="20"/>
        </w:rPr>
        <w:t xml:space="preserve"> Восстановление материалов:</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sz w:val="20"/>
          <w:szCs w:val="20"/>
        </w:rPr>
        <w:t xml:space="preserve"> от очистки отработанных масел - путем использования органических остатков от вакуумной перегонки, экстракции растворителем, тонкопленочных испарителей и т.д. для производства асфальтовых покрытий и т.д.;</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sz w:val="20"/>
          <w:szCs w:val="20"/>
        </w:rPr>
        <w:t>от регенерации отработанных растворителей – извлечение растворителей путем выпаривания остатков перегонки;</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b/>
          <w:bCs/>
          <w:sz w:val="20"/>
          <w:szCs w:val="20"/>
        </w:rPr>
        <w:t>НДТМ 28.</w:t>
      </w:r>
      <w:r w:rsidRPr="00D173B0">
        <w:rPr>
          <w:rFonts w:ascii="Arial" w:hAnsi="Arial" w:cs="Arial"/>
          <w:sz w:val="20"/>
          <w:szCs w:val="20"/>
        </w:rPr>
        <w:t xml:space="preserve"> Рекуперация энергии:</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sz w:val="20"/>
          <w:szCs w:val="20"/>
        </w:rPr>
        <w:t xml:space="preserve"> от очистки отработанных масел – путем использования органических остатков от вакуумной перегонки, экстракции растворителем, тонкопленочных испарителей и т.д. для рекуперации энергии;</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sz w:val="20"/>
          <w:szCs w:val="20"/>
        </w:rPr>
        <w:t>от регенерации отработанных растворителей – путем использования остатков от перегонки для рекуперации энергии;</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b/>
          <w:bCs/>
          <w:sz w:val="20"/>
          <w:szCs w:val="20"/>
        </w:rPr>
        <w:t xml:space="preserve">НДТМ 29. </w:t>
      </w:r>
      <w:r w:rsidRPr="00D173B0">
        <w:rPr>
          <w:rFonts w:ascii="Arial" w:hAnsi="Arial" w:cs="Arial"/>
          <w:sz w:val="20"/>
          <w:szCs w:val="20"/>
        </w:rPr>
        <w:t xml:space="preserve">Соответствующие НДТМ уровни выбросов ЛОС при повторной очистке отработанного масла, физико-химической </w:t>
      </w:r>
      <w:r w:rsidR="00EC6A10" w:rsidRPr="00D173B0">
        <w:rPr>
          <w:rFonts w:ascii="Arial" w:hAnsi="Arial" w:cs="Arial"/>
          <w:sz w:val="20"/>
          <w:szCs w:val="20"/>
        </w:rPr>
        <w:t>п</w:t>
      </w:r>
      <w:r w:rsidR="00EC6A10">
        <w:rPr>
          <w:rFonts w:ascii="Arial" w:hAnsi="Arial" w:cs="Arial"/>
          <w:sz w:val="20"/>
          <w:szCs w:val="20"/>
        </w:rPr>
        <w:t>одготов</w:t>
      </w:r>
      <w:r w:rsidR="00EC6A10" w:rsidRPr="00D173B0">
        <w:rPr>
          <w:rFonts w:ascii="Arial" w:hAnsi="Arial" w:cs="Arial"/>
          <w:sz w:val="20"/>
          <w:szCs w:val="20"/>
        </w:rPr>
        <w:t xml:space="preserve">ке </w:t>
      </w:r>
      <w:r w:rsidRPr="00D173B0">
        <w:rPr>
          <w:rFonts w:ascii="Arial" w:hAnsi="Arial" w:cs="Arial"/>
          <w:sz w:val="20"/>
          <w:szCs w:val="20"/>
        </w:rPr>
        <w:t>отходов, обладающих теплотворной способностью и регенерации отработанных растворителей должны составлять 5 – 30 мг/м3.</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b/>
          <w:bCs/>
          <w:sz w:val="20"/>
          <w:szCs w:val="20"/>
        </w:rPr>
        <w:t>НДТМ 30.</w:t>
      </w:r>
      <w:r w:rsidRPr="00D173B0">
        <w:rPr>
          <w:rFonts w:ascii="Arial" w:hAnsi="Arial" w:cs="Arial"/>
          <w:sz w:val="20"/>
          <w:szCs w:val="20"/>
        </w:rPr>
        <w:t xml:space="preserve"> В целях улучшения общих экологических показателей процессов термической </w:t>
      </w:r>
      <w:r w:rsidR="00EC6A10" w:rsidRPr="00D173B0">
        <w:rPr>
          <w:rFonts w:ascii="Arial" w:hAnsi="Arial" w:cs="Arial"/>
          <w:sz w:val="20"/>
          <w:szCs w:val="20"/>
        </w:rPr>
        <w:t>п</w:t>
      </w:r>
      <w:r w:rsidR="00EC6A10">
        <w:rPr>
          <w:rFonts w:ascii="Arial" w:hAnsi="Arial" w:cs="Arial"/>
          <w:sz w:val="20"/>
          <w:szCs w:val="20"/>
        </w:rPr>
        <w:t>одготов</w:t>
      </w:r>
      <w:r w:rsidR="00EC6A10" w:rsidRPr="00D173B0">
        <w:rPr>
          <w:rFonts w:ascii="Arial" w:hAnsi="Arial" w:cs="Arial"/>
          <w:sz w:val="20"/>
          <w:szCs w:val="20"/>
        </w:rPr>
        <w:t xml:space="preserve">ки </w:t>
      </w:r>
      <w:r w:rsidRPr="00D173B0">
        <w:rPr>
          <w:rFonts w:ascii="Arial" w:hAnsi="Arial" w:cs="Arial"/>
          <w:sz w:val="20"/>
          <w:szCs w:val="20"/>
        </w:rPr>
        <w:t>отработанного активированного угля, отработанных катализаторов и извлеченной загрязненной почвы, НДТМ должны предусматривать использование всех приведенных ниже технических методов:</w:t>
      </w:r>
    </w:p>
    <w:p w:rsidR="00403F6F" w:rsidRDefault="00D66220">
      <w:pPr>
        <w:tabs>
          <w:tab w:val="left" w:pos="993"/>
          <w:tab w:val="left" w:pos="1843"/>
          <w:tab w:val="left" w:pos="2268"/>
          <w:tab w:val="left" w:pos="2977"/>
        </w:tabs>
        <w:ind w:firstLine="397"/>
        <w:jc w:val="both"/>
        <w:rPr>
          <w:rFonts w:ascii="Arial" w:hAnsi="Arial" w:cs="Arial"/>
          <w:sz w:val="20"/>
          <w:szCs w:val="20"/>
        </w:rPr>
      </w:pPr>
      <w:r>
        <w:rPr>
          <w:rFonts w:ascii="Arial" w:hAnsi="Arial" w:cs="Arial"/>
          <w:sz w:val="20"/>
          <w:szCs w:val="20"/>
        </w:rPr>
        <w:t xml:space="preserve">- </w:t>
      </w:r>
      <w:r w:rsidR="00D173B0" w:rsidRPr="00D173B0">
        <w:rPr>
          <w:rFonts w:ascii="Arial" w:hAnsi="Arial" w:cs="Arial"/>
          <w:sz w:val="20"/>
          <w:szCs w:val="20"/>
        </w:rPr>
        <w:t>рекуперация тепла из печи отходящих газов. Рекуперированное тепло может быть использовано, например, для предварительного нагрева воздуха, используемого для горения или для генерации пара, используемого для реактивации отработанного активированного угля;</w:t>
      </w:r>
    </w:p>
    <w:p w:rsidR="00403F6F" w:rsidRDefault="00D66220">
      <w:pPr>
        <w:tabs>
          <w:tab w:val="left" w:pos="993"/>
          <w:tab w:val="left" w:pos="1843"/>
          <w:tab w:val="left" w:pos="2268"/>
          <w:tab w:val="left" w:pos="2977"/>
        </w:tabs>
        <w:ind w:firstLine="397"/>
        <w:jc w:val="both"/>
        <w:rPr>
          <w:rFonts w:ascii="Arial" w:hAnsi="Arial" w:cs="Arial"/>
          <w:sz w:val="20"/>
          <w:szCs w:val="20"/>
        </w:rPr>
      </w:pPr>
      <w:r>
        <w:rPr>
          <w:rFonts w:ascii="Arial" w:hAnsi="Arial" w:cs="Arial"/>
          <w:sz w:val="20"/>
          <w:szCs w:val="20"/>
        </w:rPr>
        <w:t xml:space="preserve">- </w:t>
      </w:r>
      <w:r w:rsidR="00D173B0" w:rsidRPr="00D173B0">
        <w:rPr>
          <w:rFonts w:ascii="Arial" w:hAnsi="Arial" w:cs="Arial"/>
          <w:sz w:val="20"/>
          <w:szCs w:val="20"/>
        </w:rPr>
        <w:t>использование печи с непрямым нагревом для исключения контакта между содержимым печи и дымовыми газами горелки;</w:t>
      </w:r>
    </w:p>
    <w:p w:rsidR="00403F6F" w:rsidRDefault="00D66220">
      <w:pPr>
        <w:tabs>
          <w:tab w:val="left" w:pos="993"/>
          <w:tab w:val="left" w:pos="1843"/>
          <w:tab w:val="left" w:pos="2268"/>
          <w:tab w:val="left" w:pos="2977"/>
        </w:tabs>
        <w:ind w:firstLine="397"/>
        <w:jc w:val="both"/>
        <w:rPr>
          <w:rFonts w:ascii="Arial" w:hAnsi="Arial" w:cs="Arial"/>
          <w:sz w:val="20"/>
          <w:szCs w:val="20"/>
        </w:rPr>
      </w:pPr>
      <w:r>
        <w:rPr>
          <w:rFonts w:ascii="Arial" w:hAnsi="Arial" w:cs="Arial"/>
          <w:sz w:val="20"/>
          <w:szCs w:val="20"/>
        </w:rPr>
        <w:t xml:space="preserve">- </w:t>
      </w:r>
      <w:r w:rsidR="00D173B0" w:rsidRPr="00D173B0">
        <w:rPr>
          <w:rFonts w:ascii="Arial" w:hAnsi="Arial" w:cs="Arial"/>
          <w:sz w:val="20"/>
          <w:szCs w:val="20"/>
        </w:rPr>
        <w:t>применение интегрированных методов сокращения выбросов в атмосферный воздух, включая регулировку температурного режима печи и скорости вращения вращающейся печи, выбор топлива, использование герметичной печи или работа печи при пониженном давлении.</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b/>
          <w:bCs/>
          <w:sz w:val="20"/>
          <w:szCs w:val="20"/>
        </w:rPr>
        <w:t>НДТМ 31.</w:t>
      </w:r>
      <w:r w:rsidRPr="00D173B0">
        <w:rPr>
          <w:rFonts w:ascii="Arial" w:hAnsi="Arial" w:cs="Arial"/>
          <w:sz w:val="20"/>
          <w:szCs w:val="20"/>
        </w:rPr>
        <w:t xml:space="preserve"> В целях уменьшение выбросов </w:t>
      </w:r>
      <w:proofErr w:type="spellStart"/>
      <w:r w:rsidRPr="00D173B0">
        <w:rPr>
          <w:rFonts w:ascii="Arial" w:hAnsi="Arial" w:cs="Arial"/>
          <w:sz w:val="20"/>
          <w:szCs w:val="20"/>
        </w:rPr>
        <w:t>HCl</w:t>
      </w:r>
      <w:proofErr w:type="spellEnd"/>
      <w:r w:rsidRPr="00D173B0">
        <w:rPr>
          <w:rFonts w:ascii="Arial" w:hAnsi="Arial" w:cs="Arial"/>
          <w:sz w:val="20"/>
          <w:szCs w:val="20"/>
        </w:rPr>
        <w:t xml:space="preserve">, HF, </w:t>
      </w:r>
      <w:proofErr w:type="spellStart"/>
      <w:r w:rsidR="00D66220">
        <w:rPr>
          <w:rFonts w:ascii="Arial" w:hAnsi="Arial" w:cs="Arial"/>
          <w:sz w:val="20"/>
          <w:szCs w:val="20"/>
        </w:rPr>
        <w:t>тведых</w:t>
      </w:r>
      <w:proofErr w:type="spellEnd"/>
      <w:r w:rsidR="00D66220">
        <w:rPr>
          <w:rFonts w:ascii="Arial" w:hAnsi="Arial" w:cs="Arial"/>
          <w:sz w:val="20"/>
          <w:szCs w:val="20"/>
        </w:rPr>
        <w:t xml:space="preserve"> частиц</w:t>
      </w:r>
      <w:r w:rsidRPr="00D173B0">
        <w:rPr>
          <w:rFonts w:ascii="Arial" w:hAnsi="Arial" w:cs="Arial"/>
          <w:sz w:val="20"/>
          <w:szCs w:val="20"/>
        </w:rPr>
        <w:t xml:space="preserve"> и органических соединений в </w:t>
      </w:r>
      <w:r w:rsidR="00D66220">
        <w:rPr>
          <w:rFonts w:ascii="Arial" w:hAnsi="Arial" w:cs="Arial"/>
          <w:sz w:val="20"/>
          <w:szCs w:val="20"/>
        </w:rPr>
        <w:t xml:space="preserve">атмосферный </w:t>
      </w:r>
      <w:r w:rsidRPr="00D173B0">
        <w:rPr>
          <w:rFonts w:ascii="Arial" w:hAnsi="Arial" w:cs="Arial"/>
          <w:sz w:val="20"/>
          <w:szCs w:val="20"/>
        </w:rPr>
        <w:t>воздух, НДТМ должны предусматривать применение и использование одного или нескольких из приведенных ниже технических методов:</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sz w:val="20"/>
          <w:szCs w:val="20"/>
        </w:rPr>
        <w:t>циклона;</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sz w:val="20"/>
          <w:szCs w:val="20"/>
        </w:rPr>
        <w:t>электростатического фильтра;</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sz w:val="20"/>
          <w:szCs w:val="20"/>
        </w:rPr>
        <w:t>тканевого фильтра;</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sz w:val="20"/>
          <w:szCs w:val="20"/>
        </w:rPr>
        <w:t xml:space="preserve">мокрого </w:t>
      </w:r>
      <w:proofErr w:type="spellStart"/>
      <w:r w:rsidRPr="00D173B0">
        <w:rPr>
          <w:rFonts w:ascii="Arial" w:hAnsi="Arial" w:cs="Arial"/>
          <w:sz w:val="20"/>
          <w:szCs w:val="20"/>
        </w:rPr>
        <w:t>сруббера</w:t>
      </w:r>
      <w:proofErr w:type="spellEnd"/>
      <w:r w:rsidRPr="00D173B0">
        <w:rPr>
          <w:rFonts w:ascii="Arial" w:hAnsi="Arial" w:cs="Arial"/>
          <w:sz w:val="20"/>
          <w:szCs w:val="20"/>
        </w:rPr>
        <w:t>;</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sz w:val="20"/>
          <w:szCs w:val="20"/>
        </w:rPr>
        <w:t>адсорбции;</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sz w:val="20"/>
          <w:szCs w:val="20"/>
        </w:rPr>
        <w:t>конденсации;</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sz w:val="20"/>
          <w:szCs w:val="20"/>
        </w:rPr>
        <w:t>термическое окисление.</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b/>
          <w:bCs/>
          <w:sz w:val="20"/>
          <w:szCs w:val="20"/>
        </w:rPr>
        <w:t>НДТМ 32.</w:t>
      </w:r>
      <w:r w:rsidRPr="00D173B0">
        <w:rPr>
          <w:rFonts w:ascii="Arial" w:hAnsi="Arial" w:cs="Arial"/>
          <w:sz w:val="20"/>
          <w:szCs w:val="20"/>
        </w:rPr>
        <w:t xml:space="preserve"> При дезактивации оборудования, содержащего ПХБ, в целях улучшения общих экологических показателей и снижения выбросов ПХБ и органических соединений в </w:t>
      </w:r>
      <w:r w:rsidR="00D66220">
        <w:rPr>
          <w:rFonts w:ascii="Arial" w:hAnsi="Arial" w:cs="Arial"/>
          <w:sz w:val="20"/>
          <w:szCs w:val="20"/>
        </w:rPr>
        <w:t xml:space="preserve">атмосферный </w:t>
      </w:r>
      <w:r w:rsidRPr="00D173B0">
        <w:rPr>
          <w:rFonts w:ascii="Arial" w:hAnsi="Arial" w:cs="Arial"/>
          <w:sz w:val="20"/>
          <w:szCs w:val="20"/>
        </w:rPr>
        <w:t>воздух, НДТМ должны предусматривать применение всех методов, приведенных ниже:</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sz w:val="20"/>
          <w:szCs w:val="20"/>
        </w:rPr>
        <w:t>покрытие площадок хранения и подготовки отходов смолистым покрытием, нанесенным на бетонный пол всей зоны хранения и подготовки отходов;</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sz w:val="20"/>
          <w:szCs w:val="20"/>
        </w:rPr>
        <w:t xml:space="preserve">закрытый доступ к участкам хранения и </w:t>
      </w:r>
      <w:r w:rsidR="00EC6A10" w:rsidRPr="00D173B0">
        <w:rPr>
          <w:rFonts w:ascii="Arial" w:hAnsi="Arial" w:cs="Arial"/>
          <w:sz w:val="20"/>
          <w:szCs w:val="20"/>
        </w:rPr>
        <w:t>п</w:t>
      </w:r>
      <w:r w:rsidR="00EC6A10">
        <w:rPr>
          <w:rFonts w:ascii="Arial" w:hAnsi="Arial" w:cs="Arial"/>
          <w:sz w:val="20"/>
          <w:szCs w:val="20"/>
        </w:rPr>
        <w:t>одготов</w:t>
      </w:r>
      <w:r w:rsidR="00EC6A10" w:rsidRPr="00D173B0">
        <w:rPr>
          <w:rFonts w:ascii="Arial" w:hAnsi="Arial" w:cs="Arial"/>
          <w:sz w:val="20"/>
          <w:szCs w:val="20"/>
        </w:rPr>
        <w:t xml:space="preserve">ки </w:t>
      </w:r>
      <w:r w:rsidRPr="00D173B0">
        <w:rPr>
          <w:rFonts w:ascii="Arial" w:hAnsi="Arial" w:cs="Arial"/>
          <w:sz w:val="20"/>
          <w:szCs w:val="20"/>
        </w:rPr>
        <w:t>отходов;</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sz w:val="20"/>
          <w:szCs w:val="20"/>
        </w:rPr>
        <w:t>наличие специальной квалификация персонала для доступа к участкам хранения и подготовки загрязненного оборудования;</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sz w:val="20"/>
          <w:szCs w:val="20"/>
        </w:rPr>
        <w:t>отдельные «чистые» и «грязные» гардеробы для индивидуальной защитной одежды;</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sz w:val="20"/>
          <w:szCs w:val="20"/>
        </w:rPr>
        <w:t>очистка внешних поверхностей загрязненного оборудования анионным моющим средством;</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sz w:val="20"/>
          <w:szCs w:val="20"/>
        </w:rPr>
        <w:t>опорожнение оборудования с помощью насоса или под вакуумом вместо гравитационного опорожнения;</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sz w:val="20"/>
          <w:szCs w:val="20"/>
        </w:rPr>
        <w:t>разработка и внедрение процедур заполнения, опорожнения и (удаления) подключения вакуума;</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sz w:val="20"/>
          <w:szCs w:val="20"/>
        </w:rPr>
        <w:t>длительный период осушения (не менее 12 часов), чтобы избежать какого-либо протекания загрязненной жидкости во время дальнейших операций подготовки после отделения активной зоны от корпуса электрического трансформатора;</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sz w:val="20"/>
          <w:szCs w:val="20"/>
        </w:rPr>
        <w:t>сбор и очистка воздуха зоны дезактивации в фильтрах с активированным углем;</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sz w:val="20"/>
          <w:szCs w:val="20"/>
        </w:rPr>
        <w:t>соединение выходного устройства вакуумного насоса с газоочистной установкой (например, высокотемпературная установка сжигания, термическое окисление или адсорбция активированным углем);</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sz w:val="20"/>
          <w:szCs w:val="20"/>
        </w:rPr>
        <w:t>высокотемпературное сжигание пористых, загрязненных частей электрического трансформатора (дерево и бумага);</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sz w:val="20"/>
          <w:szCs w:val="20"/>
        </w:rPr>
        <w:t xml:space="preserve">разрушение ПХБ в маслах (например, </w:t>
      </w:r>
      <w:proofErr w:type="spellStart"/>
      <w:r w:rsidRPr="00D173B0">
        <w:rPr>
          <w:rFonts w:ascii="Arial" w:hAnsi="Arial" w:cs="Arial"/>
          <w:sz w:val="20"/>
          <w:szCs w:val="20"/>
        </w:rPr>
        <w:t>дехлорирование</w:t>
      </w:r>
      <w:proofErr w:type="spellEnd"/>
      <w:r w:rsidRPr="00D173B0">
        <w:rPr>
          <w:rFonts w:ascii="Arial" w:hAnsi="Arial" w:cs="Arial"/>
          <w:sz w:val="20"/>
          <w:szCs w:val="20"/>
        </w:rPr>
        <w:t xml:space="preserve">, гидрирование, процессы с </w:t>
      </w:r>
      <w:proofErr w:type="spellStart"/>
      <w:r w:rsidRPr="00D173B0">
        <w:rPr>
          <w:rFonts w:ascii="Arial" w:hAnsi="Arial" w:cs="Arial"/>
          <w:sz w:val="20"/>
          <w:szCs w:val="20"/>
        </w:rPr>
        <w:t>сольватированными</w:t>
      </w:r>
      <w:proofErr w:type="spellEnd"/>
      <w:r w:rsidRPr="00D173B0">
        <w:rPr>
          <w:rFonts w:ascii="Arial" w:hAnsi="Arial" w:cs="Arial"/>
          <w:sz w:val="20"/>
          <w:szCs w:val="20"/>
        </w:rPr>
        <w:t xml:space="preserve"> электронами, сжигание при высоких температурах);</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sz w:val="20"/>
          <w:szCs w:val="20"/>
        </w:rPr>
        <w:t>сбор и повторное использование растворителя.</w:t>
      </w:r>
    </w:p>
    <w:p w:rsidR="00403F6F" w:rsidRDefault="00403F6F">
      <w:pPr>
        <w:tabs>
          <w:tab w:val="left" w:pos="993"/>
          <w:tab w:val="left" w:pos="1843"/>
          <w:tab w:val="left" w:pos="2268"/>
          <w:tab w:val="left" w:pos="2977"/>
        </w:tabs>
        <w:ind w:firstLine="397"/>
        <w:jc w:val="both"/>
        <w:rPr>
          <w:rFonts w:ascii="Arial" w:hAnsi="Arial" w:cs="Arial"/>
          <w:sz w:val="22"/>
          <w:szCs w:val="22"/>
        </w:rPr>
      </w:pPr>
    </w:p>
    <w:p w:rsidR="00403F6F" w:rsidRDefault="00D173B0">
      <w:pPr>
        <w:tabs>
          <w:tab w:val="left" w:pos="993"/>
          <w:tab w:val="left" w:pos="1843"/>
          <w:tab w:val="left" w:pos="2268"/>
          <w:tab w:val="left" w:pos="2977"/>
        </w:tabs>
        <w:ind w:firstLine="397"/>
        <w:jc w:val="both"/>
        <w:rPr>
          <w:rFonts w:ascii="Arial" w:hAnsi="Arial" w:cs="Arial"/>
          <w:b/>
          <w:sz w:val="22"/>
          <w:szCs w:val="22"/>
        </w:rPr>
      </w:pPr>
      <w:r w:rsidRPr="00D173B0">
        <w:rPr>
          <w:rFonts w:ascii="Arial" w:hAnsi="Arial" w:cs="Arial"/>
          <w:b/>
          <w:sz w:val="22"/>
          <w:szCs w:val="22"/>
        </w:rPr>
        <w:t>12</w:t>
      </w:r>
      <w:r w:rsidRPr="00D173B0">
        <w:rPr>
          <w:rFonts w:ascii="Arial" w:hAnsi="Arial" w:cs="Arial"/>
          <w:sz w:val="22"/>
          <w:szCs w:val="22"/>
        </w:rPr>
        <w:t xml:space="preserve"> </w:t>
      </w:r>
      <w:r w:rsidRPr="00D173B0">
        <w:rPr>
          <w:rFonts w:ascii="Arial" w:hAnsi="Arial" w:cs="Arial"/>
          <w:b/>
          <w:sz w:val="22"/>
          <w:szCs w:val="22"/>
        </w:rPr>
        <w:t>Наилучшие доступные технические методы для хранения отходов</w:t>
      </w:r>
    </w:p>
    <w:p w:rsidR="00403F6F" w:rsidRDefault="00403F6F">
      <w:pPr>
        <w:tabs>
          <w:tab w:val="left" w:pos="993"/>
          <w:tab w:val="left" w:pos="1843"/>
          <w:tab w:val="left" w:pos="2268"/>
          <w:tab w:val="left" w:pos="2977"/>
        </w:tabs>
        <w:ind w:firstLine="397"/>
        <w:jc w:val="both"/>
        <w:rPr>
          <w:rFonts w:ascii="Arial" w:hAnsi="Arial" w:cs="Arial"/>
          <w:b/>
          <w:sz w:val="16"/>
          <w:szCs w:val="16"/>
        </w:rPr>
      </w:pP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b/>
          <w:sz w:val="20"/>
          <w:szCs w:val="20"/>
        </w:rPr>
        <w:t>НДТМ 33.</w:t>
      </w:r>
      <w:r w:rsidRPr="00D173B0">
        <w:rPr>
          <w:rFonts w:ascii="Arial" w:hAnsi="Arial" w:cs="Arial"/>
          <w:sz w:val="20"/>
          <w:szCs w:val="20"/>
        </w:rPr>
        <w:t xml:space="preserve"> Оптимизированное место временного хранения отходов</w:t>
      </w: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sz w:val="20"/>
          <w:szCs w:val="20"/>
        </w:rPr>
        <w:t>Включает такие методы, как:</w:t>
      </w:r>
    </w:p>
    <w:p w:rsidR="00403F6F" w:rsidRDefault="002569F7">
      <w:pPr>
        <w:tabs>
          <w:tab w:val="left" w:pos="993"/>
          <w:tab w:val="left" w:pos="1843"/>
          <w:tab w:val="left" w:pos="2268"/>
          <w:tab w:val="left" w:pos="2977"/>
        </w:tabs>
        <w:ind w:firstLine="397"/>
        <w:jc w:val="both"/>
        <w:rPr>
          <w:rFonts w:ascii="Arial" w:hAnsi="Arial" w:cs="Arial"/>
          <w:sz w:val="20"/>
          <w:szCs w:val="20"/>
        </w:rPr>
      </w:pPr>
      <w:r>
        <w:rPr>
          <w:rFonts w:ascii="Arial" w:hAnsi="Arial" w:cs="Arial"/>
          <w:sz w:val="20"/>
          <w:szCs w:val="20"/>
        </w:rPr>
        <w:t xml:space="preserve">- </w:t>
      </w:r>
      <w:r w:rsidR="00D173B0" w:rsidRPr="00D173B0">
        <w:rPr>
          <w:rFonts w:ascii="Arial" w:hAnsi="Arial" w:cs="Arial"/>
          <w:sz w:val="20"/>
          <w:szCs w:val="20"/>
        </w:rPr>
        <w:t>размещение места временного хранения отходов, насколько это технически и экономически возможно от социальных объектов, водотоков и т.д.;</w:t>
      </w:r>
    </w:p>
    <w:p w:rsidR="00403F6F" w:rsidRDefault="002569F7">
      <w:pPr>
        <w:tabs>
          <w:tab w:val="left" w:pos="993"/>
          <w:tab w:val="left" w:pos="1843"/>
          <w:tab w:val="left" w:pos="2268"/>
          <w:tab w:val="left" w:pos="2977"/>
        </w:tabs>
        <w:ind w:firstLine="397"/>
        <w:jc w:val="both"/>
        <w:rPr>
          <w:rFonts w:ascii="Arial" w:hAnsi="Arial" w:cs="Arial"/>
          <w:sz w:val="20"/>
          <w:szCs w:val="20"/>
        </w:rPr>
      </w:pPr>
      <w:r>
        <w:rPr>
          <w:rFonts w:ascii="Arial" w:hAnsi="Arial" w:cs="Arial"/>
          <w:sz w:val="20"/>
          <w:szCs w:val="20"/>
        </w:rPr>
        <w:t xml:space="preserve">- </w:t>
      </w:r>
      <w:r w:rsidR="00D173B0" w:rsidRPr="00D173B0">
        <w:rPr>
          <w:rFonts w:ascii="Arial" w:hAnsi="Arial" w:cs="Arial"/>
          <w:sz w:val="20"/>
          <w:szCs w:val="20"/>
        </w:rPr>
        <w:t>расположение мест временного хранения отходов таким образом, чтобы исключить или минимизировать ненужное обращение с отходами на предприятии (например, когда транспортные расстояния н</w:t>
      </w:r>
      <w:r>
        <w:rPr>
          <w:rFonts w:ascii="Arial" w:hAnsi="Arial" w:cs="Arial"/>
          <w:sz w:val="20"/>
          <w:szCs w:val="20"/>
        </w:rPr>
        <w:t>а площадке неоправданно велики).</w:t>
      </w:r>
    </w:p>
    <w:p w:rsidR="00403F6F" w:rsidRDefault="00403F6F">
      <w:pPr>
        <w:tabs>
          <w:tab w:val="left" w:pos="993"/>
          <w:tab w:val="left" w:pos="1843"/>
          <w:tab w:val="left" w:pos="2268"/>
          <w:tab w:val="left" w:pos="2977"/>
        </w:tabs>
        <w:ind w:firstLine="397"/>
        <w:jc w:val="both"/>
        <w:rPr>
          <w:rFonts w:ascii="Arial" w:hAnsi="Arial" w:cs="Arial"/>
          <w:b/>
          <w:bCs/>
          <w:sz w:val="22"/>
          <w:szCs w:val="22"/>
        </w:rPr>
      </w:pPr>
    </w:p>
    <w:p w:rsidR="00403F6F" w:rsidRDefault="00D173B0">
      <w:pPr>
        <w:tabs>
          <w:tab w:val="left" w:pos="993"/>
          <w:tab w:val="left" w:pos="1843"/>
          <w:tab w:val="left" w:pos="2268"/>
          <w:tab w:val="left" w:pos="2977"/>
        </w:tabs>
        <w:ind w:firstLine="397"/>
        <w:jc w:val="both"/>
        <w:rPr>
          <w:rFonts w:ascii="Arial" w:hAnsi="Arial" w:cs="Arial"/>
          <w:b/>
          <w:sz w:val="22"/>
          <w:szCs w:val="22"/>
        </w:rPr>
      </w:pPr>
      <w:r w:rsidRPr="00D173B0">
        <w:rPr>
          <w:rFonts w:ascii="Arial" w:hAnsi="Arial" w:cs="Arial"/>
          <w:b/>
          <w:sz w:val="22"/>
          <w:szCs w:val="22"/>
        </w:rPr>
        <w:t>13</w:t>
      </w:r>
      <w:r w:rsidRPr="00D173B0">
        <w:rPr>
          <w:rFonts w:ascii="Arial" w:hAnsi="Arial" w:cs="Arial"/>
          <w:sz w:val="22"/>
          <w:szCs w:val="22"/>
        </w:rPr>
        <w:t xml:space="preserve"> </w:t>
      </w:r>
      <w:r w:rsidRPr="00D173B0">
        <w:rPr>
          <w:rFonts w:ascii="Arial" w:hAnsi="Arial" w:cs="Arial"/>
          <w:b/>
          <w:sz w:val="22"/>
          <w:szCs w:val="22"/>
        </w:rPr>
        <w:t>Наилучшие доступные технические методы для перевозки отходов</w:t>
      </w:r>
    </w:p>
    <w:p w:rsidR="00403F6F" w:rsidRDefault="00403F6F">
      <w:pPr>
        <w:tabs>
          <w:tab w:val="left" w:pos="993"/>
          <w:tab w:val="left" w:pos="1843"/>
          <w:tab w:val="left" w:pos="2268"/>
          <w:tab w:val="left" w:pos="2977"/>
        </w:tabs>
        <w:ind w:firstLine="397"/>
        <w:jc w:val="both"/>
        <w:rPr>
          <w:rFonts w:ascii="Arial" w:hAnsi="Arial" w:cs="Arial"/>
          <w:b/>
          <w:sz w:val="16"/>
          <w:szCs w:val="16"/>
        </w:rPr>
      </w:pP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b/>
          <w:sz w:val="20"/>
          <w:szCs w:val="20"/>
        </w:rPr>
        <w:t xml:space="preserve">НДТМ 34. </w:t>
      </w:r>
      <w:r w:rsidRPr="00D173B0">
        <w:rPr>
          <w:rFonts w:ascii="Arial" w:hAnsi="Arial" w:cs="Arial"/>
          <w:sz w:val="20"/>
          <w:szCs w:val="20"/>
        </w:rPr>
        <w:t>Процедуры надлежащего обращения с отходами при их перевозке включают в себя:</w:t>
      </w:r>
    </w:p>
    <w:p w:rsidR="00403F6F" w:rsidRDefault="002569F7">
      <w:pPr>
        <w:tabs>
          <w:tab w:val="left" w:pos="993"/>
          <w:tab w:val="left" w:pos="1843"/>
          <w:tab w:val="left" w:pos="2268"/>
          <w:tab w:val="left" w:pos="2977"/>
        </w:tabs>
        <w:ind w:firstLine="397"/>
        <w:jc w:val="both"/>
        <w:rPr>
          <w:rFonts w:ascii="Arial" w:hAnsi="Arial" w:cs="Arial"/>
          <w:sz w:val="20"/>
          <w:szCs w:val="20"/>
        </w:rPr>
      </w:pPr>
      <w:r>
        <w:rPr>
          <w:rFonts w:ascii="Arial" w:hAnsi="Arial" w:cs="Arial"/>
          <w:sz w:val="20"/>
          <w:szCs w:val="20"/>
        </w:rPr>
        <w:t xml:space="preserve">- </w:t>
      </w:r>
      <w:r w:rsidR="00D173B0" w:rsidRPr="00D173B0">
        <w:rPr>
          <w:rFonts w:ascii="Arial" w:hAnsi="Arial" w:cs="Arial"/>
          <w:sz w:val="20"/>
          <w:szCs w:val="20"/>
        </w:rPr>
        <w:t>обеспечение перевозки отходов компетентным персоналом;</w:t>
      </w:r>
    </w:p>
    <w:p w:rsidR="00403F6F" w:rsidRDefault="002569F7">
      <w:pPr>
        <w:tabs>
          <w:tab w:val="left" w:pos="993"/>
          <w:tab w:val="left" w:pos="1843"/>
          <w:tab w:val="left" w:pos="2268"/>
          <w:tab w:val="left" w:pos="2977"/>
        </w:tabs>
        <w:ind w:firstLine="397"/>
        <w:jc w:val="both"/>
        <w:rPr>
          <w:rFonts w:ascii="Arial" w:hAnsi="Arial" w:cs="Arial"/>
          <w:sz w:val="20"/>
          <w:szCs w:val="20"/>
        </w:rPr>
      </w:pPr>
      <w:r>
        <w:rPr>
          <w:rFonts w:ascii="Arial" w:hAnsi="Arial" w:cs="Arial"/>
          <w:sz w:val="20"/>
          <w:szCs w:val="20"/>
        </w:rPr>
        <w:t xml:space="preserve">- </w:t>
      </w:r>
      <w:r w:rsidR="00D173B0" w:rsidRPr="00D173B0">
        <w:rPr>
          <w:rFonts w:ascii="Arial" w:hAnsi="Arial" w:cs="Arial"/>
          <w:sz w:val="20"/>
          <w:szCs w:val="20"/>
        </w:rPr>
        <w:t>обеспечение документирования процедуры перевозки отходов согласно законодательству;</w:t>
      </w:r>
    </w:p>
    <w:p w:rsidR="00403F6F" w:rsidRDefault="002569F7">
      <w:pPr>
        <w:tabs>
          <w:tab w:val="left" w:pos="993"/>
          <w:tab w:val="left" w:pos="1843"/>
          <w:tab w:val="left" w:pos="2268"/>
          <w:tab w:val="left" w:pos="2977"/>
        </w:tabs>
        <w:ind w:firstLine="397"/>
        <w:jc w:val="both"/>
        <w:rPr>
          <w:rFonts w:ascii="Arial" w:hAnsi="Arial" w:cs="Arial"/>
          <w:sz w:val="20"/>
          <w:szCs w:val="20"/>
        </w:rPr>
      </w:pPr>
      <w:r>
        <w:rPr>
          <w:rFonts w:ascii="Arial" w:hAnsi="Arial" w:cs="Arial"/>
          <w:sz w:val="20"/>
          <w:szCs w:val="20"/>
        </w:rPr>
        <w:t xml:space="preserve">- </w:t>
      </w:r>
      <w:r w:rsidR="00D173B0" w:rsidRPr="00D173B0">
        <w:rPr>
          <w:rFonts w:ascii="Arial" w:hAnsi="Arial" w:cs="Arial"/>
          <w:sz w:val="20"/>
          <w:szCs w:val="20"/>
        </w:rPr>
        <w:t>принятие мер по предотвращению, обнаружению и ликвидации утечек;</w:t>
      </w:r>
    </w:p>
    <w:p w:rsidR="00403F6F" w:rsidRDefault="002569F7">
      <w:pPr>
        <w:tabs>
          <w:tab w:val="left" w:pos="993"/>
          <w:tab w:val="left" w:pos="1843"/>
          <w:tab w:val="left" w:pos="2268"/>
          <w:tab w:val="left" w:pos="2977"/>
        </w:tabs>
        <w:ind w:firstLine="397"/>
        <w:jc w:val="both"/>
        <w:rPr>
          <w:rFonts w:ascii="Arial" w:hAnsi="Arial" w:cs="Arial"/>
          <w:sz w:val="20"/>
          <w:szCs w:val="20"/>
        </w:rPr>
      </w:pPr>
      <w:r>
        <w:rPr>
          <w:rFonts w:ascii="Arial" w:hAnsi="Arial" w:cs="Arial"/>
          <w:sz w:val="20"/>
          <w:szCs w:val="20"/>
        </w:rPr>
        <w:t xml:space="preserve">- </w:t>
      </w:r>
      <w:r w:rsidR="00D173B0" w:rsidRPr="00D173B0">
        <w:rPr>
          <w:rFonts w:ascii="Arial" w:hAnsi="Arial" w:cs="Arial"/>
          <w:sz w:val="20"/>
          <w:szCs w:val="20"/>
        </w:rPr>
        <w:t xml:space="preserve">принятие при смешивании отходов мер по обеспечению безопасности (например, проведение </w:t>
      </w:r>
      <w:proofErr w:type="spellStart"/>
      <w:r w:rsidR="00D173B0" w:rsidRPr="00D173B0">
        <w:rPr>
          <w:rFonts w:ascii="Arial" w:hAnsi="Arial" w:cs="Arial"/>
          <w:sz w:val="20"/>
          <w:szCs w:val="20"/>
        </w:rPr>
        <w:t>вакуумирования</w:t>
      </w:r>
      <w:proofErr w:type="spellEnd"/>
      <w:r w:rsidR="00D173B0" w:rsidRPr="00D173B0">
        <w:rPr>
          <w:rFonts w:ascii="Arial" w:hAnsi="Arial" w:cs="Arial"/>
          <w:sz w:val="20"/>
          <w:szCs w:val="20"/>
        </w:rPr>
        <w:t xml:space="preserve"> (чистки пылесосом) пылевых/порошкообразных отходов).</w:t>
      </w:r>
    </w:p>
    <w:p w:rsidR="00403F6F" w:rsidRDefault="00403F6F">
      <w:pPr>
        <w:tabs>
          <w:tab w:val="left" w:pos="993"/>
          <w:tab w:val="left" w:pos="1843"/>
          <w:tab w:val="left" w:pos="2268"/>
          <w:tab w:val="left" w:pos="2977"/>
        </w:tabs>
        <w:ind w:firstLine="397"/>
        <w:jc w:val="both"/>
        <w:rPr>
          <w:rFonts w:ascii="Arial" w:hAnsi="Arial" w:cs="Arial"/>
          <w:bCs/>
          <w:sz w:val="20"/>
          <w:szCs w:val="20"/>
        </w:rPr>
      </w:pPr>
    </w:p>
    <w:p w:rsidR="00244333" w:rsidRPr="00D14941" w:rsidRDefault="00244333" w:rsidP="00584868">
      <w:pPr>
        <w:tabs>
          <w:tab w:val="left" w:pos="993"/>
          <w:tab w:val="left" w:pos="1843"/>
          <w:tab w:val="left" w:pos="2268"/>
          <w:tab w:val="left" w:pos="2977"/>
        </w:tabs>
        <w:rPr>
          <w:rFonts w:ascii="Arial" w:hAnsi="Arial" w:cs="Arial"/>
          <w:szCs w:val="24"/>
        </w:rPr>
        <w:sectPr w:rsidR="00244333" w:rsidRPr="00D14941" w:rsidSect="002C43CC">
          <w:pgSz w:w="11910" w:h="16850"/>
          <w:pgMar w:top="1134" w:right="1134" w:bottom="1134" w:left="284" w:header="718" w:footer="687" w:gutter="1134"/>
          <w:pgNumType w:start="1"/>
          <w:cols w:space="720"/>
        </w:sectPr>
      </w:pPr>
    </w:p>
    <w:p w:rsidR="00953996" w:rsidRPr="00427C36" w:rsidRDefault="00D173B0" w:rsidP="00584868">
      <w:pPr>
        <w:tabs>
          <w:tab w:val="left" w:pos="993"/>
          <w:tab w:val="left" w:pos="1843"/>
          <w:tab w:val="left" w:pos="2268"/>
          <w:tab w:val="left" w:pos="2977"/>
        </w:tabs>
        <w:jc w:val="center"/>
        <w:rPr>
          <w:rFonts w:ascii="Arial" w:hAnsi="Arial" w:cs="Arial"/>
          <w:b/>
          <w:sz w:val="22"/>
          <w:szCs w:val="22"/>
        </w:rPr>
      </w:pPr>
      <w:bookmarkStart w:id="4" w:name="6.4_BAT_conclusions_for_the_physico-chem"/>
      <w:bookmarkEnd w:id="4"/>
      <w:r w:rsidRPr="00D173B0">
        <w:rPr>
          <w:rFonts w:ascii="Arial" w:hAnsi="Arial" w:cs="Arial"/>
          <w:b/>
          <w:sz w:val="22"/>
          <w:szCs w:val="22"/>
        </w:rPr>
        <w:t>Приложение</w:t>
      </w:r>
      <w:proofErr w:type="gramStart"/>
      <w:r w:rsidRPr="00D173B0">
        <w:rPr>
          <w:rFonts w:ascii="Arial" w:hAnsi="Arial" w:cs="Arial"/>
          <w:b/>
          <w:sz w:val="22"/>
          <w:szCs w:val="22"/>
        </w:rPr>
        <w:t xml:space="preserve"> А</w:t>
      </w:r>
      <w:proofErr w:type="gramEnd"/>
    </w:p>
    <w:p w:rsidR="0073325E" w:rsidRPr="00427C36" w:rsidRDefault="00D173B0" w:rsidP="00584868">
      <w:pPr>
        <w:tabs>
          <w:tab w:val="left" w:pos="993"/>
          <w:tab w:val="left" w:pos="1843"/>
          <w:tab w:val="left" w:pos="2268"/>
          <w:tab w:val="left" w:pos="2977"/>
        </w:tabs>
        <w:jc w:val="center"/>
        <w:rPr>
          <w:rFonts w:ascii="Arial" w:hAnsi="Arial" w:cs="Arial"/>
          <w:sz w:val="22"/>
          <w:szCs w:val="22"/>
        </w:rPr>
      </w:pPr>
      <w:r w:rsidRPr="00D173B0">
        <w:rPr>
          <w:rFonts w:ascii="Arial" w:hAnsi="Arial" w:cs="Arial"/>
          <w:sz w:val="22"/>
          <w:szCs w:val="22"/>
        </w:rPr>
        <w:t>(справочное)</w:t>
      </w:r>
    </w:p>
    <w:p w:rsidR="005C2481" w:rsidRPr="00427C36" w:rsidRDefault="005C2481" w:rsidP="00584868">
      <w:pPr>
        <w:tabs>
          <w:tab w:val="left" w:pos="993"/>
          <w:tab w:val="left" w:pos="1843"/>
          <w:tab w:val="left" w:pos="2268"/>
          <w:tab w:val="left" w:pos="2977"/>
        </w:tabs>
        <w:jc w:val="center"/>
        <w:rPr>
          <w:rFonts w:ascii="Arial" w:hAnsi="Arial" w:cs="Arial"/>
          <w:sz w:val="22"/>
          <w:szCs w:val="22"/>
        </w:rPr>
      </w:pPr>
    </w:p>
    <w:p w:rsidR="00725857" w:rsidRPr="00427C36" w:rsidRDefault="00D173B0" w:rsidP="00584868">
      <w:pPr>
        <w:tabs>
          <w:tab w:val="left" w:pos="993"/>
          <w:tab w:val="left" w:pos="1843"/>
          <w:tab w:val="left" w:pos="2268"/>
          <w:tab w:val="left" w:pos="2977"/>
        </w:tabs>
        <w:jc w:val="center"/>
        <w:rPr>
          <w:rFonts w:ascii="Arial" w:hAnsi="Arial" w:cs="Arial"/>
          <w:b/>
          <w:sz w:val="22"/>
          <w:szCs w:val="22"/>
        </w:rPr>
      </w:pPr>
      <w:r w:rsidRPr="00D173B0">
        <w:rPr>
          <w:rFonts w:ascii="Arial" w:hAnsi="Arial" w:cs="Arial"/>
          <w:b/>
          <w:sz w:val="22"/>
          <w:szCs w:val="22"/>
        </w:rPr>
        <w:t>Краткое описание общих наилучших доступных технических методов для обращения с отходами</w:t>
      </w:r>
    </w:p>
    <w:p w:rsidR="00403F6F" w:rsidRDefault="00403F6F">
      <w:pPr>
        <w:tabs>
          <w:tab w:val="left" w:pos="993"/>
          <w:tab w:val="left" w:pos="1843"/>
          <w:tab w:val="left" w:pos="2268"/>
          <w:tab w:val="left" w:pos="2977"/>
        </w:tabs>
        <w:ind w:firstLine="397"/>
        <w:jc w:val="center"/>
        <w:rPr>
          <w:rFonts w:ascii="Arial" w:hAnsi="Arial" w:cs="Arial"/>
          <w:sz w:val="16"/>
          <w:szCs w:val="16"/>
        </w:rPr>
      </w:pPr>
    </w:p>
    <w:p w:rsidR="00403F6F" w:rsidRDefault="00D173B0">
      <w:pPr>
        <w:tabs>
          <w:tab w:val="left" w:pos="993"/>
          <w:tab w:val="left" w:pos="1843"/>
          <w:tab w:val="left" w:pos="2268"/>
          <w:tab w:val="left" w:pos="2977"/>
        </w:tabs>
        <w:ind w:firstLine="397"/>
        <w:jc w:val="both"/>
        <w:rPr>
          <w:rFonts w:ascii="Arial" w:hAnsi="Arial" w:cs="Arial"/>
          <w:b/>
          <w:sz w:val="20"/>
          <w:szCs w:val="20"/>
        </w:rPr>
      </w:pPr>
      <w:r w:rsidRPr="00D173B0">
        <w:rPr>
          <w:rFonts w:ascii="Arial" w:hAnsi="Arial" w:cs="Arial"/>
          <w:b/>
          <w:sz w:val="20"/>
          <w:szCs w:val="20"/>
        </w:rPr>
        <w:t>А.1.</w:t>
      </w:r>
      <w:r w:rsidRPr="00D173B0">
        <w:rPr>
          <w:rFonts w:ascii="Arial" w:hAnsi="Arial" w:cs="Arial"/>
          <w:b/>
          <w:sz w:val="20"/>
          <w:szCs w:val="20"/>
        </w:rPr>
        <w:tab/>
        <w:t>Разработка, внедрение и сертификация системы менеджмента окружающей среды (СМОС)</w:t>
      </w:r>
    </w:p>
    <w:p w:rsidR="00403F6F" w:rsidRDefault="00403F6F">
      <w:pPr>
        <w:pStyle w:val="af6"/>
        <w:tabs>
          <w:tab w:val="left" w:pos="426"/>
          <w:tab w:val="left" w:pos="1427"/>
        </w:tabs>
        <w:spacing w:before="2"/>
        <w:ind w:right="-1" w:firstLine="397"/>
        <w:jc w:val="both"/>
        <w:rPr>
          <w:rFonts w:ascii="Arial" w:hAnsi="Arial" w:cs="Arial"/>
          <w:sz w:val="8"/>
          <w:szCs w:val="8"/>
          <w:lang w:val="ru-RU"/>
        </w:rPr>
      </w:pPr>
    </w:p>
    <w:p w:rsidR="00403F6F" w:rsidRDefault="00D173B0">
      <w:pPr>
        <w:pStyle w:val="af6"/>
        <w:tabs>
          <w:tab w:val="left" w:pos="426"/>
          <w:tab w:val="left" w:pos="1427"/>
        </w:tabs>
        <w:spacing w:before="2"/>
        <w:ind w:right="-1" w:firstLine="397"/>
        <w:jc w:val="both"/>
        <w:rPr>
          <w:rFonts w:ascii="Arial" w:hAnsi="Arial" w:cs="Arial"/>
          <w:sz w:val="20"/>
          <w:szCs w:val="20"/>
          <w:lang w:val="ru-RU"/>
        </w:rPr>
      </w:pPr>
      <w:r w:rsidRPr="00D173B0">
        <w:rPr>
          <w:rFonts w:ascii="Arial" w:hAnsi="Arial" w:cs="Arial"/>
          <w:sz w:val="20"/>
          <w:szCs w:val="20"/>
          <w:lang w:val="ru-RU"/>
        </w:rPr>
        <w:t xml:space="preserve">Система менеджмента окружающей среды должна соответствовать требованиям СТБ </w:t>
      </w:r>
      <w:r w:rsidRPr="00D173B0">
        <w:rPr>
          <w:rFonts w:ascii="Arial" w:hAnsi="Arial" w:cs="Arial"/>
          <w:sz w:val="20"/>
          <w:szCs w:val="20"/>
        </w:rPr>
        <w:t>ISO</w:t>
      </w:r>
      <w:r w:rsidRPr="00D173B0">
        <w:rPr>
          <w:rFonts w:ascii="Arial" w:hAnsi="Arial" w:cs="Arial"/>
          <w:sz w:val="20"/>
          <w:szCs w:val="20"/>
          <w:lang w:val="ru-RU"/>
        </w:rPr>
        <w:t xml:space="preserve"> 14001 </w:t>
      </w:r>
      <w:proofErr w:type="gramStart"/>
      <w:r w:rsidRPr="00D173B0">
        <w:rPr>
          <w:rFonts w:ascii="Arial" w:hAnsi="Arial" w:cs="Arial"/>
          <w:sz w:val="20"/>
          <w:szCs w:val="20"/>
          <w:lang w:val="ru-RU"/>
        </w:rPr>
        <w:t>и</w:t>
      </w:r>
      <w:proofErr w:type="gramEnd"/>
      <w:r w:rsidRPr="00D173B0">
        <w:rPr>
          <w:rFonts w:ascii="Arial" w:hAnsi="Arial" w:cs="Arial"/>
          <w:sz w:val="20"/>
          <w:szCs w:val="20"/>
          <w:lang w:val="ru-RU"/>
        </w:rPr>
        <w:t xml:space="preserve"> которую организация может использовать для улучшения своей пригодности  в  области  окружающей среды, включая:</w:t>
      </w:r>
    </w:p>
    <w:p w:rsidR="00403F6F" w:rsidRDefault="00D173B0">
      <w:pPr>
        <w:pStyle w:val="af6"/>
        <w:tabs>
          <w:tab w:val="left" w:pos="426"/>
          <w:tab w:val="left" w:pos="1427"/>
        </w:tabs>
        <w:spacing w:before="2"/>
        <w:ind w:right="-1" w:firstLine="397"/>
        <w:jc w:val="both"/>
        <w:rPr>
          <w:rFonts w:ascii="Arial" w:hAnsi="Arial" w:cs="Arial"/>
          <w:sz w:val="20"/>
          <w:szCs w:val="20"/>
          <w:lang w:val="ru-RU"/>
        </w:rPr>
      </w:pPr>
      <w:r w:rsidRPr="00D173B0">
        <w:rPr>
          <w:rFonts w:ascii="Arial" w:hAnsi="Arial" w:cs="Arial"/>
          <w:sz w:val="20"/>
          <w:szCs w:val="20"/>
          <w:lang w:val="ru-RU"/>
        </w:rPr>
        <w:t>–</w:t>
      </w:r>
      <w:r w:rsidR="0091693B">
        <w:rPr>
          <w:rFonts w:ascii="Arial" w:hAnsi="Arial" w:cs="Arial"/>
          <w:sz w:val="20"/>
          <w:szCs w:val="20"/>
          <w:lang w:val="ru-RU"/>
        </w:rPr>
        <w:t xml:space="preserve"> </w:t>
      </w:r>
      <w:r w:rsidRPr="00D173B0">
        <w:rPr>
          <w:rFonts w:ascii="Arial" w:hAnsi="Arial" w:cs="Arial"/>
          <w:sz w:val="20"/>
          <w:szCs w:val="20"/>
          <w:lang w:val="ru-RU"/>
        </w:rPr>
        <w:t>улучшение пригодности в области окружающей среды;</w:t>
      </w:r>
    </w:p>
    <w:p w:rsidR="00403F6F" w:rsidRDefault="00D173B0">
      <w:pPr>
        <w:pStyle w:val="af6"/>
        <w:tabs>
          <w:tab w:val="left" w:pos="426"/>
          <w:tab w:val="left" w:pos="1427"/>
        </w:tabs>
        <w:spacing w:before="2"/>
        <w:ind w:right="-1" w:firstLine="397"/>
        <w:jc w:val="both"/>
        <w:rPr>
          <w:rFonts w:ascii="Arial" w:hAnsi="Arial" w:cs="Arial"/>
          <w:sz w:val="20"/>
          <w:szCs w:val="20"/>
          <w:lang w:val="ru-RU"/>
        </w:rPr>
      </w:pPr>
      <w:r w:rsidRPr="00D173B0">
        <w:rPr>
          <w:rFonts w:ascii="Arial" w:hAnsi="Arial" w:cs="Arial"/>
          <w:sz w:val="20"/>
          <w:szCs w:val="20"/>
          <w:lang w:val="ru-RU"/>
        </w:rPr>
        <w:t>–</w:t>
      </w:r>
      <w:r w:rsidR="0091693B">
        <w:rPr>
          <w:rFonts w:ascii="Arial" w:hAnsi="Arial" w:cs="Arial"/>
          <w:sz w:val="20"/>
          <w:szCs w:val="20"/>
          <w:lang w:val="ru-RU"/>
        </w:rPr>
        <w:t xml:space="preserve"> </w:t>
      </w:r>
      <w:r w:rsidRPr="00D173B0">
        <w:rPr>
          <w:rFonts w:ascii="Arial" w:hAnsi="Arial" w:cs="Arial"/>
          <w:sz w:val="20"/>
          <w:szCs w:val="20"/>
          <w:lang w:val="ru-RU"/>
        </w:rPr>
        <w:t>выполнение обязательств по соблюдению требований;</w:t>
      </w:r>
    </w:p>
    <w:p w:rsidR="00403F6F" w:rsidRDefault="00D173B0">
      <w:pPr>
        <w:pStyle w:val="af6"/>
        <w:tabs>
          <w:tab w:val="left" w:pos="426"/>
          <w:tab w:val="left" w:pos="1427"/>
        </w:tabs>
        <w:spacing w:before="2"/>
        <w:ind w:right="-1" w:firstLine="397"/>
        <w:jc w:val="both"/>
        <w:rPr>
          <w:rFonts w:ascii="Arial" w:hAnsi="Arial" w:cs="Arial"/>
          <w:sz w:val="20"/>
          <w:szCs w:val="20"/>
          <w:lang w:val="ru-RU"/>
        </w:rPr>
      </w:pPr>
      <w:r w:rsidRPr="00D173B0">
        <w:rPr>
          <w:rFonts w:ascii="Arial" w:hAnsi="Arial" w:cs="Arial"/>
          <w:sz w:val="20"/>
          <w:szCs w:val="20"/>
          <w:lang w:val="ru-RU"/>
        </w:rPr>
        <w:t>–</w:t>
      </w:r>
      <w:r w:rsidR="0091693B">
        <w:rPr>
          <w:rFonts w:ascii="Arial" w:hAnsi="Arial" w:cs="Arial"/>
          <w:sz w:val="20"/>
          <w:szCs w:val="20"/>
          <w:lang w:val="ru-RU"/>
        </w:rPr>
        <w:t xml:space="preserve"> </w:t>
      </w:r>
      <w:r w:rsidRPr="00D173B0">
        <w:rPr>
          <w:rFonts w:ascii="Arial" w:hAnsi="Arial" w:cs="Arial"/>
          <w:sz w:val="20"/>
          <w:szCs w:val="20"/>
          <w:lang w:val="ru-RU"/>
        </w:rPr>
        <w:t>достижение целей в области окружающей среды.</w:t>
      </w:r>
    </w:p>
    <w:p w:rsidR="002372F8" w:rsidRPr="00846516" w:rsidRDefault="002372F8" w:rsidP="002372F8">
      <w:pPr>
        <w:pStyle w:val="af6"/>
        <w:tabs>
          <w:tab w:val="left" w:pos="426"/>
          <w:tab w:val="left" w:pos="1427"/>
        </w:tabs>
        <w:spacing w:before="2"/>
        <w:ind w:right="-1" w:firstLine="567"/>
        <w:jc w:val="both"/>
        <w:rPr>
          <w:rFonts w:ascii="Arial" w:hAnsi="Arial" w:cs="Arial"/>
          <w:sz w:val="20"/>
          <w:szCs w:val="20"/>
          <w:lang w:val="ru-RU"/>
        </w:rPr>
      </w:pPr>
    </w:p>
    <w:p w:rsidR="005E2653" w:rsidRPr="00846516" w:rsidRDefault="005E2653" w:rsidP="002372F8">
      <w:pPr>
        <w:pStyle w:val="af6"/>
        <w:tabs>
          <w:tab w:val="left" w:pos="426"/>
          <w:tab w:val="left" w:pos="1427"/>
        </w:tabs>
        <w:spacing w:before="2"/>
        <w:ind w:right="-1" w:firstLine="567"/>
        <w:jc w:val="both"/>
        <w:rPr>
          <w:rFonts w:ascii="Arial" w:hAnsi="Arial" w:cs="Arial"/>
          <w:sz w:val="20"/>
          <w:szCs w:val="20"/>
          <w:lang w:val="ru-RU"/>
        </w:rPr>
      </w:pPr>
    </w:p>
    <w:p w:rsidR="006733DD" w:rsidRPr="00846516" w:rsidRDefault="006733DD" w:rsidP="00427D8B">
      <w:pPr>
        <w:pStyle w:val="af6"/>
        <w:tabs>
          <w:tab w:val="left" w:pos="426"/>
          <w:tab w:val="left" w:pos="1427"/>
        </w:tabs>
        <w:spacing w:before="2"/>
        <w:ind w:right="-1"/>
        <w:jc w:val="center"/>
        <w:rPr>
          <w:rFonts w:ascii="Arial" w:hAnsi="Arial" w:cs="Arial"/>
          <w:sz w:val="20"/>
          <w:szCs w:val="20"/>
          <w:lang w:val="ru-RU"/>
        </w:rPr>
      </w:pPr>
    </w:p>
    <w:p w:rsidR="006733DD" w:rsidRPr="00846516" w:rsidRDefault="006733DD" w:rsidP="006733DD">
      <w:pPr>
        <w:rPr>
          <w:sz w:val="20"/>
          <w:szCs w:val="20"/>
          <w:lang w:eastAsia="en-US" w:bidi="en-US"/>
        </w:rPr>
      </w:pPr>
    </w:p>
    <w:p w:rsidR="006733DD" w:rsidRPr="00846516" w:rsidRDefault="006733DD" w:rsidP="006733DD">
      <w:pPr>
        <w:rPr>
          <w:sz w:val="20"/>
          <w:szCs w:val="20"/>
          <w:lang w:eastAsia="en-US" w:bidi="en-US"/>
        </w:rPr>
      </w:pPr>
    </w:p>
    <w:p w:rsidR="006733DD" w:rsidRPr="00846516" w:rsidRDefault="006733DD" w:rsidP="006733DD">
      <w:pPr>
        <w:rPr>
          <w:sz w:val="20"/>
          <w:szCs w:val="20"/>
          <w:lang w:eastAsia="en-US" w:bidi="en-US"/>
        </w:rPr>
      </w:pPr>
    </w:p>
    <w:p w:rsidR="006733DD" w:rsidRPr="00846516" w:rsidRDefault="006733DD" w:rsidP="006733DD">
      <w:pPr>
        <w:rPr>
          <w:sz w:val="20"/>
          <w:szCs w:val="20"/>
          <w:lang w:eastAsia="en-US" w:bidi="en-US"/>
        </w:rPr>
      </w:pPr>
    </w:p>
    <w:p w:rsidR="006733DD" w:rsidRPr="00846516" w:rsidRDefault="006733DD" w:rsidP="006733DD">
      <w:pPr>
        <w:rPr>
          <w:sz w:val="20"/>
          <w:szCs w:val="20"/>
          <w:lang w:eastAsia="en-US" w:bidi="en-US"/>
        </w:rPr>
      </w:pPr>
    </w:p>
    <w:p w:rsidR="006733DD" w:rsidRPr="00846516" w:rsidRDefault="006733DD" w:rsidP="006733DD">
      <w:pPr>
        <w:rPr>
          <w:sz w:val="20"/>
          <w:szCs w:val="20"/>
          <w:lang w:eastAsia="en-US" w:bidi="en-US"/>
        </w:rPr>
      </w:pPr>
    </w:p>
    <w:p w:rsidR="006733DD" w:rsidRPr="00846516" w:rsidRDefault="006733DD" w:rsidP="006733DD">
      <w:pPr>
        <w:rPr>
          <w:sz w:val="20"/>
          <w:szCs w:val="20"/>
          <w:lang w:eastAsia="en-US" w:bidi="en-US"/>
        </w:rPr>
      </w:pPr>
    </w:p>
    <w:p w:rsidR="006733DD" w:rsidRPr="00846516" w:rsidRDefault="006733DD" w:rsidP="006733DD">
      <w:pPr>
        <w:rPr>
          <w:sz w:val="20"/>
          <w:szCs w:val="20"/>
          <w:lang w:eastAsia="en-US" w:bidi="en-US"/>
        </w:rPr>
      </w:pPr>
    </w:p>
    <w:p w:rsidR="006733DD" w:rsidRPr="00846516" w:rsidRDefault="006733DD" w:rsidP="006733DD">
      <w:pPr>
        <w:rPr>
          <w:sz w:val="20"/>
          <w:szCs w:val="20"/>
          <w:lang w:eastAsia="en-US" w:bidi="en-US"/>
        </w:rPr>
      </w:pPr>
    </w:p>
    <w:p w:rsidR="006733DD" w:rsidRPr="00846516" w:rsidRDefault="006733DD" w:rsidP="006733DD">
      <w:pPr>
        <w:rPr>
          <w:sz w:val="20"/>
          <w:szCs w:val="20"/>
          <w:lang w:eastAsia="en-US" w:bidi="en-US"/>
        </w:rPr>
      </w:pPr>
    </w:p>
    <w:p w:rsidR="006733DD" w:rsidRPr="00846516" w:rsidRDefault="006733DD" w:rsidP="006733DD">
      <w:pPr>
        <w:rPr>
          <w:sz w:val="20"/>
          <w:szCs w:val="20"/>
          <w:lang w:eastAsia="en-US" w:bidi="en-US"/>
        </w:rPr>
      </w:pPr>
    </w:p>
    <w:p w:rsidR="006733DD" w:rsidRPr="00846516" w:rsidRDefault="006733DD" w:rsidP="006733DD">
      <w:pPr>
        <w:rPr>
          <w:sz w:val="20"/>
          <w:szCs w:val="20"/>
          <w:lang w:eastAsia="en-US" w:bidi="en-US"/>
        </w:rPr>
      </w:pPr>
    </w:p>
    <w:p w:rsidR="006733DD" w:rsidRPr="00846516" w:rsidRDefault="006733DD" w:rsidP="006733DD">
      <w:pPr>
        <w:rPr>
          <w:sz w:val="20"/>
          <w:szCs w:val="20"/>
          <w:lang w:eastAsia="en-US" w:bidi="en-US"/>
        </w:rPr>
      </w:pPr>
    </w:p>
    <w:p w:rsidR="006733DD" w:rsidRPr="00846516" w:rsidRDefault="006733DD" w:rsidP="006733DD">
      <w:pPr>
        <w:rPr>
          <w:sz w:val="20"/>
          <w:szCs w:val="20"/>
          <w:lang w:eastAsia="en-US" w:bidi="en-US"/>
        </w:rPr>
      </w:pPr>
    </w:p>
    <w:p w:rsidR="006733DD" w:rsidRPr="00846516" w:rsidRDefault="006733DD" w:rsidP="006733DD">
      <w:pPr>
        <w:rPr>
          <w:sz w:val="20"/>
          <w:szCs w:val="20"/>
          <w:lang w:eastAsia="en-US" w:bidi="en-US"/>
        </w:rPr>
      </w:pPr>
    </w:p>
    <w:p w:rsidR="006733DD" w:rsidRPr="00846516" w:rsidRDefault="006733DD" w:rsidP="006733DD">
      <w:pPr>
        <w:rPr>
          <w:sz w:val="20"/>
          <w:szCs w:val="20"/>
          <w:lang w:eastAsia="en-US" w:bidi="en-US"/>
        </w:rPr>
      </w:pPr>
    </w:p>
    <w:p w:rsidR="006733DD" w:rsidRPr="00846516" w:rsidRDefault="006733DD" w:rsidP="006733DD">
      <w:pPr>
        <w:rPr>
          <w:sz w:val="20"/>
          <w:szCs w:val="20"/>
          <w:lang w:eastAsia="en-US" w:bidi="en-US"/>
        </w:rPr>
      </w:pPr>
    </w:p>
    <w:p w:rsidR="006733DD" w:rsidRPr="00846516" w:rsidRDefault="006733DD" w:rsidP="006733DD">
      <w:pPr>
        <w:rPr>
          <w:sz w:val="20"/>
          <w:szCs w:val="20"/>
          <w:lang w:eastAsia="en-US" w:bidi="en-US"/>
        </w:rPr>
      </w:pPr>
    </w:p>
    <w:p w:rsidR="006733DD" w:rsidRPr="00846516" w:rsidRDefault="006733DD" w:rsidP="006733DD">
      <w:pPr>
        <w:rPr>
          <w:sz w:val="20"/>
          <w:szCs w:val="20"/>
          <w:lang w:eastAsia="en-US" w:bidi="en-US"/>
        </w:rPr>
      </w:pPr>
    </w:p>
    <w:p w:rsidR="006733DD" w:rsidRPr="00846516" w:rsidRDefault="006733DD" w:rsidP="006733DD">
      <w:pPr>
        <w:rPr>
          <w:sz w:val="20"/>
          <w:szCs w:val="20"/>
          <w:lang w:eastAsia="en-US" w:bidi="en-US"/>
        </w:rPr>
      </w:pPr>
    </w:p>
    <w:p w:rsidR="006733DD" w:rsidRPr="00846516" w:rsidRDefault="006733DD" w:rsidP="006733DD">
      <w:pPr>
        <w:rPr>
          <w:sz w:val="20"/>
          <w:szCs w:val="20"/>
          <w:lang w:eastAsia="en-US" w:bidi="en-US"/>
        </w:rPr>
      </w:pPr>
    </w:p>
    <w:p w:rsidR="006733DD" w:rsidRPr="00846516" w:rsidRDefault="006733DD" w:rsidP="006733DD">
      <w:pPr>
        <w:rPr>
          <w:sz w:val="20"/>
          <w:szCs w:val="20"/>
          <w:lang w:eastAsia="en-US" w:bidi="en-US"/>
        </w:rPr>
      </w:pPr>
    </w:p>
    <w:p w:rsidR="006733DD" w:rsidRPr="00846516" w:rsidRDefault="006733DD" w:rsidP="006733DD">
      <w:pPr>
        <w:rPr>
          <w:sz w:val="20"/>
          <w:szCs w:val="20"/>
          <w:lang w:eastAsia="en-US" w:bidi="en-US"/>
        </w:rPr>
      </w:pPr>
    </w:p>
    <w:p w:rsidR="006733DD" w:rsidRPr="00846516" w:rsidRDefault="006733DD" w:rsidP="006733DD">
      <w:pPr>
        <w:rPr>
          <w:sz w:val="20"/>
          <w:szCs w:val="20"/>
          <w:lang w:eastAsia="en-US" w:bidi="en-US"/>
        </w:rPr>
      </w:pPr>
    </w:p>
    <w:p w:rsidR="006733DD" w:rsidRPr="00846516" w:rsidRDefault="006733DD" w:rsidP="006733DD">
      <w:pPr>
        <w:rPr>
          <w:sz w:val="20"/>
          <w:szCs w:val="20"/>
          <w:lang w:eastAsia="en-US" w:bidi="en-US"/>
        </w:rPr>
      </w:pPr>
    </w:p>
    <w:p w:rsidR="006733DD" w:rsidRPr="00846516" w:rsidRDefault="006733DD" w:rsidP="006733DD">
      <w:pPr>
        <w:rPr>
          <w:sz w:val="20"/>
          <w:szCs w:val="20"/>
          <w:lang w:eastAsia="en-US" w:bidi="en-US"/>
        </w:rPr>
      </w:pPr>
    </w:p>
    <w:p w:rsidR="006733DD" w:rsidRPr="00846516" w:rsidRDefault="006733DD" w:rsidP="006733DD">
      <w:pPr>
        <w:rPr>
          <w:sz w:val="20"/>
          <w:szCs w:val="20"/>
          <w:lang w:eastAsia="en-US" w:bidi="en-US"/>
        </w:rPr>
      </w:pPr>
    </w:p>
    <w:p w:rsidR="006733DD" w:rsidRPr="00846516" w:rsidRDefault="006733DD" w:rsidP="006733DD">
      <w:pPr>
        <w:rPr>
          <w:sz w:val="20"/>
          <w:szCs w:val="20"/>
          <w:lang w:eastAsia="en-US" w:bidi="en-US"/>
        </w:rPr>
      </w:pPr>
    </w:p>
    <w:p w:rsidR="006733DD" w:rsidRPr="00846516" w:rsidRDefault="006733DD" w:rsidP="006733DD">
      <w:pPr>
        <w:rPr>
          <w:sz w:val="20"/>
          <w:szCs w:val="20"/>
          <w:lang w:eastAsia="en-US" w:bidi="en-US"/>
        </w:rPr>
      </w:pPr>
    </w:p>
    <w:p w:rsidR="006733DD" w:rsidRPr="00846516" w:rsidRDefault="006733DD" w:rsidP="00427D8B">
      <w:pPr>
        <w:pStyle w:val="af6"/>
        <w:tabs>
          <w:tab w:val="left" w:pos="426"/>
          <w:tab w:val="left" w:pos="1427"/>
        </w:tabs>
        <w:spacing w:before="2"/>
        <w:ind w:right="-1"/>
        <w:jc w:val="center"/>
        <w:rPr>
          <w:sz w:val="20"/>
          <w:szCs w:val="20"/>
          <w:lang w:val="ru-RU"/>
        </w:rPr>
      </w:pPr>
    </w:p>
    <w:p w:rsidR="006733DD" w:rsidRPr="00846516" w:rsidRDefault="006733DD" w:rsidP="006733DD">
      <w:pPr>
        <w:rPr>
          <w:sz w:val="20"/>
          <w:szCs w:val="20"/>
          <w:lang w:eastAsia="en-US" w:bidi="en-US"/>
        </w:rPr>
      </w:pPr>
    </w:p>
    <w:p w:rsidR="006733DD" w:rsidRPr="00846516" w:rsidRDefault="006733DD" w:rsidP="006733DD">
      <w:pPr>
        <w:pStyle w:val="af6"/>
        <w:tabs>
          <w:tab w:val="left" w:pos="426"/>
          <w:tab w:val="left" w:pos="1427"/>
        </w:tabs>
        <w:spacing w:before="2"/>
        <w:ind w:right="-1"/>
        <w:rPr>
          <w:sz w:val="20"/>
          <w:szCs w:val="20"/>
          <w:lang w:val="ru-RU"/>
        </w:rPr>
      </w:pPr>
    </w:p>
    <w:p w:rsidR="00427D8B" w:rsidRPr="00427C36" w:rsidRDefault="00D173B0" w:rsidP="00427D8B">
      <w:pPr>
        <w:pStyle w:val="af6"/>
        <w:tabs>
          <w:tab w:val="left" w:pos="426"/>
          <w:tab w:val="left" w:pos="1427"/>
        </w:tabs>
        <w:spacing w:before="2"/>
        <w:ind w:right="-1"/>
        <w:jc w:val="center"/>
        <w:rPr>
          <w:rFonts w:ascii="Arial" w:hAnsi="Arial" w:cs="Arial"/>
          <w:b/>
          <w:lang w:val="ru-RU"/>
        </w:rPr>
      </w:pPr>
      <w:r w:rsidRPr="00D173B0">
        <w:rPr>
          <w:sz w:val="20"/>
          <w:szCs w:val="20"/>
          <w:lang w:val="ru-RU"/>
        </w:rPr>
        <w:br w:type="page"/>
      </w:r>
      <w:r w:rsidRPr="00D173B0">
        <w:rPr>
          <w:rFonts w:ascii="Arial" w:hAnsi="Arial" w:cs="Arial"/>
          <w:b/>
          <w:lang w:val="ru-RU"/>
        </w:rPr>
        <w:t>Приложение</w:t>
      </w:r>
      <w:proofErr w:type="gramStart"/>
      <w:r w:rsidRPr="00D173B0">
        <w:rPr>
          <w:rFonts w:ascii="Arial" w:hAnsi="Arial" w:cs="Arial"/>
          <w:b/>
          <w:lang w:val="ru-RU"/>
        </w:rPr>
        <w:t xml:space="preserve"> Б</w:t>
      </w:r>
      <w:proofErr w:type="gramEnd"/>
    </w:p>
    <w:p w:rsidR="00427D8B" w:rsidRPr="00427C36" w:rsidRDefault="00D173B0" w:rsidP="00427D8B">
      <w:pPr>
        <w:pStyle w:val="af6"/>
        <w:tabs>
          <w:tab w:val="left" w:pos="426"/>
          <w:tab w:val="left" w:pos="1427"/>
        </w:tabs>
        <w:spacing w:before="2"/>
        <w:ind w:right="-1"/>
        <w:jc w:val="center"/>
        <w:rPr>
          <w:rFonts w:ascii="Arial" w:hAnsi="Arial" w:cs="Arial"/>
          <w:lang w:val="ru-RU"/>
        </w:rPr>
      </w:pPr>
      <w:r w:rsidRPr="00D173B0">
        <w:rPr>
          <w:rFonts w:ascii="Arial" w:hAnsi="Arial" w:cs="Arial"/>
          <w:lang w:val="ru-RU"/>
        </w:rPr>
        <w:t>(справочное)</w:t>
      </w:r>
    </w:p>
    <w:p w:rsidR="00427D8B" w:rsidRPr="00427C36" w:rsidRDefault="00427D8B" w:rsidP="00427D8B">
      <w:pPr>
        <w:pStyle w:val="af6"/>
        <w:tabs>
          <w:tab w:val="left" w:pos="426"/>
          <w:tab w:val="left" w:pos="1427"/>
          <w:tab w:val="left" w:pos="5145"/>
        </w:tabs>
        <w:spacing w:before="2"/>
        <w:ind w:right="-1"/>
        <w:rPr>
          <w:rFonts w:ascii="Arial" w:hAnsi="Arial" w:cs="Arial"/>
          <w:b/>
          <w:lang w:val="ru-RU"/>
        </w:rPr>
      </w:pPr>
    </w:p>
    <w:p w:rsidR="00427D8B" w:rsidRPr="00427C36" w:rsidRDefault="00D173B0" w:rsidP="00725857">
      <w:pPr>
        <w:pStyle w:val="af6"/>
        <w:tabs>
          <w:tab w:val="left" w:pos="426"/>
          <w:tab w:val="left" w:pos="1427"/>
        </w:tabs>
        <w:spacing w:before="2"/>
        <w:ind w:right="-1" w:firstLine="567"/>
        <w:jc w:val="center"/>
        <w:rPr>
          <w:rFonts w:ascii="Arial" w:hAnsi="Arial" w:cs="Arial"/>
          <w:b/>
          <w:lang w:val="ru-RU"/>
        </w:rPr>
      </w:pPr>
      <w:r w:rsidRPr="00D173B0">
        <w:rPr>
          <w:rFonts w:ascii="Arial" w:hAnsi="Arial" w:cs="Arial"/>
          <w:b/>
          <w:lang w:val="ru-RU"/>
        </w:rPr>
        <w:t>Краткое описание наилучших доступных технических методов для подготовки отходов</w:t>
      </w:r>
    </w:p>
    <w:p w:rsidR="00427D8B" w:rsidRPr="00427C36" w:rsidRDefault="00427D8B" w:rsidP="002372F8">
      <w:pPr>
        <w:pStyle w:val="af6"/>
        <w:tabs>
          <w:tab w:val="left" w:pos="426"/>
          <w:tab w:val="left" w:pos="1427"/>
        </w:tabs>
        <w:spacing w:before="2"/>
        <w:ind w:right="-1" w:firstLine="567"/>
        <w:jc w:val="both"/>
        <w:rPr>
          <w:rFonts w:ascii="Arial" w:hAnsi="Arial" w:cs="Arial"/>
          <w:sz w:val="16"/>
          <w:szCs w:val="16"/>
          <w:lang w:val="ru-RU"/>
        </w:rPr>
      </w:pPr>
    </w:p>
    <w:p w:rsidR="00403F6F" w:rsidRDefault="00D173B0">
      <w:pPr>
        <w:pStyle w:val="af6"/>
        <w:tabs>
          <w:tab w:val="left" w:pos="426"/>
          <w:tab w:val="left" w:pos="1427"/>
        </w:tabs>
        <w:spacing w:before="2"/>
        <w:ind w:firstLine="397"/>
        <w:jc w:val="both"/>
        <w:rPr>
          <w:rFonts w:ascii="Arial" w:hAnsi="Arial" w:cs="Arial"/>
          <w:b/>
          <w:sz w:val="20"/>
          <w:szCs w:val="20"/>
          <w:lang w:val="ru-RU"/>
        </w:rPr>
      </w:pPr>
      <w:r w:rsidRPr="00D173B0">
        <w:rPr>
          <w:rFonts w:ascii="Arial" w:hAnsi="Arial" w:cs="Arial"/>
          <w:b/>
          <w:sz w:val="20"/>
          <w:szCs w:val="20"/>
          <w:lang w:val="ru-RU"/>
        </w:rPr>
        <w:t>Б.1 Очистка отходящих газов при механической подготовке отходов</w:t>
      </w:r>
    </w:p>
    <w:p w:rsidR="00403F6F" w:rsidRDefault="00403F6F">
      <w:pPr>
        <w:pStyle w:val="af6"/>
        <w:tabs>
          <w:tab w:val="left" w:pos="426"/>
          <w:tab w:val="left" w:pos="1427"/>
        </w:tabs>
        <w:spacing w:before="2"/>
        <w:ind w:firstLine="397"/>
        <w:jc w:val="both"/>
        <w:rPr>
          <w:rFonts w:ascii="Arial" w:hAnsi="Arial" w:cs="Arial"/>
          <w:b/>
          <w:sz w:val="8"/>
          <w:szCs w:val="8"/>
          <w:lang w:val="ru-RU"/>
        </w:rPr>
      </w:pPr>
    </w:p>
    <w:p w:rsidR="00403F6F" w:rsidRDefault="00D173B0">
      <w:pPr>
        <w:pStyle w:val="af6"/>
        <w:tabs>
          <w:tab w:val="left" w:pos="426"/>
          <w:tab w:val="left" w:pos="1427"/>
        </w:tabs>
        <w:spacing w:before="2"/>
        <w:ind w:firstLine="397"/>
        <w:jc w:val="both"/>
        <w:rPr>
          <w:rFonts w:ascii="Arial" w:hAnsi="Arial" w:cs="Arial"/>
          <w:sz w:val="20"/>
          <w:szCs w:val="20"/>
          <w:lang w:val="ru-RU"/>
        </w:rPr>
      </w:pPr>
      <w:r w:rsidRPr="00D173B0">
        <w:rPr>
          <w:rFonts w:ascii="Arial" w:hAnsi="Arial" w:cs="Arial"/>
          <w:sz w:val="20"/>
          <w:szCs w:val="20"/>
          <w:lang w:val="ru-RU"/>
        </w:rPr>
        <w:t>В целях сокращения выбросов в атмосферный воздух твердых частиц, в состав которых в</w:t>
      </w:r>
      <w:r w:rsidR="008D0D54">
        <w:rPr>
          <w:rFonts w:ascii="Arial" w:hAnsi="Arial" w:cs="Arial"/>
          <w:sz w:val="20"/>
          <w:szCs w:val="20"/>
          <w:lang w:val="ru-RU"/>
        </w:rPr>
        <w:t xml:space="preserve">ходят твердые частицы металлов, </w:t>
      </w:r>
      <w:r w:rsidRPr="00D173B0">
        <w:rPr>
          <w:rFonts w:ascii="Arial" w:hAnsi="Arial" w:cs="Arial"/>
          <w:sz w:val="20"/>
          <w:szCs w:val="20"/>
          <w:lang w:val="ru-RU"/>
        </w:rPr>
        <w:t>ПХДД/Ф</w:t>
      </w:r>
      <w:r w:rsidR="00686C97">
        <w:rPr>
          <w:rFonts w:ascii="Arial" w:hAnsi="Arial" w:cs="Arial"/>
          <w:sz w:val="20"/>
          <w:szCs w:val="20"/>
          <w:lang w:val="ru-RU"/>
        </w:rPr>
        <w:t xml:space="preserve"> и </w:t>
      </w:r>
      <w:r w:rsidRPr="00D173B0">
        <w:rPr>
          <w:rFonts w:ascii="Arial" w:hAnsi="Arial" w:cs="Arial"/>
          <w:sz w:val="20"/>
          <w:szCs w:val="20"/>
          <w:lang w:val="ru-RU"/>
        </w:rPr>
        <w:t>ПХБ, необходимо предусматривать применение и использование одного или нескольких из приведенных ниже технических методов очистки отходящих газов.</w:t>
      </w:r>
    </w:p>
    <w:p w:rsidR="00403F6F" w:rsidRDefault="00403F6F">
      <w:pPr>
        <w:pStyle w:val="af6"/>
        <w:tabs>
          <w:tab w:val="left" w:pos="426"/>
          <w:tab w:val="left" w:pos="1427"/>
        </w:tabs>
        <w:spacing w:before="2"/>
        <w:ind w:firstLine="397"/>
        <w:jc w:val="both"/>
        <w:rPr>
          <w:rFonts w:ascii="Arial" w:hAnsi="Arial" w:cs="Arial"/>
          <w:b/>
          <w:sz w:val="12"/>
          <w:szCs w:val="12"/>
          <w:lang w:val="ru-RU"/>
        </w:rPr>
      </w:pPr>
    </w:p>
    <w:p w:rsidR="00403F6F" w:rsidRDefault="00D173B0">
      <w:pPr>
        <w:pStyle w:val="af6"/>
        <w:tabs>
          <w:tab w:val="left" w:pos="426"/>
          <w:tab w:val="left" w:pos="1427"/>
        </w:tabs>
        <w:spacing w:before="2"/>
        <w:ind w:firstLine="397"/>
        <w:jc w:val="both"/>
        <w:rPr>
          <w:rFonts w:ascii="Arial" w:hAnsi="Arial" w:cs="Arial"/>
          <w:b/>
          <w:sz w:val="20"/>
          <w:szCs w:val="20"/>
          <w:lang w:val="ru-RU"/>
        </w:rPr>
      </w:pPr>
      <w:r w:rsidRPr="00D173B0">
        <w:rPr>
          <w:rFonts w:ascii="Arial" w:hAnsi="Arial" w:cs="Arial"/>
          <w:b/>
          <w:sz w:val="20"/>
          <w:szCs w:val="20"/>
          <w:lang w:val="ru-RU"/>
        </w:rPr>
        <w:t>Б.1.1 Циклон</w:t>
      </w:r>
    </w:p>
    <w:p w:rsidR="00403F6F" w:rsidRDefault="00403F6F">
      <w:pPr>
        <w:pStyle w:val="af6"/>
        <w:tabs>
          <w:tab w:val="left" w:pos="426"/>
          <w:tab w:val="left" w:pos="1427"/>
        </w:tabs>
        <w:spacing w:before="2"/>
        <w:ind w:firstLine="397"/>
        <w:jc w:val="both"/>
        <w:rPr>
          <w:rFonts w:ascii="Arial" w:hAnsi="Arial" w:cs="Arial"/>
          <w:b/>
          <w:sz w:val="8"/>
          <w:szCs w:val="8"/>
          <w:lang w:val="ru-RU"/>
        </w:rPr>
      </w:pPr>
    </w:p>
    <w:p w:rsidR="00403F6F" w:rsidRDefault="00D173B0">
      <w:pPr>
        <w:pStyle w:val="af6"/>
        <w:tabs>
          <w:tab w:val="left" w:pos="426"/>
          <w:tab w:val="left" w:pos="1427"/>
        </w:tabs>
        <w:spacing w:before="2"/>
        <w:ind w:firstLine="397"/>
        <w:jc w:val="both"/>
        <w:rPr>
          <w:rFonts w:ascii="Arial" w:hAnsi="Arial" w:cs="Arial"/>
          <w:sz w:val="20"/>
          <w:szCs w:val="20"/>
          <w:lang w:val="ru-RU"/>
        </w:rPr>
      </w:pPr>
      <w:r w:rsidRPr="00D173B0">
        <w:rPr>
          <w:rFonts w:ascii="Arial" w:hAnsi="Arial" w:cs="Arial"/>
          <w:sz w:val="20"/>
          <w:szCs w:val="20"/>
          <w:lang w:val="ru-RU"/>
        </w:rPr>
        <w:t xml:space="preserve">Во всех видах циклонов для отделения твердых частиц или жидких капель из отходящего газа используются центробежные силы. Циклонные фильтры используются для удаления более тяжелых частиц, которые выпадают, так как отходящие газы начинают двигаться по </w:t>
      </w:r>
      <w:proofErr w:type="gramStart"/>
      <w:r w:rsidRPr="00D173B0">
        <w:rPr>
          <w:rFonts w:ascii="Arial" w:hAnsi="Arial" w:cs="Arial"/>
          <w:sz w:val="20"/>
          <w:szCs w:val="20"/>
          <w:lang w:val="ru-RU"/>
        </w:rPr>
        <w:t>кругу</w:t>
      </w:r>
      <w:proofErr w:type="gramEnd"/>
      <w:r w:rsidRPr="00D173B0">
        <w:rPr>
          <w:rFonts w:ascii="Arial" w:hAnsi="Arial" w:cs="Arial"/>
          <w:sz w:val="20"/>
          <w:szCs w:val="20"/>
          <w:lang w:val="ru-RU"/>
        </w:rPr>
        <w:t xml:space="preserve"> перед тем как снова покинуть сепаратор.</w:t>
      </w:r>
    </w:p>
    <w:p w:rsidR="00403F6F" w:rsidRDefault="00D173B0">
      <w:pPr>
        <w:pStyle w:val="af6"/>
        <w:tabs>
          <w:tab w:val="left" w:pos="426"/>
          <w:tab w:val="left" w:pos="1427"/>
        </w:tabs>
        <w:spacing w:before="2"/>
        <w:ind w:firstLine="397"/>
        <w:jc w:val="both"/>
        <w:rPr>
          <w:rFonts w:ascii="Arial" w:hAnsi="Arial" w:cs="Arial"/>
          <w:sz w:val="20"/>
          <w:szCs w:val="20"/>
          <w:lang w:val="ru-RU"/>
        </w:rPr>
      </w:pPr>
      <w:r w:rsidRPr="00D173B0">
        <w:rPr>
          <w:rFonts w:ascii="Arial" w:hAnsi="Arial" w:cs="Arial"/>
          <w:sz w:val="20"/>
          <w:szCs w:val="20"/>
          <w:lang w:val="ru-RU"/>
        </w:rPr>
        <w:t>Циклоны в основном используются в качестве предварительных сепараторов для пыли.</w:t>
      </w:r>
    </w:p>
    <w:p w:rsidR="00403F6F" w:rsidRDefault="00D173B0">
      <w:pPr>
        <w:pStyle w:val="af6"/>
        <w:tabs>
          <w:tab w:val="left" w:pos="426"/>
          <w:tab w:val="left" w:pos="1427"/>
        </w:tabs>
        <w:spacing w:before="2"/>
        <w:ind w:firstLine="397"/>
        <w:jc w:val="both"/>
        <w:rPr>
          <w:rFonts w:ascii="Arial" w:hAnsi="Arial" w:cs="Arial"/>
          <w:sz w:val="20"/>
          <w:szCs w:val="20"/>
          <w:lang w:val="ru-RU"/>
        </w:rPr>
      </w:pPr>
      <w:r w:rsidRPr="00D173B0">
        <w:rPr>
          <w:rFonts w:ascii="Arial" w:hAnsi="Arial" w:cs="Arial"/>
          <w:sz w:val="20"/>
          <w:szCs w:val="20"/>
          <w:lang w:val="ru-RU"/>
        </w:rPr>
        <w:t>Ограничения по применению циклонов отсутствуют.</w:t>
      </w:r>
    </w:p>
    <w:p w:rsidR="00403F6F" w:rsidRDefault="00403F6F">
      <w:pPr>
        <w:pStyle w:val="af6"/>
        <w:tabs>
          <w:tab w:val="left" w:pos="426"/>
          <w:tab w:val="left" w:pos="1427"/>
        </w:tabs>
        <w:spacing w:before="2"/>
        <w:ind w:firstLine="397"/>
        <w:jc w:val="both"/>
        <w:rPr>
          <w:rFonts w:ascii="Arial" w:hAnsi="Arial" w:cs="Arial"/>
          <w:sz w:val="12"/>
          <w:szCs w:val="12"/>
          <w:lang w:val="ru-RU"/>
        </w:rPr>
      </w:pPr>
    </w:p>
    <w:p w:rsidR="00403F6F" w:rsidRDefault="00D173B0">
      <w:pPr>
        <w:pStyle w:val="af6"/>
        <w:tabs>
          <w:tab w:val="left" w:pos="426"/>
          <w:tab w:val="left" w:pos="1427"/>
        </w:tabs>
        <w:spacing w:before="2"/>
        <w:ind w:firstLine="397"/>
        <w:jc w:val="both"/>
        <w:rPr>
          <w:rFonts w:ascii="Arial" w:hAnsi="Arial" w:cs="Arial"/>
          <w:b/>
          <w:sz w:val="20"/>
          <w:szCs w:val="20"/>
          <w:lang w:val="ru-RU"/>
        </w:rPr>
      </w:pPr>
      <w:r w:rsidRPr="00D173B0">
        <w:rPr>
          <w:rFonts w:ascii="Arial" w:hAnsi="Arial" w:cs="Arial"/>
          <w:b/>
          <w:sz w:val="20"/>
          <w:szCs w:val="20"/>
          <w:lang w:val="ru-RU"/>
        </w:rPr>
        <w:t>Б.1.2 Тканевый фильтр</w:t>
      </w:r>
    </w:p>
    <w:p w:rsidR="00403F6F" w:rsidRDefault="00403F6F">
      <w:pPr>
        <w:pStyle w:val="af6"/>
        <w:tabs>
          <w:tab w:val="left" w:pos="426"/>
          <w:tab w:val="left" w:pos="1427"/>
        </w:tabs>
        <w:spacing w:before="2"/>
        <w:ind w:firstLine="397"/>
        <w:jc w:val="both"/>
        <w:rPr>
          <w:rFonts w:ascii="Arial" w:hAnsi="Arial" w:cs="Arial"/>
          <w:b/>
          <w:sz w:val="8"/>
          <w:szCs w:val="8"/>
          <w:lang w:val="ru-RU"/>
        </w:rPr>
      </w:pPr>
    </w:p>
    <w:p w:rsidR="00403F6F" w:rsidRDefault="00D173B0">
      <w:pPr>
        <w:pStyle w:val="af6"/>
        <w:tabs>
          <w:tab w:val="left" w:pos="426"/>
          <w:tab w:val="left" w:pos="1427"/>
        </w:tabs>
        <w:spacing w:before="2"/>
        <w:ind w:firstLine="397"/>
        <w:jc w:val="both"/>
        <w:rPr>
          <w:rFonts w:ascii="Arial" w:hAnsi="Arial" w:cs="Arial"/>
          <w:sz w:val="20"/>
          <w:szCs w:val="20"/>
          <w:lang w:val="ru-RU"/>
        </w:rPr>
      </w:pPr>
      <w:r w:rsidRPr="00D173B0">
        <w:rPr>
          <w:rFonts w:ascii="Arial" w:hAnsi="Arial" w:cs="Arial"/>
          <w:sz w:val="20"/>
          <w:szCs w:val="20"/>
          <w:lang w:val="ru-RU"/>
        </w:rPr>
        <w:t xml:space="preserve">Может быть неприменимо к вытяжным воздуховодам, непосредственно соединенным с </w:t>
      </w:r>
      <w:proofErr w:type="spellStart"/>
      <w:r w:rsidRPr="00D173B0">
        <w:rPr>
          <w:rFonts w:ascii="Arial" w:hAnsi="Arial" w:cs="Arial"/>
          <w:sz w:val="20"/>
          <w:szCs w:val="20"/>
          <w:lang w:val="ru-RU"/>
        </w:rPr>
        <w:t>измельчителем</w:t>
      </w:r>
      <w:proofErr w:type="spellEnd"/>
      <w:r w:rsidRPr="00D173B0">
        <w:rPr>
          <w:rFonts w:ascii="Arial" w:hAnsi="Arial" w:cs="Arial"/>
          <w:sz w:val="20"/>
          <w:szCs w:val="20"/>
          <w:lang w:val="ru-RU"/>
        </w:rPr>
        <w:t xml:space="preserve">, если воздействие </w:t>
      </w:r>
      <w:proofErr w:type="spellStart"/>
      <w:r w:rsidRPr="00D173B0">
        <w:rPr>
          <w:rFonts w:ascii="Arial" w:hAnsi="Arial" w:cs="Arial"/>
          <w:sz w:val="20"/>
          <w:szCs w:val="20"/>
          <w:lang w:val="ru-RU"/>
        </w:rPr>
        <w:t>дефлаграции</w:t>
      </w:r>
      <w:proofErr w:type="spellEnd"/>
      <w:r w:rsidRPr="00D173B0">
        <w:rPr>
          <w:rFonts w:ascii="Arial" w:hAnsi="Arial" w:cs="Arial"/>
          <w:sz w:val="20"/>
          <w:szCs w:val="20"/>
          <w:lang w:val="ru-RU"/>
        </w:rPr>
        <w:t xml:space="preserve"> на тканевый фильтр невозможно смягчить (например, с помощью предохранительных клапанов).</w:t>
      </w:r>
    </w:p>
    <w:p w:rsidR="00403F6F" w:rsidRPr="0091693B" w:rsidRDefault="00403F6F">
      <w:pPr>
        <w:pStyle w:val="af6"/>
        <w:tabs>
          <w:tab w:val="left" w:pos="426"/>
          <w:tab w:val="left" w:pos="1427"/>
        </w:tabs>
        <w:spacing w:before="2"/>
        <w:ind w:firstLine="397"/>
        <w:jc w:val="both"/>
        <w:rPr>
          <w:rFonts w:ascii="Arial" w:hAnsi="Arial" w:cs="Arial"/>
          <w:sz w:val="12"/>
          <w:szCs w:val="12"/>
          <w:lang w:val="ru-RU"/>
        </w:rPr>
      </w:pPr>
    </w:p>
    <w:p w:rsidR="00403F6F" w:rsidRDefault="00D173B0">
      <w:pPr>
        <w:pStyle w:val="af6"/>
        <w:tabs>
          <w:tab w:val="left" w:pos="426"/>
          <w:tab w:val="left" w:pos="1427"/>
        </w:tabs>
        <w:spacing w:before="2"/>
        <w:ind w:firstLine="397"/>
        <w:jc w:val="both"/>
        <w:rPr>
          <w:rFonts w:ascii="Arial" w:hAnsi="Arial" w:cs="Arial"/>
          <w:b/>
          <w:sz w:val="20"/>
          <w:szCs w:val="20"/>
          <w:lang w:val="ru-RU"/>
        </w:rPr>
      </w:pPr>
      <w:r w:rsidRPr="00D173B0">
        <w:rPr>
          <w:rFonts w:ascii="Arial" w:hAnsi="Arial" w:cs="Arial"/>
          <w:b/>
          <w:sz w:val="20"/>
          <w:szCs w:val="20"/>
          <w:lang w:val="ru-RU"/>
        </w:rPr>
        <w:t>Б.1.3 Мокрый скруббер</w:t>
      </w:r>
    </w:p>
    <w:p w:rsidR="00403F6F" w:rsidRDefault="00403F6F">
      <w:pPr>
        <w:pStyle w:val="af6"/>
        <w:tabs>
          <w:tab w:val="left" w:pos="426"/>
          <w:tab w:val="left" w:pos="1427"/>
        </w:tabs>
        <w:spacing w:before="2"/>
        <w:ind w:firstLine="397"/>
        <w:jc w:val="both"/>
        <w:rPr>
          <w:rFonts w:ascii="Arial" w:hAnsi="Arial" w:cs="Arial"/>
          <w:b/>
          <w:sz w:val="8"/>
          <w:szCs w:val="8"/>
          <w:lang w:val="ru-RU"/>
        </w:rPr>
      </w:pPr>
    </w:p>
    <w:p w:rsidR="00403F6F" w:rsidRDefault="00D173B0">
      <w:pPr>
        <w:pStyle w:val="af6"/>
        <w:tabs>
          <w:tab w:val="left" w:pos="426"/>
          <w:tab w:val="left" w:pos="1427"/>
        </w:tabs>
        <w:spacing w:before="2"/>
        <w:ind w:firstLine="397"/>
        <w:jc w:val="both"/>
        <w:rPr>
          <w:rFonts w:ascii="Arial" w:eastAsia="Calibri" w:hAnsi="Arial" w:cs="Arial"/>
          <w:sz w:val="20"/>
          <w:szCs w:val="20"/>
          <w:lang w:val="ru-RU"/>
        </w:rPr>
      </w:pPr>
      <w:r w:rsidRPr="00D173B0">
        <w:rPr>
          <w:rFonts w:ascii="Arial" w:eastAsia="Calibri" w:hAnsi="Arial" w:cs="Arial"/>
          <w:sz w:val="20"/>
          <w:szCs w:val="20"/>
          <w:lang w:val="ru-RU"/>
        </w:rPr>
        <w:t>Очистка в скруббере или абсорбция широко используется в качестве метода извлечения сырья и/или продукта для разделения и очистки газообразных потоков, которые содержат высокие концентрации ЛОС, особенно растворимых в воде соединений, таких как спирты, ацетон или формальдегид. Применение абсорбции в качестве первичного метода контроля для органических паров зависит от наличия подходящего растворителя с высокой растворимостью для газа, низким давлением паров и низкой вязкостью.</w:t>
      </w:r>
    </w:p>
    <w:p w:rsidR="00403F6F" w:rsidRDefault="00D173B0">
      <w:pPr>
        <w:pStyle w:val="af6"/>
        <w:tabs>
          <w:tab w:val="left" w:pos="426"/>
          <w:tab w:val="left" w:pos="1427"/>
        </w:tabs>
        <w:spacing w:before="2"/>
        <w:ind w:firstLine="397"/>
        <w:jc w:val="both"/>
        <w:rPr>
          <w:rFonts w:ascii="Arial" w:hAnsi="Arial" w:cs="Arial"/>
          <w:sz w:val="20"/>
          <w:szCs w:val="20"/>
          <w:lang w:val="ru-RU"/>
        </w:rPr>
      </w:pPr>
      <w:r w:rsidRPr="00D173B0">
        <w:rPr>
          <w:rFonts w:ascii="Arial" w:eastAsia="Calibri" w:hAnsi="Arial" w:cs="Arial"/>
          <w:sz w:val="20"/>
          <w:szCs w:val="20"/>
          <w:lang w:val="ru-RU"/>
        </w:rPr>
        <w:t>Удаление газообразных или твердых частиц из газового потока путем массопереноса в жидкий растворитель, часто воду или водный раствор. Это может включать химическую реакцию (например, в кислотном или щелочном скруббере). В некоторых случаях соединения могут быть извлечены из растворителя. Применяется повсеместно.</w:t>
      </w:r>
    </w:p>
    <w:p w:rsidR="00403F6F" w:rsidRDefault="00D173B0">
      <w:pPr>
        <w:pStyle w:val="af6"/>
        <w:tabs>
          <w:tab w:val="left" w:pos="426"/>
          <w:tab w:val="left" w:pos="1427"/>
        </w:tabs>
        <w:spacing w:before="8"/>
        <w:ind w:firstLine="397"/>
        <w:jc w:val="center"/>
        <w:rPr>
          <w:rFonts w:ascii="Arial" w:hAnsi="Arial" w:cs="Arial"/>
          <w:b/>
          <w:lang w:val="ru-RU"/>
        </w:rPr>
      </w:pPr>
      <w:r w:rsidRPr="00D173B0">
        <w:rPr>
          <w:rFonts w:ascii="Arial" w:hAnsi="Arial" w:cs="Arial"/>
          <w:b/>
          <w:sz w:val="20"/>
          <w:szCs w:val="20"/>
          <w:lang w:val="ru-RU"/>
        </w:rPr>
        <w:br w:type="page"/>
      </w:r>
      <w:r w:rsidRPr="00D173B0">
        <w:rPr>
          <w:rFonts w:ascii="Arial" w:hAnsi="Arial" w:cs="Arial"/>
          <w:b/>
          <w:lang w:val="ru-RU"/>
        </w:rPr>
        <w:t>Приложение</w:t>
      </w:r>
      <w:proofErr w:type="gramStart"/>
      <w:r w:rsidRPr="00D173B0">
        <w:rPr>
          <w:rFonts w:ascii="Arial" w:hAnsi="Arial" w:cs="Arial"/>
          <w:b/>
          <w:lang w:val="ru-RU"/>
        </w:rPr>
        <w:t xml:space="preserve"> В</w:t>
      </w:r>
      <w:proofErr w:type="gramEnd"/>
    </w:p>
    <w:p w:rsidR="00267E19" w:rsidRPr="00427C36" w:rsidRDefault="00D173B0" w:rsidP="00584868">
      <w:pPr>
        <w:pStyle w:val="af6"/>
        <w:tabs>
          <w:tab w:val="left" w:pos="426"/>
          <w:tab w:val="left" w:pos="1427"/>
        </w:tabs>
        <w:spacing w:before="8"/>
        <w:ind w:right="-1"/>
        <w:jc w:val="center"/>
        <w:rPr>
          <w:rFonts w:ascii="Arial" w:hAnsi="Arial" w:cs="Arial"/>
          <w:lang w:val="ru-RU"/>
        </w:rPr>
      </w:pPr>
      <w:r w:rsidRPr="00D173B0">
        <w:rPr>
          <w:rFonts w:ascii="Arial" w:hAnsi="Arial" w:cs="Arial"/>
          <w:lang w:val="ru-RU"/>
        </w:rPr>
        <w:t>(справочное)</w:t>
      </w:r>
    </w:p>
    <w:p w:rsidR="00267E19" w:rsidRPr="00427C36" w:rsidRDefault="00267E19" w:rsidP="00584868">
      <w:pPr>
        <w:pStyle w:val="af6"/>
        <w:tabs>
          <w:tab w:val="left" w:pos="426"/>
          <w:tab w:val="left" w:pos="1427"/>
        </w:tabs>
        <w:spacing w:before="8"/>
        <w:ind w:right="-1"/>
        <w:jc w:val="center"/>
        <w:rPr>
          <w:rFonts w:ascii="Arial" w:hAnsi="Arial" w:cs="Arial"/>
          <w:b/>
          <w:color w:val="000000"/>
          <w:lang w:val="ru-RU"/>
        </w:rPr>
      </w:pPr>
    </w:p>
    <w:p w:rsidR="00AF3A88" w:rsidRPr="00427C36" w:rsidRDefault="00D173B0" w:rsidP="00725857">
      <w:pPr>
        <w:pStyle w:val="af6"/>
        <w:tabs>
          <w:tab w:val="left" w:pos="426"/>
          <w:tab w:val="left" w:pos="1427"/>
        </w:tabs>
        <w:spacing w:before="8"/>
        <w:ind w:right="-1"/>
        <w:jc w:val="center"/>
        <w:rPr>
          <w:rFonts w:ascii="Arial" w:hAnsi="Arial" w:cs="Arial"/>
          <w:b/>
          <w:color w:val="000000"/>
          <w:lang w:val="ru-RU"/>
        </w:rPr>
      </w:pPr>
      <w:r w:rsidRPr="00D173B0">
        <w:rPr>
          <w:rFonts w:ascii="Arial" w:hAnsi="Arial" w:cs="Arial"/>
          <w:b/>
          <w:color w:val="000000"/>
          <w:lang w:val="ru-RU"/>
        </w:rPr>
        <w:t>Краткое описание наилучших доступных технических методов подготовки отходов электрического и электронного оборудования</w:t>
      </w:r>
    </w:p>
    <w:p w:rsidR="00953996" w:rsidRPr="00427C36" w:rsidRDefault="00953996" w:rsidP="00901D92">
      <w:pPr>
        <w:pStyle w:val="af6"/>
        <w:tabs>
          <w:tab w:val="left" w:pos="426"/>
          <w:tab w:val="left" w:pos="1427"/>
        </w:tabs>
        <w:spacing w:before="8"/>
        <w:ind w:right="-1"/>
        <w:jc w:val="both"/>
        <w:rPr>
          <w:rFonts w:ascii="Arial" w:hAnsi="Arial" w:cs="Arial"/>
          <w:b/>
          <w:sz w:val="16"/>
          <w:szCs w:val="16"/>
          <w:lang w:val="ru-RU"/>
        </w:rPr>
      </w:pPr>
    </w:p>
    <w:p w:rsidR="00403F6F" w:rsidRDefault="00D173B0">
      <w:pPr>
        <w:pStyle w:val="af6"/>
        <w:tabs>
          <w:tab w:val="left" w:pos="426"/>
          <w:tab w:val="left" w:pos="1427"/>
        </w:tabs>
        <w:spacing w:before="8"/>
        <w:ind w:right="-1" w:firstLine="397"/>
        <w:jc w:val="both"/>
        <w:rPr>
          <w:rFonts w:ascii="Arial" w:hAnsi="Arial" w:cs="Arial"/>
          <w:b/>
          <w:color w:val="000000"/>
          <w:sz w:val="20"/>
          <w:szCs w:val="20"/>
          <w:lang w:val="ru-RU"/>
        </w:rPr>
      </w:pPr>
      <w:r w:rsidRPr="00D173B0">
        <w:rPr>
          <w:rFonts w:ascii="Arial" w:hAnsi="Arial" w:cs="Arial"/>
          <w:b/>
          <w:sz w:val="20"/>
          <w:szCs w:val="20"/>
          <w:lang w:val="ru-RU"/>
        </w:rPr>
        <w:t xml:space="preserve">В.1 Очистка отходящих газов при подготовке </w:t>
      </w:r>
      <w:r w:rsidRPr="00D173B0">
        <w:rPr>
          <w:rFonts w:ascii="Arial" w:hAnsi="Arial" w:cs="Arial"/>
          <w:b/>
          <w:color w:val="000000"/>
          <w:sz w:val="20"/>
          <w:szCs w:val="20"/>
          <w:lang w:val="ru-RU"/>
        </w:rPr>
        <w:t>отходов электрического и электронного оборудования</w:t>
      </w:r>
    </w:p>
    <w:p w:rsidR="00403F6F" w:rsidRDefault="00403F6F">
      <w:pPr>
        <w:pStyle w:val="af6"/>
        <w:tabs>
          <w:tab w:val="left" w:pos="426"/>
          <w:tab w:val="left" w:pos="1427"/>
        </w:tabs>
        <w:spacing w:before="8"/>
        <w:ind w:right="-1" w:firstLine="397"/>
        <w:jc w:val="both"/>
        <w:rPr>
          <w:rFonts w:ascii="Arial" w:hAnsi="Arial" w:cs="Arial"/>
          <w:b/>
          <w:color w:val="000000"/>
          <w:sz w:val="8"/>
          <w:szCs w:val="8"/>
          <w:lang w:val="ru-RU"/>
        </w:rPr>
      </w:pPr>
    </w:p>
    <w:p w:rsidR="00403F6F" w:rsidRDefault="00D173B0">
      <w:pPr>
        <w:tabs>
          <w:tab w:val="left" w:pos="993"/>
          <w:tab w:val="left" w:pos="1843"/>
          <w:tab w:val="left" w:pos="2268"/>
          <w:tab w:val="left" w:pos="2977"/>
        </w:tabs>
        <w:ind w:firstLine="397"/>
        <w:jc w:val="both"/>
        <w:rPr>
          <w:rFonts w:ascii="Arial" w:hAnsi="Arial" w:cs="Arial"/>
          <w:sz w:val="20"/>
          <w:szCs w:val="20"/>
        </w:rPr>
      </w:pPr>
      <w:r w:rsidRPr="00D173B0">
        <w:rPr>
          <w:rFonts w:ascii="Arial" w:hAnsi="Arial" w:cs="Arial"/>
          <w:sz w:val="20"/>
          <w:szCs w:val="20"/>
        </w:rPr>
        <w:t xml:space="preserve">В целях сокращения выбросов в атмосферный воздух твердых </w:t>
      </w:r>
      <w:proofErr w:type="gramStart"/>
      <w:r w:rsidRPr="00D173B0">
        <w:rPr>
          <w:rFonts w:ascii="Arial" w:hAnsi="Arial" w:cs="Arial"/>
          <w:sz w:val="20"/>
          <w:szCs w:val="20"/>
        </w:rPr>
        <w:t>частиц</w:t>
      </w:r>
      <w:proofErr w:type="gramEnd"/>
      <w:r w:rsidRPr="00D173B0">
        <w:rPr>
          <w:rFonts w:ascii="Arial" w:hAnsi="Arial" w:cs="Arial"/>
          <w:sz w:val="20"/>
          <w:szCs w:val="20"/>
        </w:rPr>
        <w:t xml:space="preserve"> в состав которых входят твердые частицы металлов, ПХДД/Ф и </w:t>
      </w:r>
      <w:proofErr w:type="spellStart"/>
      <w:r w:rsidRPr="00D173B0">
        <w:rPr>
          <w:rFonts w:ascii="Arial" w:hAnsi="Arial" w:cs="Arial"/>
          <w:sz w:val="20"/>
          <w:szCs w:val="20"/>
        </w:rPr>
        <w:t>диоксиноподобные</w:t>
      </w:r>
      <w:proofErr w:type="spellEnd"/>
      <w:r w:rsidRPr="00D173B0">
        <w:rPr>
          <w:rFonts w:ascii="Arial" w:hAnsi="Arial" w:cs="Arial"/>
          <w:sz w:val="20"/>
          <w:szCs w:val="20"/>
        </w:rPr>
        <w:t xml:space="preserve"> ПХБ, НДТМ должны предусматривать применение и использование одного или нескольких из приведенных ниже технических методов.</w:t>
      </w:r>
    </w:p>
    <w:p w:rsidR="00403F6F" w:rsidRDefault="00403F6F">
      <w:pPr>
        <w:tabs>
          <w:tab w:val="left" w:pos="993"/>
          <w:tab w:val="left" w:pos="1843"/>
          <w:tab w:val="left" w:pos="2268"/>
          <w:tab w:val="left" w:pos="2977"/>
        </w:tabs>
        <w:ind w:firstLine="397"/>
        <w:jc w:val="both"/>
        <w:rPr>
          <w:rFonts w:ascii="Arial" w:hAnsi="Arial" w:cs="Arial"/>
          <w:sz w:val="12"/>
          <w:szCs w:val="12"/>
        </w:rPr>
      </w:pPr>
    </w:p>
    <w:p w:rsidR="00403F6F" w:rsidRDefault="00D173B0">
      <w:pPr>
        <w:tabs>
          <w:tab w:val="left" w:pos="993"/>
          <w:tab w:val="left" w:pos="1843"/>
          <w:tab w:val="left" w:pos="2268"/>
          <w:tab w:val="left" w:pos="2977"/>
        </w:tabs>
        <w:ind w:firstLine="397"/>
        <w:jc w:val="both"/>
        <w:rPr>
          <w:rFonts w:ascii="Arial" w:hAnsi="Arial" w:cs="Arial"/>
          <w:b/>
          <w:sz w:val="20"/>
          <w:szCs w:val="20"/>
        </w:rPr>
      </w:pPr>
      <w:r w:rsidRPr="00D173B0">
        <w:rPr>
          <w:rFonts w:ascii="Arial" w:hAnsi="Arial" w:cs="Arial"/>
          <w:b/>
          <w:sz w:val="20"/>
          <w:szCs w:val="20"/>
        </w:rPr>
        <w:t>В.1.1 Криогенная конденсация</w:t>
      </w:r>
    </w:p>
    <w:p w:rsidR="00403F6F" w:rsidRDefault="00403F6F">
      <w:pPr>
        <w:tabs>
          <w:tab w:val="left" w:pos="993"/>
          <w:tab w:val="left" w:pos="1843"/>
          <w:tab w:val="left" w:pos="2268"/>
          <w:tab w:val="left" w:pos="2977"/>
        </w:tabs>
        <w:ind w:firstLine="397"/>
        <w:jc w:val="both"/>
        <w:rPr>
          <w:rFonts w:ascii="Arial" w:hAnsi="Arial" w:cs="Arial"/>
          <w:b/>
          <w:sz w:val="8"/>
          <w:szCs w:val="8"/>
        </w:rPr>
      </w:pPr>
    </w:p>
    <w:p w:rsidR="00403F6F" w:rsidRDefault="00D173B0">
      <w:pPr>
        <w:tabs>
          <w:tab w:val="left" w:pos="993"/>
          <w:tab w:val="left" w:pos="1843"/>
          <w:tab w:val="left" w:pos="2268"/>
          <w:tab w:val="left" w:pos="2977"/>
        </w:tabs>
        <w:ind w:firstLine="397"/>
        <w:jc w:val="both"/>
        <w:rPr>
          <w:rFonts w:ascii="Arial" w:eastAsia="Calibri" w:hAnsi="Arial" w:cs="Arial"/>
          <w:sz w:val="20"/>
          <w:szCs w:val="20"/>
        </w:rPr>
      </w:pPr>
      <w:r w:rsidRPr="00D173B0">
        <w:rPr>
          <w:rFonts w:ascii="Arial" w:eastAsia="Calibri" w:hAnsi="Arial" w:cs="Arial"/>
          <w:sz w:val="20"/>
          <w:szCs w:val="20"/>
        </w:rPr>
        <w:t>Конденсация − это технология, которая позволяет удалить пары ЛОС из потока отработанного газа путем снижения его температуры ниже точки росы.</w:t>
      </w:r>
    </w:p>
    <w:p w:rsidR="00403F6F" w:rsidRDefault="00D173B0">
      <w:pPr>
        <w:tabs>
          <w:tab w:val="left" w:pos="993"/>
          <w:tab w:val="left" w:pos="1843"/>
          <w:tab w:val="left" w:pos="2268"/>
          <w:tab w:val="left" w:pos="2977"/>
        </w:tabs>
        <w:ind w:firstLine="397"/>
        <w:jc w:val="both"/>
        <w:rPr>
          <w:rFonts w:ascii="Arial" w:eastAsia="Calibri" w:hAnsi="Arial" w:cs="Arial"/>
          <w:sz w:val="20"/>
          <w:szCs w:val="20"/>
        </w:rPr>
      </w:pPr>
      <w:r w:rsidRPr="00D173B0">
        <w:rPr>
          <w:rFonts w:ascii="Arial" w:eastAsia="Calibri" w:hAnsi="Arial" w:cs="Arial"/>
          <w:sz w:val="20"/>
          <w:szCs w:val="20"/>
        </w:rPr>
        <w:t>Существуют различные методы конденсации, в зависимости от диапазона рабочих температур и в том числе:</w:t>
      </w:r>
    </w:p>
    <w:p w:rsidR="00403F6F" w:rsidRDefault="00D173B0">
      <w:pPr>
        <w:tabs>
          <w:tab w:val="left" w:pos="993"/>
          <w:tab w:val="left" w:pos="1843"/>
          <w:tab w:val="left" w:pos="2268"/>
          <w:tab w:val="left" w:pos="2977"/>
        </w:tabs>
        <w:ind w:firstLine="397"/>
        <w:jc w:val="both"/>
        <w:rPr>
          <w:rFonts w:ascii="Arial" w:eastAsia="Calibri" w:hAnsi="Arial" w:cs="Arial"/>
          <w:sz w:val="20"/>
          <w:szCs w:val="20"/>
        </w:rPr>
      </w:pPr>
      <w:r w:rsidRPr="00D173B0">
        <w:rPr>
          <w:rFonts w:ascii="Arial" w:eastAsia="Calibri" w:hAnsi="Arial" w:cs="Arial"/>
          <w:sz w:val="20"/>
          <w:szCs w:val="20"/>
        </w:rPr>
        <w:t>конденсация охлаждающей жидкостью при температуре конденсации до 25</w:t>
      </w:r>
      <w:r w:rsidR="0091693B">
        <w:rPr>
          <w:rFonts w:ascii="Arial" w:eastAsia="Calibri" w:hAnsi="Arial" w:cs="Arial"/>
          <w:sz w:val="20"/>
          <w:szCs w:val="20"/>
        </w:rPr>
        <w:t xml:space="preserve"> </w:t>
      </w:r>
      <w:r w:rsidRPr="00D173B0">
        <w:rPr>
          <w:rFonts w:ascii="Arial" w:eastAsia="Calibri" w:hAnsi="Arial" w:cs="Arial"/>
          <w:sz w:val="20"/>
          <w:szCs w:val="20"/>
        </w:rPr>
        <w:t>°C;</w:t>
      </w:r>
    </w:p>
    <w:p w:rsidR="00403F6F" w:rsidRDefault="00D173B0">
      <w:pPr>
        <w:tabs>
          <w:tab w:val="left" w:pos="993"/>
          <w:tab w:val="left" w:pos="1843"/>
          <w:tab w:val="left" w:pos="2268"/>
          <w:tab w:val="left" w:pos="2977"/>
        </w:tabs>
        <w:ind w:firstLine="397"/>
        <w:jc w:val="both"/>
        <w:rPr>
          <w:rFonts w:ascii="Arial" w:eastAsia="Calibri" w:hAnsi="Arial" w:cs="Arial"/>
          <w:sz w:val="20"/>
          <w:szCs w:val="20"/>
        </w:rPr>
      </w:pPr>
      <w:r w:rsidRPr="00D173B0">
        <w:rPr>
          <w:rFonts w:ascii="Arial" w:eastAsia="Calibri" w:hAnsi="Arial" w:cs="Arial"/>
          <w:sz w:val="20"/>
          <w:szCs w:val="20"/>
        </w:rPr>
        <w:t>конденсация охлаждающими агентами при температуре конденсации до 2</w:t>
      </w:r>
      <w:r w:rsidR="0091693B">
        <w:rPr>
          <w:rFonts w:ascii="Arial" w:eastAsia="Calibri" w:hAnsi="Arial" w:cs="Arial"/>
          <w:sz w:val="20"/>
          <w:szCs w:val="20"/>
        </w:rPr>
        <w:t xml:space="preserve"> </w:t>
      </w:r>
      <w:r w:rsidRPr="00D173B0">
        <w:rPr>
          <w:rFonts w:ascii="Arial" w:eastAsia="Calibri" w:hAnsi="Arial" w:cs="Arial"/>
          <w:sz w:val="20"/>
          <w:szCs w:val="20"/>
        </w:rPr>
        <w:t>°C;</w:t>
      </w:r>
    </w:p>
    <w:p w:rsidR="00403F6F" w:rsidRDefault="00D173B0">
      <w:pPr>
        <w:tabs>
          <w:tab w:val="left" w:pos="993"/>
          <w:tab w:val="left" w:pos="1843"/>
          <w:tab w:val="left" w:pos="2268"/>
          <w:tab w:val="left" w:pos="2977"/>
        </w:tabs>
        <w:ind w:firstLine="397"/>
        <w:jc w:val="both"/>
        <w:rPr>
          <w:rFonts w:ascii="Arial" w:eastAsia="Calibri" w:hAnsi="Arial" w:cs="Arial"/>
          <w:sz w:val="20"/>
          <w:szCs w:val="20"/>
        </w:rPr>
      </w:pPr>
      <w:r w:rsidRPr="00D173B0">
        <w:rPr>
          <w:rFonts w:ascii="Arial" w:eastAsia="Calibri" w:hAnsi="Arial" w:cs="Arial"/>
          <w:sz w:val="20"/>
          <w:szCs w:val="20"/>
        </w:rPr>
        <w:t>конденсация водного раствора при температуре конденсации до -10</w:t>
      </w:r>
      <w:r w:rsidR="00A83D01">
        <w:rPr>
          <w:rFonts w:ascii="Arial" w:eastAsia="Calibri" w:hAnsi="Arial" w:cs="Arial"/>
          <w:sz w:val="20"/>
          <w:szCs w:val="20"/>
        </w:rPr>
        <w:t xml:space="preserve"> </w:t>
      </w:r>
      <w:r w:rsidRPr="00D173B0">
        <w:rPr>
          <w:rFonts w:ascii="Arial" w:eastAsia="Calibri" w:hAnsi="Arial" w:cs="Arial"/>
          <w:sz w:val="20"/>
          <w:szCs w:val="20"/>
        </w:rPr>
        <w:t>°C;</w:t>
      </w:r>
    </w:p>
    <w:p w:rsidR="00403F6F" w:rsidRDefault="00D173B0">
      <w:pPr>
        <w:tabs>
          <w:tab w:val="left" w:pos="993"/>
          <w:tab w:val="left" w:pos="1843"/>
          <w:tab w:val="left" w:pos="2268"/>
          <w:tab w:val="left" w:pos="2977"/>
        </w:tabs>
        <w:ind w:firstLine="397"/>
        <w:jc w:val="both"/>
        <w:rPr>
          <w:rFonts w:ascii="Arial" w:eastAsia="Calibri" w:hAnsi="Arial" w:cs="Arial"/>
          <w:sz w:val="20"/>
          <w:szCs w:val="20"/>
        </w:rPr>
      </w:pPr>
      <w:r w:rsidRPr="00D173B0">
        <w:rPr>
          <w:rFonts w:ascii="Arial" w:eastAsia="Calibri" w:hAnsi="Arial" w:cs="Arial"/>
          <w:sz w:val="20"/>
          <w:szCs w:val="20"/>
        </w:rPr>
        <w:t>конденсация водного раствора аммиака при температуре конденсации примерно до -40</w:t>
      </w:r>
      <w:r w:rsidR="00A83D01">
        <w:rPr>
          <w:rFonts w:ascii="Arial" w:eastAsia="Calibri" w:hAnsi="Arial" w:cs="Arial"/>
          <w:sz w:val="20"/>
          <w:szCs w:val="20"/>
        </w:rPr>
        <w:t xml:space="preserve"> </w:t>
      </w:r>
      <w:r w:rsidRPr="00D173B0">
        <w:rPr>
          <w:rFonts w:ascii="Arial" w:eastAsia="Calibri" w:hAnsi="Arial" w:cs="Arial"/>
          <w:sz w:val="20"/>
          <w:szCs w:val="20"/>
        </w:rPr>
        <w:t>°C (одноступенчатая) или -60</w:t>
      </w:r>
      <w:r w:rsidR="00A83D01">
        <w:rPr>
          <w:rFonts w:ascii="Arial" w:eastAsia="Calibri" w:hAnsi="Arial" w:cs="Arial"/>
          <w:sz w:val="20"/>
          <w:szCs w:val="20"/>
        </w:rPr>
        <w:t xml:space="preserve"> </w:t>
      </w:r>
      <w:r w:rsidRPr="00D173B0">
        <w:rPr>
          <w:rFonts w:ascii="Arial" w:eastAsia="Calibri" w:hAnsi="Arial" w:cs="Arial"/>
          <w:sz w:val="20"/>
          <w:szCs w:val="20"/>
        </w:rPr>
        <w:t>°C (двухступенчатая);</w:t>
      </w:r>
    </w:p>
    <w:p w:rsidR="00403F6F" w:rsidRDefault="00D173B0">
      <w:pPr>
        <w:tabs>
          <w:tab w:val="left" w:pos="993"/>
          <w:tab w:val="left" w:pos="1843"/>
          <w:tab w:val="left" w:pos="2268"/>
          <w:tab w:val="left" w:pos="2977"/>
        </w:tabs>
        <w:ind w:firstLine="397"/>
        <w:jc w:val="both"/>
        <w:rPr>
          <w:rFonts w:ascii="Arial" w:eastAsia="Calibri" w:hAnsi="Arial" w:cs="Arial"/>
          <w:sz w:val="20"/>
          <w:szCs w:val="20"/>
        </w:rPr>
      </w:pPr>
      <w:r w:rsidRPr="00D173B0">
        <w:rPr>
          <w:rFonts w:ascii="Arial" w:eastAsia="Calibri" w:hAnsi="Arial" w:cs="Arial"/>
          <w:sz w:val="20"/>
          <w:szCs w:val="20"/>
        </w:rPr>
        <w:t>криогенная конденсация при температуре конденсации до -120</w:t>
      </w:r>
      <w:r w:rsidR="00A83D01">
        <w:rPr>
          <w:rFonts w:ascii="Arial" w:eastAsia="Calibri" w:hAnsi="Arial" w:cs="Arial"/>
          <w:sz w:val="20"/>
          <w:szCs w:val="20"/>
        </w:rPr>
        <w:t xml:space="preserve"> </w:t>
      </w:r>
      <w:r w:rsidRPr="00D173B0">
        <w:rPr>
          <w:rFonts w:ascii="Arial" w:eastAsia="Calibri" w:hAnsi="Arial" w:cs="Arial"/>
          <w:sz w:val="20"/>
          <w:szCs w:val="20"/>
        </w:rPr>
        <w:t>°C на практике часто работает при температуре от -40</w:t>
      </w:r>
      <w:r w:rsidR="00A83D01">
        <w:rPr>
          <w:rFonts w:ascii="Arial" w:eastAsia="Calibri" w:hAnsi="Arial" w:cs="Arial"/>
          <w:sz w:val="20"/>
          <w:szCs w:val="20"/>
        </w:rPr>
        <w:t xml:space="preserve"> </w:t>
      </w:r>
      <w:r w:rsidRPr="00D173B0">
        <w:rPr>
          <w:rFonts w:ascii="Arial" w:eastAsia="Calibri" w:hAnsi="Arial" w:cs="Arial"/>
          <w:sz w:val="20"/>
          <w:szCs w:val="20"/>
        </w:rPr>
        <w:t>°C до -80 °C в устройстве конденсации;</w:t>
      </w:r>
    </w:p>
    <w:p w:rsidR="00403F6F" w:rsidRDefault="00D173B0">
      <w:pPr>
        <w:tabs>
          <w:tab w:val="left" w:pos="993"/>
          <w:tab w:val="left" w:pos="1843"/>
          <w:tab w:val="left" w:pos="2268"/>
          <w:tab w:val="left" w:pos="2977"/>
        </w:tabs>
        <w:ind w:firstLine="397"/>
        <w:jc w:val="both"/>
        <w:rPr>
          <w:rFonts w:ascii="Arial" w:eastAsia="Calibri" w:hAnsi="Arial" w:cs="Arial"/>
          <w:sz w:val="20"/>
          <w:szCs w:val="20"/>
        </w:rPr>
      </w:pPr>
      <w:r w:rsidRPr="00D173B0">
        <w:rPr>
          <w:rFonts w:ascii="Arial" w:eastAsia="Calibri" w:hAnsi="Arial" w:cs="Arial"/>
          <w:sz w:val="20"/>
          <w:szCs w:val="20"/>
        </w:rPr>
        <w:t>конденсация инертного газа замкнутого цикла.</w:t>
      </w:r>
    </w:p>
    <w:p w:rsidR="00403F6F" w:rsidRDefault="00D173B0">
      <w:pPr>
        <w:tabs>
          <w:tab w:val="left" w:pos="993"/>
          <w:tab w:val="left" w:pos="1843"/>
          <w:tab w:val="left" w:pos="2268"/>
          <w:tab w:val="left" w:pos="2977"/>
        </w:tabs>
        <w:ind w:firstLine="397"/>
        <w:jc w:val="both"/>
        <w:rPr>
          <w:rFonts w:ascii="Arial" w:eastAsia="Calibri" w:hAnsi="Arial" w:cs="Arial"/>
          <w:sz w:val="20"/>
          <w:szCs w:val="20"/>
        </w:rPr>
      </w:pPr>
      <w:r w:rsidRPr="00D173B0">
        <w:rPr>
          <w:rFonts w:ascii="Arial" w:eastAsia="Calibri" w:hAnsi="Arial" w:cs="Arial"/>
          <w:sz w:val="20"/>
          <w:szCs w:val="20"/>
        </w:rPr>
        <w:t xml:space="preserve">При криогенной конденсации температуры ниже точки замерзания воды требуют практически безводной подачи газа, что может подразумевать предварительную очистку для удаления воды. Предварительная очистка невозможна, если влажность газа слишком </w:t>
      </w:r>
      <w:proofErr w:type="spellStart"/>
      <w:r w:rsidRPr="00D173B0">
        <w:rPr>
          <w:rFonts w:ascii="Arial" w:eastAsia="Calibri" w:hAnsi="Arial" w:cs="Arial"/>
          <w:sz w:val="20"/>
          <w:szCs w:val="20"/>
        </w:rPr>
        <w:t>высокая</w:t>
      </w:r>
      <w:proofErr w:type="gramStart"/>
      <w:r w:rsidRPr="00D173B0">
        <w:rPr>
          <w:rFonts w:ascii="Arial" w:eastAsia="Calibri" w:hAnsi="Arial" w:cs="Arial"/>
          <w:sz w:val="20"/>
          <w:szCs w:val="20"/>
        </w:rPr>
        <w:t>.Д</w:t>
      </w:r>
      <w:proofErr w:type="gramEnd"/>
      <w:r w:rsidRPr="00D173B0">
        <w:rPr>
          <w:rFonts w:ascii="Arial" w:eastAsia="Calibri" w:hAnsi="Arial" w:cs="Arial"/>
          <w:sz w:val="20"/>
          <w:szCs w:val="20"/>
        </w:rPr>
        <w:t>ля</w:t>
      </w:r>
      <w:proofErr w:type="spellEnd"/>
      <w:r w:rsidRPr="00D173B0">
        <w:rPr>
          <w:rFonts w:ascii="Arial" w:eastAsia="Calibri" w:hAnsi="Arial" w:cs="Arial"/>
          <w:sz w:val="20"/>
          <w:szCs w:val="20"/>
        </w:rPr>
        <w:t xml:space="preserve"> криогенной конденсации рабочая температура может быть до -120</w:t>
      </w:r>
      <w:r w:rsidR="00A83D01">
        <w:rPr>
          <w:rFonts w:ascii="Arial" w:eastAsia="Calibri" w:hAnsi="Arial" w:cs="Arial"/>
          <w:sz w:val="20"/>
          <w:szCs w:val="20"/>
        </w:rPr>
        <w:t xml:space="preserve"> </w:t>
      </w:r>
      <w:r w:rsidRPr="00D173B0">
        <w:rPr>
          <w:rFonts w:ascii="Arial" w:eastAsia="Calibri" w:hAnsi="Arial" w:cs="Arial"/>
          <w:sz w:val="20"/>
          <w:szCs w:val="20"/>
        </w:rPr>
        <w:t>°C, но на практике она часто составляет от -40</w:t>
      </w:r>
      <w:r w:rsidR="00A83D01">
        <w:rPr>
          <w:rFonts w:ascii="Arial" w:eastAsia="Calibri" w:hAnsi="Arial" w:cs="Arial"/>
          <w:sz w:val="20"/>
          <w:szCs w:val="20"/>
        </w:rPr>
        <w:t xml:space="preserve"> </w:t>
      </w:r>
      <w:r w:rsidRPr="00D173B0">
        <w:rPr>
          <w:rFonts w:ascii="Arial" w:eastAsia="Calibri" w:hAnsi="Arial" w:cs="Arial"/>
          <w:sz w:val="20"/>
          <w:szCs w:val="20"/>
        </w:rPr>
        <w:t>°C до -80</w:t>
      </w:r>
      <w:r w:rsidR="00A83D01">
        <w:rPr>
          <w:rFonts w:ascii="Arial" w:eastAsia="Calibri" w:hAnsi="Arial" w:cs="Arial"/>
          <w:sz w:val="20"/>
          <w:szCs w:val="20"/>
        </w:rPr>
        <w:t xml:space="preserve"> </w:t>
      </w:r>
      <w:r w:rsidRPr="00D173B0">
        <w:rPr>
          <w:rFonts w:ascii="Arial" w:eastAsia="Calibri" w:hAnsi="Arial" w:cs="Arial"/>
          <w:sz w:val="20"/>
          <w:szCs w:val="20"/>
        </w:rPr>
        <w:t xml:space="preserve">°C в конденсационном устройстве. Криогенная конденсация может справиться со всеми ЛОС и летучими неорганическими загрязнителями, независимо от их индивидуальных значений давления пара. Применяемые низкие температуры обеспечивают очень высокую эффективность конденсации, что делает данный метод хорошо подходящим в качестве финишного метода </w:t>
      </w:r>
      <w:proofErr w:type="gramStart"/>
      <w:r w:rsidRPr="00D173B0">
        <w:rPr>
          <w:rFonts w:ascii="Arial" w:eastAsia="Calibri" w:hAnsi="Arial" w:cs="Arial"/>
          <w:sz w:val="20"/>
          <w:szCs w:val="20"/>
        </w:rPr>
        <w:t>контроля за</w:t>
      </w:r>
      <w:proofErr w:type="gramEnd"/>
      <w:r w:rsidRPr="00D173B0">
        <w:rPr>
          <w:rFonts w:ascii="Arial" w:eastAsia="Calibri" w:hAnsi="Arial" w:cs="Arial"/>
          <w:sz w:val="20"/>
          <w:szCs w:val="20"/>
        </w:rPr>
        <w:t xml:space="preserve"> выбросами.</w:t>
      </w:r>
    </w:p>
    <w:p w:rsidR="00403F6F" w:rsidRDefault="00403F6F">
      <w:pPr>
        <w:tabs>
          <w:tab w:val="left" w:pos="993"/>
          <w:tab w:val="left" w:pos="1843"/>
          <w:tab w:val="left" w:pos="2268"/>
          <w:tab w:val="left" w:pos="2977"/>
        </w:tabs>
        <w:ind w:firstLine="397"/>
        <w:jc w:val="both"/>
        <w:rPr>
          <w:rFonts w:ascii="Arial" w:eastAsia="Calibri" w:hAnsi="Arial" w:cs="Arial"/>
          <w:sz w:val="12"/>
          <w:szCs w:val="12"/>
        </w:rPr>
      </w:pPr>
    </w:p>
    <w:p w:rsidR="00403F6F" w:rsidRDefault="00D173B0">
      <w:pPr>
        <w:tabs>
          <w:tab w:val="left" w:pos="993"/>
          <w:tab w:val="left" w:pos="1843"/>
          <w:tab w:val="left" w:pos="2268"/>
          <w:tab w:val="left" w:pos="2977"/>
        </w:tabs>
        <w:ind w:firstLine="397"/>
        <w:jc w:val="both"/>
        <w:rPr>
          <w:rFonts w:ascii="Arial" w:hAnsi="Arial" w:cs="Arial"/>
          <w:b/>
          <w:sz w:val="20"/>
          <w:szCs w:val="20"/>
        </w:rPr>
      </w:pPr>
      <w:r w:rsidRPr="00D173B0">
        <w:rPr>
          <w:rFonts w:ascii="Arial" w:hAnsi="Arial" w:cs="Arial"/>
          <w:b/>
          <w:sz w:val="20"/>
          <w:szCs w:val="20"/>
        </w:rPr>
        <w:t>В.1.2 Адсорбционные системы</w:t>
      </w:r>
    </w:p>
    <w:p w:rsidR="00403F6F" w:rsidRDefault="00403F6F">
      <w:pPr>
        <w:tabs>
          <w:tab w:val="left" w:pos="993"/>
          <w:tab w:val="left" w:pos="1843"/>
          <w:tab w:val="left" w:pos="2268"/>
          <w:tab w:val="left" w:pos="2977"/>
        </w:tabs>
        <w:ind w:firstLine="397"/>
        <w:jc w:val="both"/>
        <w:rPr>
          <w:rFonts w:ascii="Arial" w:hAnsi="Arial" w:cs="Arial"/>
          <w:b/>
          <w:sz w:val="8"/>
          <w:szCs w:val="8"/>
        </w:rPr>
      </w:pPr>
    </w:p>
    <w:p w:rsidR="00403F6F" w:rsidRDefault="00D173B0">
      <w:pPr>
        <w:pStyle w:val="af6"/>
        <w:tabs>
          <w:tab w:val="left" w:pos="426"/>
          <w:tab w:val="left" w:pos="1427"/>
        </w:tabs>
        <w:spacing w:before="6"/>
        <w:ind w:right="-1" w:firstLine="397"/>
        <w:jc w:val="both"/>
        <w:rPr>
          <w:rFonts w:ascii="Arial" w:hAnsi="Arial" w:cs="Arial"/>
          <w:sz w:val="20"/>
          <w:szCs w:val="20"/>
          <w:lang w:val="ru-RU" w:eastAsia="ru-RU" w:bidi="ar-SA"/>
        </w:rPr>
      </w:pPr>
      <w:r w:rsidRPr="00D173B0">
        <w:rPr>
          <w:rFonts w:ascii="Arial" w:hAnsi="Arial" w:cs="Arial"/>
          <w:sz w:val="20"/>
          <w:szCs w:val="20"/>
          <w:lang w:val="ru-RU" w:eastAsia="ru-RU" w:bidi="ar-SA"/>
        </w:rPr>
        <w:t xml:space="preserve">Адсорбция представляет собой гетерогенную реакцию, в которой молекулы газа удерживаются на твердой или жидкой поверхности (адсорбент также называется молекулярным ситом), которая избирательно удаляет определенные соединения из выходящих потоков. Когда поверхность адсорбируется в максимальной степени, адсорбент заменяется или адсорбированное содержимое </w:t>
      </w:r>
      <w:proofErr w:type="spellStart"/>
      <w:r w:rsidRPr="00D173B0">
        <w:rPr>
          <w:rFonts w:ascii="Arial" w:hAnsi="Arial" w:cs="Arial"/>
          <w:sz w:val="20"/>
          <w:szCs w:val="20"/>
          <w:lang w:val="ru-RU" w:eastAsia="ru-RU" w:bidi="ar-SA"/>
        </w:rPr>
        <w:t>десорбируется</w:t>
      </w:r>
      <w:proofErr w:type="spellEnd"/>
      <w:r w:rsidRPr="00D173B0">
        <w:rPr>
          <w:rFonts w:ascii="Arial" w:hAnsi="Arial" w:cs="Arial"/>
          <w:sz w:val="20"/>
          <w:szCs w:val="20"/>
          <w:lang w:val="ru-RU" w:eastAsia="ru-RU" w:bidi="ar-SA"/>
        </w:rPr>
        <w:t xml:space="preserve"> при регенерации адсорбента. При десорбции загрязняющие вещества обычно </w:t>
      </w:r>
      <w:proofErr w:type="gramStart"/>
      <w:r w:rsidRPr="00D173B0">
        <w:rPr>
          <w:rFonts w:ascii="Arial" w:hAnsi="Arial" w:cs="Arial"/>
          <w:sz w:val="20"/>
          <w:szCs w:val="20"/>
          <w:lang w:val="ru-RU" w:eastAsia="ru-RU" w:bidi="ar-SA"/>
        </w:rPr>
        <w:t>имеют более высокую концентрацию и могут</w:t>
      </w:r>
      <w:proofErr w:type="gramEnd"/>
      <w:r w:rsidRPr="00D173B0">
        <w:rPr>
          <w:rFonts w:ascii="Arial" w:hAnsi="Arial" w:cs="Arial"/>
          <w:sz w:val="20"/>
          <w:szCs w:val="20"/>
          <w:lang w:val="ru-RU" w:eastAsia="ru-RU" w:bidi="ar-SA"/>
        </w:rPr>
        <w:t xml:space="preserve"> либо восстанавливаться, либо удаляться.</w:t>
      </w:r>
    </w:p>
    <w:p w:rsidR="00403F6F" w:rsidRDefault="00D173B0">
      <w:pPr>
        <w:pStyle w:val="af6"/>
        <w:tabs>
          <w:tab w:val="left" w:pos="426"/>
          <w:tab w:val="left" w:pos="1427"/>
        </w:tabs>
        <w:spacing w:before="6"/>
        <w:ind w:right="-1" w:firstLine="397"/>
        <w:jc w:val="both"/>
        <w:rPr>
          <w:rFonts w:ascii="Arial" w:hAnsi="Arial" w:cs="Arial"/>
          <w:sz w:val="20"/>
          <w:szCs w:val="20"/>
          <w:lang w:val="ru-RU" w:eastAsia="ru-RU" w:bidi="ar-SA"/>
        </w:rPr>
      </w:pPr>
      <w:r w:rsidRPr="00D173B0">
        <w:rPr>
          <w:rFonts w:ascii="Arial" w:hAnsi="Arial" w:cs="Arial"/>
          <w:sz w:val="20"/>
          <w:szCs w:val="20"/>
          <w:lang w:val="ru-RU" w:eastAsia="ru-RU" w:bidi="ar-SA"/>
        </w:rPr>
        <w:t>Адсорбенты включают в себя:</w:t>
      </w:r>
    </w:p>
    <w:p w:rsidR="00403F6F" w:rsidRDefault="00D173B0">
      <w:pPr>
        <w:pStyle w:val="af6"/>
        <w:tabs>
          <w:tab w:val="left" w:pos="426"/>
          <w:tab w:val="left" w:pos="1427"/>
        </w:tabs>
        <w:spacing w:before="6"/>
        <w:ind w:right="-1" w:firstLine="397"/>
        <w:jc w:val="both"/>
        <w:rPr>
          <w:rFonts w:ascii="Arial" w:hAnsi="Arial" w:cs="Arial"/>
          <w:sz w:val="20"/>
          <w:szCs w:val="20"/>
          <w:lang w:val="ru-RU" w:eastAsia="ru-RU" w:bidi="ar-SA"/>
        </w:rPr>
      </w:pPr>
      <w:r w:rsidRPr="00D173B0">
        <w:rPr>
          <w:rFonts w:ascii="Arial" w:hAnsi="Arial" w:cs="Arial"/>
          <w:sz w:val="20"/>
          <w:szCs w:val="20"/>
          <w:lang w:val="ru-RU" w:eastAsia="ru-RU" w:bidi="ar-SA"/>
        </w:rPr>
        <w:t>гранулированный активированный уголь (ГАУ), наиболее распространенный адсорбент с широким диапазоном эффективности и не ограниченный полярными или неполярными соединениями; ГАУ может быть пропитан, например, окислителями, такими как перманганат калия, или соединениями серы (улучшают удерживание тяжелых металлов);</w:t>
      </w:r>
    </w:p>
    <w:p w:rsidR="00403F6F" w:rsidRDefault="00D173B0">
      <w:pPr>
        <w:pStyle w:val="af6"/>
        <w:tabs>
          <w:tab w:val="left" w:pos="426"/>
          <w:tab w:val="left" w:pos="1427"/>
        </w:tabs>
        <w:spacing w:before="6"/>
        <w:ind w:right="-1" w:firstLine="397"/>
        <w:jc w:val="both"/>
        <w:rPr>
          <w:rFonts w:ascii="Arial" w:hAnsi="Arial" w:cs="Arial"/>
          <w:sz w:val="20"/>
          <w:szCs w:val="20"/>
          <w:lang w:val="ru-RU" w:eastAsia="ru-RU" w:bidi="ar-SA"/>
        </w:rPr>
      </w:pPr>
      <w:r w:rsidRPr="00D173B0">
        <w:rPr>
          <w:rFonts w:ascii="Arial" w:hAnsi="Arial" w:cs="Arial"/>
          <w:sz w:val="20"/>
          <w:szCs w:val="20"/>
          <w:lang w:val="ru-RU" w:eastAsia="ru-RU" w:bidi="ar-SA"/>
        </w:rPr>
        <w:t>цеолиты со свойствами, зависящими от их изготовления, работающие в качестве простых молекулярных сит, селективных ионообменников или гидрофобных адсорберов ЛОС;</w:t>
      </w:r>
    </w:p>
    <w:p w:rsidR="00403F6F" w:rsidRDefault="00D173B0">
      <w:pPr>
        <w:pStyle w:val="af6"/>
        <w:tabs>
          <w:tab w:val="left" w:pos="426"/>
          <w:tab w:val="left" w:pos="1427"/>
        </w:tabs>
        <w:spacing w:before="6"/>
        <w:ind w:right="-1" w:firstLine="397"/>
        <w:jc w:val="both"/>
        <w:rPr>
          <w:rFonts w:ascii="Arial" w:hAnsi="Arial" w:cs="Arial"/>
          <w:sz w:val="20"/>
          <w:szCs w:val="20"/>
          <w:lang w:val="ru-RU" w:eastAsia="ru-RU" w:bidi="ar-SA"/>
        </w:rPr>
      </w:pPr>
      <w:r w:rsidRPr="00D173B0">
        <w:rPr>
          <w:rFonts w:ascii="Arial" w:hAnsi="Arial" w:cs="Arial"/>
          <w:sz w:val="20"/>
          <w:szCs w:val="20"/>
          <w:lang w:val="ru-RU" w:eastAsia="ru-RU" w:bidi="ar-SA"/>
        </w:rPr>
        <w:t>макропористые полимерные частицы, которые используются в виде гранул или шариков и не обладают высокой селективности по отношению к ЛОС;</w:t>
      </w:r>
    </w:p>
    <w:p w:rsidR="00403F6F" w:rsidRDefault="00D173B0">
      <w:pPr>
        <w:pStyle w:val="af6"/>
        <w:tabs>
          <w:tab w:val="left" w:pos="426"/>
          <w:tab w:val="left" w:pos="1427"/>
        </w:tabs>
        <w:spacing w:before="6"/>
        <w:ind w:right="-1" w:firstLine="397"/>
        <w:jc w:val="both"/>
        <w:rPr>
          <w:rFonts w:ascii="Arial" w:hAnsi="Arial" w:cs="Arial"/>
          <w:sz w:val="20"/>
          <w:szCs w:val="20"/>
          <w:lang w:val="ru-RU" w:eastAsia="ru-RU" w:bidi="ar-SA"/>
        </w:rPr>
      </w:pPr>
      <w:r w:rsidRPr="00D173B0">
        <w:rPr>
          <w:rFonts w:ascii="Arial" w:hAnsi="Arial" w:cs="Arial"/>
          <w:sz w:val="20"/>
          <w:szCs w:val="20"/>
          <w:lang w:val="ru-RU" w:eastAsia="ru-RU" w:bidi="ar-SA"/>
        </w:rPr>
        <w:t>силикагель;</w:t>
      </w:r>
    </w:p>
    <w:p w:rsidR="00403F6F" w:rsidRDefault="00D173B0">
      <w:pPr>
        <w:pStyle w:val="af6"/>
        <w:tabs>
          <w:tab w:val="left" w:pos="426"/>
          <w:tab w:val="left" w:pos="1427"/>
        </w:tabs>
        <w:spacing w:before="6"/>
        <w:ind w:right="-1" w:firstLine="397"/>
        <w:jc w:val="both"/>
        <w:rPr>
          <w:rFonts w:ascii="Arial" w:hAnsi="Arial" w:cs="Arial"/>
          <w:sz w:val="20"/>
          <w:szCs w:val="20"/>
          <w:lang w:val="ru-RU" w:eastAsia="ru-RU" w:bidi="ar-SA"/>
        </w:rPr>
      </w:pPr>
      <w:r w:rsidRPr="00D173B0">
        <w:rPr>
          <w:rFonts w:ascii="Arial" w:hAnsi="Arial" w:cs="Arial"/>
          <w:sz w:val="20"/>
          <w:szCs w:val="20"/>
          <w:lang w:val="ru-RU" w:eastAsia="ru-RU" w:bidi="ar-SA"/>
        </w:rPr>
        <w:t>натриево-алюминиевые силикаты.</w:t>
      </w:r>
    </w:p>
    <w:p w:rsidR="00403F6F" w:rsidRDefault="00D173B0">
      <w:pPr>
        <w:pStyle w:val="af6"/>
        <w:tabs>
          <w:tab w:val="left" w:pos="426"/>
          <w:tab w:val="left" w:pos="1427"/>
        </w:tabs>
        <w:spacing w:before="6"/>
        <w:ind w:right="-1" w:firstLine="397"/>
        <w:jc w:val="both"/>
        <w:rPr>
          <w:rFonts w:ascii="Arial" w:hAnsi="Arial" w:cs="Arial"/>
          <w:sz w:val="20"/>
          <w:szCs w:val="20"/>
          <w:lang w:val="ru-RU" w:eastAsia="ru-RU" w:bidi="ar-SA"/>
        </w:rPr>
      </w:pPr>
      <w:r w:rsidRPr="00D173B0">
        <w:rPr>
          <w:rFonts w:ascii="Arial" w:hAnsi="Arial" w:cs="Arial"/>
          <w:sz w:val="20"/>
          <w:szCs w:val="20"/>
          <w:lang w:val="ru-RU" w:eastAsia="ru-RU" w:bidi="ar-SA"/>
        </w:rPr>
        <w:t>Применение адсорбции включает в себя:</w:t>
      </w:r>
    </w:p>
    <w:p w:rsidR="00403F6F" w:rsidRDefault="00D173B0">
      <w:pPr>
        <w:pStyle w:val="af6"/>
        <w:tabs>
          <w:tab w:val="left" w:pos="426"/>
          <w:tab w:val="left" w:pos="1427"/>
        </w:tabs>
        <w:spacing w:before="6"/>
        <w:ind w:right="-1" w:firstLine="397"/>
        <w:jc w:val="both"/>
        <w:rPr>
          <w:rFonts w:ascii="Arial" w:hAnsi="Arial" w:cs="Arial"/>
          <w:sz w:val="20"/>
          <w:szCs w:val="20"/>
          <w:lang w:val="ru-RU" w:eastAsia="ru-RU" w:bidi="ar-SA"/>
        </w:rPr>
      </w:pPr>
      <w:r w:rsidRPr="00D173B0">
        <w:rPr>
          <w:rFonts w:ascii="Arial" w:hAnsi="Arial" w:cs="Arial"/>
          <w:sz w:val="20"/>
          <w:szCs w:val="20"/>
          <w:lang w:val="ru-RU" w:eastAsia="ru-RU" w:bidi="ar-SA"/>
        </w:rPr>
        <w:t>извлечение ЛОС (сырья, продукта, растворителя и т.д.) для повторного использования или рециркуляции; адсорбция может использоваться в качестве автономной системы, этапа концентрирования для повышения эффективности дальнейших операций по восстановлению, таких как мембранное разделение, или для очистки выбросов остаточных газов после системы очистки;</w:t>
      </w:r>
    </w:p>
    <w:p w:rsidR="00403F6F" w:rsidRDefault="00D173B0">
      <w:pPr>
        <w:pStyle w:val="af6"/>
        <w:tabs>
          <w:tab w:val="left" w:pos="426"/>
          <w:tab w:val="left" w:pos="1427"/>
        </w:tabs>
        <w:spacing w:before="6"/>
        <w:ind w:right="-1" w:firstLine="397"/>
        <w:jc w:val="both"/>
        <w:rPr>
          <w:rFonts w:ascii="Arial" w:hAnsi="Arial" w:cs="Arial"/>
          <w:sz w:val="20"/>
          <w:szCs w:val="20"/>
          <w:lang w:val="ru-RU" w:eastAsia="ru-RU" w:bidi="ar-SA"/>
        </w:rPr>
      </w:pPr>
      <w:r w:rsidRPr="00D173B0">
        <w:rPr>
          <w:rFonts w:ascii="Arial" w:hAnsi="Arial" w:cs="Arial"/>
          <w:sz w:val="20"/>
          <w:szCs w:val="20"/>
          <w:lang w:val="ru-RU" w:eastAsia="ru-RU" w:bidi="ar-SA"/>
        </w:rPr>
        <w:t>уменьшение содержания загрязняющих веществ (опасных веществ из производственных или перерабатывающих сооружений (например, СОСВ), таких как ЛОС, H</w:t>
      </w:r>
      <w:r w:rsidRPr="00D173B0">
        <w:rPr>
          <w:rFonts w:ascii="Arial" w:hAnsi="Arial" w:cs="Arial"/>
          <w:sz w:val="20"/>
          <w:szCs w:val="20"/>
          <w:vertAlign w:val="subscript"/>
          <w:lang w:val="ru-RU" w:eastAsia="ru-RU" w:bidi="ar-SA"/>
        </w:rPr>
        <w:t>2</w:t>
      </w:r>
      <w:r w:rsidRPr="00D173B0">
        <w:rPr>
          <w:rFonts w:ascii="Arial" w:hAnsi="Arial" w:cs="Arial"/>
          <w:sz w:val="20"/>
          <w:szCs w:val="20"/>
          <w:lang w:val="ru-RU" w:eastAsia="ru-RU" w:bidi="ar-SA"/>
        </w:rPr>
        <w:t xml:space="preserve">S, </w:t>
      </w:r>
      <w:proofErr w:type="spellStart"/>
      <w:r w:rsidRPr="00D173B0">
        <w:rPr>
          <w:rFonts w:ascii="Arial" w:hAnsi="Arial" w:cs="Arial"/>
          <w:sz w:val="20"/>
          <w:szCs w:val="20"/>
          <w:lang w:val="ru-RU" w:eastAsia="ru-RU" w:bidi="ar-SA"/>
        </w:rPr>
        <w:t>дурнопахнущие</w:t>
      </w:r>
      <w:proofErr w:type="spellEnd"/>
      <w:r w:rsidRPr="00D173B0">
        <w:rPr>
          <w:rFonts w:ascii="Arial" w:hAnsi="Arial" w:cs="Arial"/>
          <w:sz w:val="20"/>
          <w:szCs w:val="20"/>
          <w:lang w:val="ru-RU" w:eastAsia="ru-RU" w:bidi="ar-SA"/>
        </w:rPr>
        <w:t xml:space="preserve"> вещества, остаточные газы), которые нельзя </w:t>
      </w:r>
      <w:proofErr w:type="spellStart"/>
      <w:r w:rsidRPr="00D173B0">
        <w:rPr>
          <w:rFonts w:ascii="Arial" w:hAnsi="Arial" w:cs="Arial"/>
          <w:sz w:val="20"/>
          <w:szCs w:val="20"/>
          <w:lang w:val="ru-RU" w:eastAsia="ru-RU" w:bidi="ar-SA"/>
        </w:rPr>
        <w:t>рециркулировать</w:t>
      </w:r>
      <w:proofErr w:type="spellEnd"/>
      <w:r w:rsidRPr="00D173B0">
        <w:rPr>
          <w:rFonts w:ascii="Arial" w:hAnsi="Arial" w:cs="Arial"/>
          <w:sz w:val="20"/>
          <w:szCs w:val="20"/>
          <w:lang w:val="ru-RU" w:eastAsia="ru-RU" w:bidi="ar-SA"/>
        </w:rPr>
        <w:t xml:space="preserve"> или использовать иным образом, возможно, с ГАУ в качестве адсорбента, который затем не восстанавливается, а сжигается;</w:t>
      </w:r>
    </w:p>
    <w:p w:rsidR="00403F6F" w:rsidRDefault="00D173B0">
      <w:pPr>
        <w:pStyle w:val="af6"/>
        <w:tabs>
          <w:tab w:val="left" w:pos="426"/>
          <w:tab w:val="left" w:pos="1427"/>
        </w:tabs>
        <w:spacing w:before="6"/>
        <w:ind w:right="-1" w:firstLine="397"/>
        <w:jc w:val="both"/>
        <w:rPr>
          <w:rFonts w:ascii="Arial" w:hAnsi="Arial" w:cs="Arial"/>
          <w:sz w:val="20"/>
          <w:szCs w:val="20"/>
          <w:lang w:val="ru-RU" w:eastAsia="ru-RU" w:bidi="ar-SA"/>
        </w:rPr>
      </w:pPr>
      <w:r w:rsidRPr="00D173B0">
        <w:rPr>
          <w:rFonts w:ascii="Arial" w:hAnsi="Arial" w:cs="Arial"/>
          <w:sz w:val="20"/>
          <w:szCs w:val="20"/>
          <w:lang w:val="ru-RU" w:eastAsia="ru-RU" w:bidi="ar-SA"/>
        </w:rPr>
        <w:t>ее использование в качестве защитного фильтра после окончательной очистки.</w:t>
      </w:r>
    </w:p>
    <w:p w:rsidR="00403F6F" w:rsidRDefault="00D173B0">
      <w:pPr>
        <w:pStyle w:val="af6"/>
        <w:tabs>
          <w:tab w:val="left" w:pos="426"/>
          <w:tab w:val="left" w:pos="1427"/>
        </w:tabs>
        <w:spacing w:before="6"/>
        <w:ind w:firstLine="397"/>
        <w:jc w:val="both"/>
        <w:rPr>
          <w:rFonts w:ascii="Arial" w:hAnsi="Arial" w:cs="Arial"/>
          <w:sz w:val="20"/>
          <w:szCs w:val="20"/>
          <w:lang w:val="ru-RU" w:eastAsia="ru-RU" w:bidi="ar-SA"/>
        </w:rPr>
      </w:pPr>
      <w:r w:rsidRPr="00D173B0">
        <w:rPr>
          <w:rFonts w:ascii="Arial" w:hAnsi="Arial" w:cs="Arial"/>
          <w:sz w:val="20"/>
          <w:szCs w:val="20"/>
          <w:lang w:val="ru-RU" w:eastAsia="ru-RU" w:bidi="ar-SA"/>
        </w:rPr>
        <w:t>Наиболее важным измерением является падение давления на пылевых фильтрах (если они установлены) и на слое адсорбента. Давление на фильтрах должно равномерно повышаться после обновления или очистки. Слишком быстрый подъем свидетельствует о последующем сильном падении давления из-за высокого содержания пыли.</w:t>
      </w:r>
    </w:p>
    <w:p w:rsidR="00403F6F" w:rsidRDefault="00D173B0">
      <w:pPr>
        <w:pStyle w:val="af6"/>
        <w:tabs>
          <w:tab w:val="left" w:pos="426"/>
          <w:tab w:val="left" w:pos="1427"/>
        </w:tabs>
        <w:spacing w:before="6"/>
        <w:ind w:firstLine="397"/>
        <w:jc w:val="both"/>
        <w:rPr>
          <w:rFonts w:ascii="Arial" w:hAnsi="Arial" w:cs="Arial"/>
          <w:sz w:val="20"/>
          <w:szCs w:val="20"/>
          <w:lang w:val="ru-RU"/>
        </w:rPr>
      </w:pPr>
      <w:r w:rsidRPr="00D173B0">
        <w:rPr>
          <w:rFonts w:ascii="Arial" w:hAnsi="Arial" w:cs="Arial"/>
          <w:sz w:val="20"/>
          <w:szCs w:val="20"/>
          <w:lang w:val="ru-RU" w:eastAsia="ru-RU" w:bidi="ar-SA"/>
        </w:rPr>
        <w:t>По всему слою давление должно оставаться примерно постоянным. Любое повышение указывает либо на наличие пыли, проходящей через фильтр, либо на адсорбирующую пыль от разрушения гранул. Также должен быть сигнал оповещения о высоком давлении.</w:t>
      </w:r>
    </w:p>
    <w:p w:rsidR="009D0CE2" w:rsidRPr="00846516" w:rsidRDefault="009D0CE2" w:rsidP="00725857">
      <w:pPr>
        <w:pStyle w:val="af6"/>
        <w:tabs>
          <w:tab w:val="left" w:pos="426"/>
          <w:tab w:val="left" w:pos="1427"/>
        </w:tabs>
        <w:spacing w:before="6"/>
        <w:ind w:right="-1" w:firstLine="567"/>
        <w:jc w:val="both"/>
        <w:rPr>
          <w:rFonts w:ascii="Arial" w:hAnsi="Arial" w:cs="Arial"/>
          <w:sz w:val="20"/>
          <w:szCs w:val="20"/>
          <w:lang w:val="ru-RU"/>
        </w:rPr>
      </w:pPr>
    </w:p>
    <w:p w:rsidR="009D0CE2" w:rsidRPr="00846516" w:rsidRDefault="009D0CE2" w:rsidP="009D0CE2">
      <w:pPr>
        <w:pStyle w:val="af6"/>
        <w:tabs>
          <w:tab w:val="left" w:pos="426"/>
          <w:tab w:val="left" w:pos="1427"/>
        </w:tabs>
        <w:spacing w:before="6"/>
        <w:ind w:right="-1"/>
        <w:jc w:val="both"/>
        <w:rPr>
          <w:rFonts w:ascii="Arial" w:hAnsi="Arial" w:cs="Arial"/>
          <w:sz w:val="20"/>
          <w:szCs w:val="20"/>
          <w:lang w:val="ru-RU"/>
        </w:rPr>
      </w:pPr>
    </w:p>
    <w:p w:rsidR="00953996" w:rsidRPr="00427C36" w:rsidRDefault="00D173B0" w:rsidP="00A85845">
      <w:pPr>
        <w:pStyle w:val="af6"/>
        <w:tabs>
          <w:tab w:val="left" w:pos="426"/>
          <w:tab w:val="left" w:pos="1427"/>
        </w:tabs>
        <w:spacing w:before="6"/>
        <w:ind w:right="-1"/>
        <w:jc w:val="center"/>
        <w:rPr>
          <w:rFonts w:ascii="Arial" w:hAnsi="Arial" w:cs="Arial"/>
          <w:b/>
          <w:lang w:val="ru-RU"/>
        </w:rPr>
      </w:pPr>
      <w:r w:rsidRPr="00D173B0">
        <w:rPr>
          <w:rFonts w:ascii="Arial" w:hAnsi="Arial" w:cs="Arial"/>
          <w:sz w:val="20"/>
          <w:szCs w:val="20"/>
          <w:lang w:val="ru-RU"/>
        </w:rPr>
        <w:br w:type="page"/>
      </w:r>
      <w:r w:rsidRPr="00D173B0">
        <w:rPr>
          <w:rFonts w:ascii="Arial" w:hAnsi="Arial" w:cs="Arial"/>
          <w:b/>
          <w:lang w:val="ru-RU"/>
        </w:rPr>
        <w:t>Приложение Г</w:t>
      </w:r>
    </w:p>
    <w:p w:rsidR="007F5D55" w:rsidRPr="00427C36" w:rsidRDefault="00D173B0" w:rsidP="00A85845">
      <w:pPr>
        <w:pStyle w:val="af6"/>
        <w:tabs>
          <w:tab w:val="left" w:pos="426"/>
          <w:tab w:val="left" w:pos="1427"/>
        </w:tabs>
        <w:spacing w:before="6"/>
        <w:ind w:right="-1"/>
        <w:jc w:val="center"/>
        <w:rPr>
          <w:rFonts w:ascii="Arial" w:hAnsi="Arial" w:cs="Arial"/>
          <w:lang w:val="ru-RU"/>
        </w:rPr>
      </w:pPr>
      <w:r w:rsidRPr="00D173B0">
        <w:rPr>
          <w:rFonts w:ascii="Arial" w:hAnsi="Arial" w:cs="Arial"/>
          <w:lang w:val="ru-RU"/>
        </w:rPr>
        <w:t>(справочное)</w:t>
      </w:r>
    </w:p>
    <w:p w:rsidR="007F5D55" w:rsidRPr="00427C36" w:rsidRDefault="007F5D55" w:rsidP="00584868">
      <w:pPr>
        <w:pStyle w:val="af6"/>
        <w:tabs>
          <w:tab w:val="left" w:pos="426"/>
          <w:tab w:val="left" w:pos="1427"/>
        </w:tabs>
        <w:spacing w:before="6"/>
        <w:ind w:right="-1"/>
        <w:jc w:val="center"/>
        <w:rPr>
          <w:rFonts w:ascii="Arial" w:hAnsi="Arial" w:cs="Arial"/>
          <w:lang w:val="ru-RU"/>
        </w:rPr>
      </w:pPr>
    </w:p>
    <w:p w:rsidR="007F5D55" w:rsidRPr="00427C36" w:rsidRDefault="00D173B0" w:rsidP="00725857">
      <w:pPr>
        <w:pStyle w:val="af6"/>
        <w:tabs>
          <w:tab w:val="left" w:pos="426"/>
          <w:tab w:val="left" w:pos="1427"/>
        </w:tabs>
        <w:spacing w:before="6"/>
        <w:ind w:right="-1"/>
        <w:jc w:val="center"/>
        <w:rPr>
          <w:rFonts w:ascii="Arial" w:hAnsi="Arial" w:cs="Arial"/>
          <w:b/>
          <w:lang w:val="ru-RU"/>
        </w:rPr>
      </w:pPr>
      <w:r w:rsidRPr="00D173B0">
        <w:rPr>
          <w:rFonts w:ascii="Arial" w:hAnsi="Arial" w:cs="Arial"/>
          <w:b/>
          <w:lang w:val="ru-RU"/>
        </w:rPr>
        <w:t>Краткое описание наилучших доступных технических методов для биологической подготовки отходов</w:t>
      </w:r>
    </w:p>
    <w:p w:rsidR="007F5D55" w:rsidRPr="00427C36" w:rsidRDefault="007F5D55" w:rsidP="00584868">
      <w:pPr>
        <w:pStyle w:val="af6"/>
        <w:tabs>
          <w:tab w:val="left" w:pos="426"/>
          <w:tab w:val="left" w:pos="1427"/>
        </w:tabs>
        <w:spacing w:before="6"/>
        <w:ind w:right="-1"/>
        <w:jc w:val="center"/>
        <w:rPr>
          <w:rFonts w:ascii="Arial" w:hAnsi="Arial" w:cs="Arial"/>
          <w:b/>
          <w:sz w:val="16"/>
          <w:szCs w:val="16"/>
          <w:lang w:val="ru-RU"/>
        </w:rPr>
      </w:pPr>
    </w:p>
    <w:p w:rsidR="00403F6F" w:rsidRDefault="00D173B0">
      <w:pPr>
        <w:pStyle w:val="af6"/>
        <w:tabs>
          <w:tab w:val="left" w:pos="426"/>
          <w:tab w:val="left" w:pos="1427"/>
        </w:tabs>
        <w:spacing w:before="6"/>
        <w:ind w:right="-1" w:firstLine="397"/>
        <w:jc w:val="both"/>
        <w:rPr>
          <w:rFonts w:ascii="Arial" w:hAnsi="Arial" w:cs="Arial"/>
          <w:b/>
          <w:sz w:val="20"/>
          <w:szCs w:val="20"/>
          <w:lang w:val="ru-RU"/>
        </w:rPr>
      </w:pPr>
      <w:r w:rsidRPr="00D173B0">
        <w:rPr>
          <w:rFonts w:ascii="Arial" w:hAnsi="Arial" w:cs="Arial"/>
          <w:b/>
          <w:sz w:val="20"/>
          <w:szCs w:val="20"/>
          <w:lang w:val="ru-RU"/>
        </w:rPr>
        <w:t xml:space="preserve">Г.1 Очистка отходящих газов </w:t>
      </w:r>
      <w:proofErr w:type="gramStart"/>
      <w:r w:rsidRPr="00D173B0">
        <w:rPr>
          <w:rFonts w:ascii="Arial" w:hAnsi="Arial" w:cs="Arial"/>
          <w:b/>
          <w:sz w:val="20"/>
          <w:szCs w:val="20"/>
          <w:lang w:val="ru-RU"/>
        </w:rPr>
        <w:t>при</w:t>
      </w:r>
      <w:proofErr w:type="gramEnd"/>
      <w:r w:rsidRPr="00D173B0">
        <w:rPr>
          <w:rFonts w:ascii="Arial" w:hAnsi="Arial" w:cs="Arial"/>
          <w:b/>
          <w:sz w:val="20"/>
          <w:szCs w:val="20"/>
          <w:lang w:val="ru-RU"/>
        </w:rPr>
        <w:t xml:space="preserve"> биологической подготовки отходов</w:t>
      </w:r>
    </w:p>
    <w:p w:rsidR="00403F6F" w:rsidRDefault="00403F6F">
      <w:pPr>
        <w:pStyle w:val="af6"/>
        <w:tabs>
          <w:tab w:val="left" w:pos="426"/>
          <w:tab w:val="left" w:pos="1427"/>
        </w:tabs>
        <w:spacing w:before="6"/>
        <w:ind w:right="-1" w:firstLine="397"/>
        <w:jc w:val="both"/>
        <w:rPr>
          <w:rFonts w:ascii="Arial" w:hAnsi="Arial" w:cs="Arial"/>
          <w:b/>
          <w:sz w:val="8"/>
          <w:szCs w:val="8"/>
          <w:lang w:val="ru-RU"/>
        </w:rPr>
      </w:pPr>
    </w:p>
    <w:p w:rsidR="00403F6F" w:rsidRDefault="00D173B0">
      <w:pPr>
        <w:pStyle w:val="af6"/>
        <w:tabs>
          <w:tab w:val="left" w:pos="426"/>
          <w:tab w:val="left" w:pos="1427"/>
        </w:tabs>
        <w:spacing w:before="6"/>
        <w:ind w:right="-1" w:firstLine="397"/>
        <w:jc w:val="both"/>
        <w:rPr>
          <w:rFonts w:ascii="Arial" w:hAnsi="Arial" w:cs="Arial"/>
          <w:sz w:val="20"/>
          <w:szCs w:val="20"/>
          <w:lang w:val="ru-RU"/>
        </w:rPr>
      </w:pPr>
      <w:r w:rsidRPr="00D173B0">
        <w:rPr>
          <w:rFonts w:ascii="Arial" w:hAnsi="Arial" w:cs="Arial"/>
          <w:sz w:val="20"/>
          <w:szCs w:val="20"/>
          <w:lang w:val="ru-RU"/>
        </w:rPr>
        <w:t>В целях уменьшения выбросов твердых частиц применяются:</w:t>
      </w:r>
    </w:p>
    <w:p w:rsidR="00403F6F" w:rsidRDefault="00D173B0">
      <w:pPr>
        <w:pStyle w:val="af6"/>
        <w:tabs>
          <w:tab w:val="left" w:pos="426"/>
          <w:tab w:val="left" w:pos="1427"/>
        </w:tabs>
        <w:spacing w:before="6"/>
        <w:ind w:right="-1" w:firstLine="397"/>
        <w:jc w:val="both"/>
        <w:rPr>
          <w:rFonts w:ascii="Arial" w:hAnsi="Arial" w:cs="Arial"/>
          <w:sz w:val="20"/>
          <w:szCs w:val="20"/>
          <w:lang w:val="ru-RU"/>
        </w:rPr>
      </w:pPr>
      <w:r w:rsidRPr="00D173B0">
        <w:rPr>
          <w:rFonts w:ascii="Arial" w:hAnsi="Arial" w:cs="Arial"/>
          <w:sz w:val="20"/>
          <w:szCs w:val="20"/>
          <w:lang w:val="ru-RU"/>
        </w:rPr>
        <w:t>- биофильтр;</w:t>
      </w:r>
    </w:p>
    <w:p w:rsidR="00403F6F" w:rsidRDefault="00D173B0">
      <w:pPr>
        <w:pStyle w:val="af6"/>
        <w:tabs>
          <w:tab w:val="left" w:pos="426"/>
          <w:tab w:val="left" w:pos="1427"/>
        </w:tabs>
        <w:spacing w:before="6"/>
        <w:ind w:right="-1" w:firstLine="397"/>
        <w:jc w:val="both"/>
        <w:rPr>
          <w:rFonts w:ascii="Arial" w:hAnsi="Arial" w:cs="Arial"/>
          <w:sz w:val="20"/>
          <w:szCs w:val="20"/>
          <w:lang w:val="ru-RU"/>
        </w:rPr>
      </w:pPr>
      <w:r w:rsidRPr="00D173B0">
        <w:rPr>
          <w:rFonts w:ascii="Arial" w:hAnsi="Arial" w:cs="Arial"/>
          <w:sz w:val="20"/>
          <w:szCs w:val="20"/>
          <w:lang w:val="ru-RU"/>
        </w:rPr>
        <w:t>- термическое окисление.</w:t>
      </w:r>
    </w:p>
    <w:p w:rsidR="00403F6F" w:rsidRDefault="00403F6F">
      <w:pPr>
        <w:pStyle w:val="af6"/>
        <w:tabs>
          <w:tab w:val="left" w:pos="426"/>
          <w:tab w:val="left" w:pos="1427"/>
        </w:tabs>
        <w:spacing w:before="6"/>
        <w:ind w:right="-1" w:firstLine="397"/>
        <w:jc w:val="both"/>
        <w:rPr>
          <w:rFonts w:ascii="Arial" w:hAnsi="Arial" w:cs="Arial"/>
          <w:sz w:val="12"/>
          <w:szCs w:val="12"/>
          <w:lang w:val="ru-RU"/>
        </w:rPr>
      </w:pPr>
    </w:p>
    <w:p w:rsidR="00403F6F" w:rsidRDefault="00D173B0">
      <w:pPr>
        <w:tabs>
          <w:tab w:val="left" w:pos="993"/>
          <w:tab w:val="left" w:pos="1843"/>
          <w:tab w:val="left" w:pos="2268"/>
          <w:tab w:val="left" w:pos="2977"/>
        </w:tabs>
        <w:ind w:firstLine="397"/>
        <w:jc w:val="both"/>
        <w:rPr>
          <w:rFonts w:ascii="Arial" w:hAnsi="Arial" w:cs="Arial"/>
          <w:b/>
          <w:sz w:val="20"/>
          <w:szCs w:val="20"/>
        </w:rPr>
      </w:pPr>
      <w:r w:rsidRPr="00D173B0">
        <w:rPr>
          <w:rFonts w:ascii="Arial" w:hAnsi="Arial" w:cs="Arial"/>
          <w:b/>
          <w:sz w:val="20"/>
          <w:szCs w:val="20"/>
        </w:rPr>
        <w:t>Г.1.1 Биофильтр</w:t>
      </w:r>
    </w:p>
    <w:p w:rsidR="00403F6F" w:rsidRDefault="00403F6F">
      <w:pPr>
        <w:tabs>
          <w:tab w:val="left" w:pos="993"/>
          <w:tab w:val="left" w:pos="1843"/>
          <w:tab w:val="left" w:pos="2268"/>
          <w:tab w:val="left" w:pos="2977"/>
        </w:tabs>
        <w:ind w:firstLine="397"/>
        <w:jc w:val="both"/>
        <w:rPr>
          <w:rFonts w:ascii="Arial" w:hAnsi="Arial" w:cs="Arial"/>
          <w:b/>
          <w:sz w:val="8"/>
          <w:szCs w:val="8"/>
        </w:rPr>
      </w:pPr>
    </w:p>
    <w:p w:rsidR="00403F6F" w:rsidRDefault="00D173B0">
      <w:pPr>
        <w:pStyle w:val="TableParagraph"/>
        <w:tabs>
          <w:tab w:val="left" w:pos="426"/>
          <w:tab w:val="left" w:pos="1427"/>
        </w:tabs>
        <w:ind w:right="-1" w:firstLine="397"/>
        <w:jc w:val="both"/>
        <w:rPr>
          <w:rFonts w:ascii="Arial" w:hAnsi="Arial" w:cs="Arial"/>
          <w:sz w:val="20"/>
          <w:szCs w:val="20"/>
          <w:lang w:val="ru-RU"/>
        </w:rPr>
      </w:pPr>
      <w:r w:rsidRPr="00D173B0">
        <w:rPr>
          <w:rFonts w:ascii="Arial" w:hAnsi="Arial" w:cs="Arial"/>
          <w:sz w:val="20"/>
          <w:szCs w:val="20"/>
          <w:lang w:val="ru-RU"/>
        </w:rPr>
        <w:t xml:space="preserve">Для контроля </w:t>
      </w:r>
      <w:proofErr w:type="spellStart"/>
      <w:r w:rsidRPr="00D173B0">
        <w:rPr>
          <w:rFonts w:ascii="Arial" w:hAnsi="Arial" w:cs="Arial"/>
          <w:sz w:val="20"/>
          <w:szCs w:val="20"/>
          <w:lang w:val="ru-RU"/>
        </w:rPr>
        <w:t>рН</w:t>
      </w:r>
      <w:proofErr w:type="spellEnd"/>
      <w:r w:rsidRPr="00D173B0">
        <w:rPr>
          <w:rFonts w:ascii="Arial" w:hAnsi="Arial" w:cs="Arial"/>
          <w:sz w:val="20"/>
          <w:szCs w:val="20"/>
          <w:lang w:val="ru-RU"/>
        </w:rPr>
        <w:t xml:space="preserve"> среды и уменьшения образования N</w:t>
      </w:r>
      <w:r w:rsidRPr="00D173B0">
        <w:rPr>
          <w:rFonts w:ascii="Arial" w:hAnsi="Arial" w:cs="Arial"/>
          <w:sz w:val="20"/>
          <w:szCs w:val="20"/>
          <w:vertAlign w:val="subscript"/>
          <w:lang w:val="ru-RU"/>
        </w:rPr>
        <w:t>2</w:t>
      </w:r>
      <w:r w:rsidRPr="00D173B0">
        <w:rPr>
          <w:rFonts w:ascii="Arial" w:hAnsi="Arial" w:cs="Arial"/>
          <w:sz w:val="20"/>
          <w:szCs w:val="20"/>
          <w:lang w:val="ru-RU"/>
        </w:rPr>
        <w:t>O в биофильтре, в случаях высокого содержания NH</w:t>
      </w:r>
      <w:r w:rsidRPr="00D173B0">
        <w:rPr>
          <w:rFonts w:ascii="Arial" w:hAnsi="Arial" w:cs="Arial"/>
          <w:sz w:val="20"/>
          <w:szCs w:val="20"/>
          <w:vertAlign w:val="subscript"/>
          <w:lang w:val="ru-RU"/>
        </w:rPr>
        <w:t xml:space="preserve">3 </w:t>
      </w:r>
      <w:r w:rsidRPr="00D173B0">
        <w:rPr>
          <w:rFonts w:ascii="Arial" w:hAnsi="Arial" w:cs="Arial"/>
          <w:sz w:val="20"/>
          <w:szCs w:val="20"/>
          <w:lang w:val="ru-RU"/>
        </w:rPr>
        <w:t>(например, 5–40 мг/</w:t>
      </w:r>
      <w:proofErr w:type="spellStart"/>
      <w:r w:rsidRPr="00D173B0">
        <w:rPr>
          <w:rFonts w:ascii="Arial" w:hAnsi="Arial" w:cs="Arial"/>
          <w:sz w:val="20"/>
          <w:szCs w:val="20"/>
          <w:lang w:val="ru-RU"/>
        </w:rPr>
        <w:t>Нл</w:t>
      </w:r>
      <w:proofErr w:type="spellEnd"/>
      <w:r w:rsidRPr="00D173B0">
        <w:rPr>
          <w:rFonts w:ascii="Arial" w:hAnsi="Arial" w:cs="Arial"/>
          <w:sz w:val="20"/>
          <w:szCs w:val="20"/>
          <w:lang w:val="ru-RU"/>
        </w:rPr>
        <w:t>), может потребоваться предварительная очистка отработанного газа перед его очисткой в биофильтре (например, с помощью водного или кислотного скруббера).</w:t>
      </w:r>
      <w:r w:rsidR="00427C36">
        <w:rPr>
          <w:rFonts w:ascii="Arial" w:hAnsi="Arial" w:cs="Arial"/>
          <w:sz w:val="20"/>
          <w:szCs w:val="20"/>
          <w:lang w:val="ru-RU"/>
        </w:rPr>
        <w:t xml:space="preserve"> </w:t>
      </w:r>
      <w:r w:rsidRPr="00D173B0">
        <w:rPr>
          <w:rFonts w:ascii="Arial" w:hAnsi="Arial" w:cs="Arial"/>
          <w:sz w:val="20"/>
          <w:szCs w:val="20"/>
          <w:lang w:val="ru-RU"/>
        </w:rPr>
        <w:t>На рисунке Г.1 представлена схема биофильтра.</w:t>
      </w:r>
    </w:p>
    <w:p w:rsidR="007F7D1B" w:rsidRPr="00846516" w:rsidRDefault="007F7D1B" w:rsidP="00646AA3">
      <w:pPr>
        <w:pStyle w:val="af6"/>
        <w:spacing w:before="1"/>
        <w:ind w:firstLine="567"/>
        <w:jc w:val="both"/>
        <w:rPr>
          <w:rFonts w:ascii="Arial" w:hAnsi="Arial" w:cs="Arial"/>
          <w:sz w:val="20"/>
          <w:szCs w:val="20"/>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6"/>
      </w:tblGrid>
      <w:tr w:rsidR="007F7D1B" w:rsidRPr="00846516" w:rsidTr="00427C36">
        <w:tc>
          <w:tcPr>
            <w:tcW w:w="8616" w:type="dxa"/>
            <w:shd w:val="clear" w:color="auto" w:fill="auto"/>
            <w:vAlign w:val="center"/>
          </w:tcPr>
          <w:p w:rsidR="00403F6F" w:rsidRDefault="00403F6F">
            <w:pPr>
              <w:pStyle w:val="af6"/>
              <w:tabs>
                <w:tab w:val="left" w:pos="2727"/>
              </w:tabs>
              <w:spacing w:before="1"/>
              <w:ind w:firstLine="567"/>
              <w:jc w:val="center"/>
              <w:rPr>
                <w:rFonts w:ascii="Arial" w:eastAsia="Calibri" w:hAnsi="Arial" w:cs="Arial"/>
                <w:sz w:val="20"/>
                <w:szCs w:val="20"/>
                <w:lang w:val="ru-RU"/>
              </w:rPr>
            </w:pPr>
            <w:r>
              <w:rPr>
                <w:rFonts w:ascii="Arial" w:eastAsia="Calibri" w:hAnsi="Arial" w:cs="Arial"/>
                <w:noProof/>
                <w:sz w:val="20"/>
                <w:szCs w:val="20"/>
                <w:lang w:val="ru-RU" w:eastAsia="ru-RU" w:bidi="ar-SA"/>
              </w:rPr>
              <w:drawing>
                <wp:anchor distT="0" distB="0" distL="114300" distR="114300" simplePos="0" relativeHeight="251656192" behindDoc="0" locked="0" layoutInCell="1" allowOverlap="1">
                  <wp:simplePos x="0" y="0"/>
                  <wp:positionH relativeFrom="column">
                    <wp:posOffset>109855</wp:posOffset>
                  </wp:positionH>
                  <wp:positionV relativeFrom="paragraph">
                    <wp:posOffset>-1638935</wp:posOffset>
                  </wp:positionV>
                  <wp:extent cx="5255260" cy="1704975"/>
                  <wp:effectExtent l="19050" t="0" r="2540" b="0"/>
                  <wp:wrapTopAndBottom/>
                  <wp:docPr id="4"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pic:cNvPicPr>
                            <a:picLocks noChangeAspect="1" noChangeArrowheads="1"/>
                          </pic:cNvPicPr>
                        </pic:nvPicPr>
                        <pic:blipFill>
                          <a:blip r:embed="rId22" cstate="print"/>
                          <a:srcRect/>
                          <a:stretch>
                            <a:fillRect/>
                          </a:stretch>
                        </pic:blipFill>
                        <pic:spPr bwMode="auto">
                          <a:xfrm>
                            <a:off x="0" y="0"/>
                            <a:ext cx="5255260" cy="1704975"/>
                          </a:xfrm>
                          <a:prstGeom prst="rect">
                            <a:avLst/>
                          </a:prstGeom>
                          <a:noFill/>
                          <a:ln w="9525">
                            <a:noFill/>
                            <a:miter lim="800000"/>
                            <a:headEnd/>
                            <a:tailEnd/>
                          </a:ln>
                        </pic:spPr>
                      </pic:pic>
                    </a:graphicData>
                  </a:graphic>
                </wp:anchor>
              </w:drawing>
            </w:r>
            <w:r w:rsidR="00D64DB0" w:rsidRPr="00D64DB0">
              <w:rPr>
                <w:rFonts w:ascii="Arial" w:eastAsia="Calibri" w:hAnsi="Arial" w:cs="Arial"/>
                <w:noProof/>
                <w:sz w:val="20"/>
                <w:szCs w:val="20"/>
              </w:rPr>
              <w:pict>
                <v:shape id="Text Box 131" o:spid="_x0000_s1033" type="#_x0000_t202" style="position:absolute;left:0;text-align:left;margin-left:363.85pt;margin-top:83.55pt;width:57pt;height:22.2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" strokecolor="white">
                  <v:textbox style="mso-next-textbox:#Text Box 131" inset="0,0,0,0">
                    <w:txbxContent>
                      <w:p w:rsidR="00AB4B02" w:rsidRPr="00F902EF" w:rsidRDefault="00AB4B02" w:rsidP="007F7D1B">
                        <w:pPr>
                          <w:jc w:val="center"/>
                          <w:rPr>
                            <w:rFonts w:ascii="Arial" w:hAnsi="Arial" w:cs="Arial"/>
                            <w:b/>
                            <w:sz w:val="16"/>
                            <w:szCs w:val="16"/>
                          </w:rPr>
                        </w:pPr>
                        <w:r w:rsidRPr="00B4368C">
                          <w:rPr>
                            <w:rFonts w:ascii="Arial" w:hAnsi="Arial" w:cs="Arial"/>
                            <w:b/>
                            <w:sz w:val="16"/>
                            <w:szCs w:val="16"/>
                          </w:rPr>
                          <w:t>Гравийный слой</w:t>
                        </w:r>
                      </w:p>
                    </w:txbxContent>
                  </v:textbox>
                </v:shape>
              </w:pict>
            </w:r>
            <w:r w:rsidR="00D64DB0" w:rsidRPr="00D64DB0">
              <w:rPr>
                <w:rFonts w:ascii="Arial" w:eastAsia="Calibri" w:hAnsi="Arial" w:cs="Arial"/>
                <w:noProof/>
                <w:sz w:val="20"/>
                <w:szCs w:val="20"/>
              </w:rPr>
              <w:pict>
                <v:shape id="Text Box 129" o:spid="_x0000_s1032" type="#_x0000_t202" style="position:absolute;left:0;text-align:left;margin-left:124.1pt;margin-top:26.05pt;width:125.2pt;height:10.8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" strokecolor="white">
                  <v:textbox style="mso-next-textbox:#Text Box 129" inset="0,0,0,0">
                    <w:txbxContent>
                      <w:p w:rsidR="00AB4B02" w:rsidRPr="00F902EF" w:rsidRDefault="00AB4B02" w:rsidP="007F7D1B">
                        <w:pPr>
                          <w:rPr>
                            <w:rFonts w:ascii="Arial" w:hAnsi="Arial" w:cs="Arial"/>
                            <w:b/>
                            <w:sz w:val="16"/>
                            <w:szCs w:val="16"/>
                          </w:rPr>
                        </w:pPr>
                        <w:r>
                          <w:rPr>
                            <w:rFonts w:ascii="Arial" w:hAnsi="Arial" w:cs="Arial"/>
                            <w:b/>
                            <w:sz w:val="16"/>
                            <w:szCs w:val="16"/>
                          </w:rPr>
                          <w:t>Выходящий</w:t>
                        </w:r>
                        <w:r w:rsidRPr="00F902EF">
                          <w:rPr>
                            <w:rFonts w:ascii="Arial" w:hAnsi="Arial" w:cs="Arial"/>
                            <w:b/>
                            <w:sz w:val="16"/>
                            <w:szCs w:val="16"/>
                          </w:rPr>
                          <w:t xml:space="preserve"> </w:t>
                        </w:r>
                        <w:r>
                          <w:rPr>
                            <w:rFonts w:ascii="Arial" w:hAnsi="Arial" w:cs="Arial"/>
                            <w:b/>
                            <w:sz w:val="16"/>
                            <w:szCs w:val="16"/>
                          </w:rPr>
                          <w:t>очищенный газ</w:t>
                        </w:r>
                      </w:p>
                    </w:txbxContent>
                  </v:textbox>
                </v:shape>
              </w:pict>
            </w:r>
            <w:r w:rsidR="00D64DB0" w:rsidRPr="00D64DB0">
              <w:rPr>
                <w:rFonts w:ascii="Arial" w:eastAsia="Calibri" w:hAnsi="Arial" w:cs="Arial"/>
                <w:noProof/>
                <w:sz w:val="20"/>
                <w:szCs w:val="20"/>
              </w:rPr>
              <w:pict>
                <v:shape id="Text Box 132" o:spid="_x0000_s1031" type="#_x0000_t202" style="position:absolute;left:0;text-align:left;margin-left:50.85pt;margin-top:116.85pt;width:136.5pt;height:12.8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" strokecolor="white">
                  <v:textbox style="mso-next-textbox:#Text Box 132" inset="0,0,0,0">
                    <w:txbxContent>
                      <w:p w:rsidR="00AB4B02" w:rsidRPr="00F902EF" w:rsidRDefault="00AB4B02" w:rsidP="007F7D1B">
                        <w:pPr>
                          <w:rPr>
                            <w:rFonts w:ascii="Arial" w:hAnsi="Arial" w:cs="Arial"/>
                            <w:b/>
                            <w:sz w:val="16"/>
                            <w:szCs w:val="16"/>
                          </w:rPr>
                        </w:pPr>
                        <w:r>
                          <w:rPr>
                            <w:rFonts w:ascii="Arial" w:hAnsi="Arial" w:cs="Arial"/>
                            <w:b/>
                            <w:sz w:val="16"/>
                            <w:szCs w:val="16"/>
                          </w:rPr>
                          <w:t>Поступающий</w:t>
                        </w:r>
                        <w:r w:rsidRPr="00F902EF">
                          <w:rPr>
                            <w:rFonts w:ascii="Arial" w:hAnsi="Arial" w:cs="Arial"/>
                            <w:b/>
                            <w:sz w:val="16"/>
                            <w:szCs w:val="16"/>
                          </w:rPr>
                          <w:t xml:space="preserve"> </w:t>
                        </w:r>
                        <w:r>
                          <w:rPr>
                            <w:rFonts w:ascii="Arial" w:hAnsi="Arial" w:cs="Arial"/>
                            <w:b/>
                            <w:sz w:val="16"/>
                            <w:szCs w:val="16"/>
                          </w:rPr>
                          <w:t>неочищенный газ</w:t>
                        </w:r>
                      </w:p>
                    </w:txbxContent>
                  </v:textbox>
                </v:shape>
              </w:pict>
            </w:r>
            <w:r w:rsidR="00D64DB0" w:rsidRPr="00D64DB0">
              <w:rPr>
                <w:rFonts w:ascii="Arial" w:eastAsia="Calibri" w:hAnsi="Arial" w:cs="Arial"/>
                <w:noProof/>
                <w:sz w:val="20"/>
                <w:szCs w:val="20"/>
              </w:rPr>
              <w:pict>
                <v:shape id="Text Box 133" o:spid="_x0000_s1030" type="#_x0000_t202" style="position:absolute;left:0;text-align:left;margin-left:321.6pt;margin-top:125.8pt;width:90pt;height:10.9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" strokecolor="white">
                  <v:textbox style="mso-next-textbox:#Text Box 133" inset="0,0,0,0">
                    <w:txbxContent>
                      <w:p w:rsidR="00AB4B02" w:rsidRPr="00F902EF" w:rsidRDefault="00AB4B02" w:rsidP="007F7D1B">
                        <w:pPr>
                          <w:rPr>
                            <w:rFonts w:ascii="Arial" w:hAnsi="Arial" w:cs="Arial"/>
                            <w:b/>
                            <w:sz w:val="16"/>
                            <w:szCs w:val="16"/>
                          </w:rPr>
                        </w:pPr>
                        <w:r>
                          <w:rPr>
                            <w:rFonts w:ascii="Arial" w:hAnsi="Arial" w:cs="Arial"/>
                            <w:b/>
                            <w:sz w:val="16"/>
                            <w:szCs w:val="16"/>
                          </w:rPr>
                          <w:t>Выпускное отверстие</w:t>
                        </w:r>
                      </w:p>
                    </w:txbxContent>
                  </v:textbox>
                </v:shape>
              </w:pict>
            </w:r>
            <w:r w:rsidR="00D64DB0" w:rsidRPr="00D64DB0">
              <w:rPr>
                <w:rFonts w:ascii="Arial" w:eastAsia="Calibri" w:hAnsi="Arial" w:cs="Arial"/>
                <w:noProof/>
                <w:sz w:val="20"/>
                <w:szCs w:val="20"/>
              </w:rPr>
              <w:pict>
                <v:shape id="Text Box 130" o:spid="_x0000_s1029" type="#_x0000_t202" style="position:absolute;left:0;text-align:left;margin-left:310.2pt;margin-top:24.4pt;width:61.2pt;height:21.6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" strokecolor="white">
                  <v:textbox style="mso-next-textbox:#Text Box 130" inset="0,0,0,0">
                    <w:txbxContent>
                      <w:p w:rsidR="00AB4B02" w:rsidRPr="00F902EF" w:rsidRDefault="00AB4B02" w:rsidP="007F7D1B">
                        <w:pPr>
                          <w:jc w:val="center"/>
                          <w:rPr>
                            <w:rFonts w:ascii="Arial" w:hAnsi="Arial" w:cs="Arial"/>
                            <w:b/>
                            <w:sz w:val="16"/>
                            <w:szCs w:val="16"/>
                          </w:rPr>
                        </w:pPr>
                        <w:r>
                          <w:rPr>
                            <w:rFonts w:ascii="Arial" w:hAnsi="Arial" w:cs="Arial"/>
                            <w:b/>
                            <w:sz w:val="16"/>
                            <w:szCs w:val="16"/>
                          </w:rPr>
                          <w:t>Фильтрующий материал</w:t>
                        </w:r>
                      </w:p>
                    </w:txbxContent>
                  </v:textbox>
                </v:shape>
              </w:pict>
            </w:r>
          </w:p>
        </w:tc>
      </w:tr>
    </w:tbl>
    <w:p w:rsidR="007F7D1B" w:rsidRPr="00427C36" w:rsidRDefault="00D173B0" w:rsidP="00725857">
      <w:pPr>
        <w:spacing w:before="120"/>
        <w:ind w:firstLine="567"/>
        <w:jc w:val="center"/>
        <w:rPr>
          <w:rFonts w:ascii="Arial" w:hAnsi="Arial" w:cs="Arial"/>
          <w:b/>
          <w:sz w:val="18"/>
          <w:szCs w:val="18"/>
        </w:rPr>
      </w:pPr>
      <w:r w:rsidRPr="00D173B0">
        <w:rPr>
          <w:rFonts w:ascii="Arial" w:hAnsi="Arial" w:cs="Arial"/>
          <w:b/>
          <w:sz w:val="18"/>
          <w:szCs w:val="18"/>
        </w:rPr>
        <w:t>Рисунок Г.1- Схема биофильтра</w:t>
      </w:r>
    </w:p>
    <w:p w:rsidR="007F7D1B" w:rsidRPr="00846516" w:rsidRDefault="007F7D1B" w:rsidP="00646AA3">
      <w:pPr>
        <w:pStyle w:val="TableParagraph"/>
        <w:tabs>
          <w:tab w:val="left" w:pos="426"/>
          <w:tab w:val="left" w:pos="1427"/>
        </w:tabs>
        <w:ind w:right="-1" w:firstLine="567"/>
        <w:jc w:val="both"/>
        <w:rPr>
          <w:rFonts w:ascii="Arial" w:hAnsi="Arial" w:cs="Arial"/>
          <w:sz w:val="20"/>
          <w:szCs w:val="20"/>
          <w:lang w:val="ru-RU"/>
        </w:rPr>
      </w:pPr>
    </w:p>
    <w:p w:rsidR="00403F6F" w:rsidRDefault="00D173B0">
      <w:pPr>
        <w:pStyle w:val="af6"/>
        <w:tabs>
          <w:tab w:val="left" w:pos="426"/>
          <w:tab w:val="left" w:pos="1427"/>
        </w:tabs>
        <w:ind w:right="-1" w:firstLine="397"/>
        <w:jc w:val="both"/>
        <w:rPr>
          <w:rFonts w:ascii="Arial" w:hAnsi="Arial" w:cs="Arial"/>
          <w:sz w:val="20"/>
          <w:szCs w:val="20"/>
          <w:lang w:val="ru-RU"/>
        </w:rPr>
      </w:pPr>
      <w:r w:rsidRPr="00D173B0">
        <w:rPr>
          <w:rFonts w:ascii="Arial" w:hAnsi="Arial" w:cs="Arial"/>
          <w:sz w:val="20"/>
          <w:szCs w:val="20"/>
          <w:lang w:val="ru-RU"/>
        </w:rPr>
        <w:t>Некоторые другие вещества (например, меркаптаны, H</w:t>
      </w:r>
      <w:r w:rsidRPr="00D173B0">
        <w:rPr>
          <w:rFonts w:ascii="Arial" w:hAnsi="Arial" w:cs="Arial"/>
          <w:sz w:val="20"/>
          <w:szCs w:val="20"/>
          <w:vertAlign w:val="subscript"/>
          <w:lang w:val="ru-RU"/>
        </w:rPr>
        <w:t>2</w:t>
      </w:r>
      <w:r w:rsidRPr="00D173B0">
        <w:rPr>
          <w:rFonts w:ascii="Arial" w:hAnsi="Arial" w:cs="Arial"/>
          <w:sz w:val="20"/>
          <w:szCs w:val="20"/>
          <w:lang w:val="ru-RU"/>
        </w:rPr>
        <w:t>S) могут вызывать подкисление среды биофильтра. В таком случае необходимо использование водяного или щелочного скруббера для предварительной очистки отходящего газа перед биофильтром.</w:t>
      </w:r>
    </w:p>
    <w:p w:rsidR="00403F6F" w:rsidRDefault="00403F6F">
      <w:pPr>
        <w:pStyle w:val="af6"/>
        <w:tabs>
          <w:tab w:val="left" w:pos="426"/>
          <w:tab w:val="left" w:pos="1427"/>
        </w:tabs>
        <w:ind w:right="-1" w:firstLine="397"/>
        <w:jc w:val="both"/>
        <w:rPr>
          <w:rFonts w:ascii="Arial" w:hAnsi="Arial" w:cs="Arial"/>
          <w:sz w:val="12"/>
          <w:szCs w:val="12"/>
          <w:lang w:val="ru-RU"/>
        </w:rPr>
      </w:pPr>
    </w:p>
    <w:p w:rsidR="00403F6F" w:rsidRDefault="00D173B0">
      <w:pPr>
        <w:pStyle w:val="af6"/>
        <w:tabs>
          <w:tab w:val="left" w:pos="426"/>
          <w:tab w:val="left" w:pos="1427"/>
        </w:tabs>
        <w:spacing w:before="6"/>
        <w:ind w:right="-1" w:firstLine="397"/>
        <w:jc w:val="both"/>
        <w:rPr>
          <w:rFonts w:ascii="Arial" w:hAnsi="Arial" w:cs="Arial"/>
          <w:b/>
          <w:sz w:val="20"/>
          <w:szCs w:val="20"/>
          <w:lang w:val="ru-RU"/>
        </w:rPr>
      </w:pPr>
      <w:r w:rsidRPr="00D173B0">
        <w:rPr>
          <w:rFonts w:ascii="Arial" w:hAnsi="Arial" w:cs="Arial"/>
          <w:b/>
          <w:sz w:val="20"/>
          <w:szCs w:val="20"/>
          <w:lang w:val="ru-RU"/>
        </w:rPr>
        <w:t>Г.1.2</w:t>
      </w:r>
      <w:r w:rsidRPr="00D173B0">
        <w:rPr>
          <w:rFonts w:ascii="Arial" w:hAnsi="Arial" w:cs="Arial"/>
          <w:sz w:val="20"/>
          <w:szCs w:val="20"/>
          <w:lang w:val="ru-RU"/>
        </w:rPr>
        <w:t xml:space="preserve"> </w:t>
      </w:r>
      <w:r w:rsidRPr="00D173B0">
        <w:rPr>
          <w:rFonts w:ascii="Arial" w:hAnsi="Arial" w:cs="Arial"/>
          <w:b/>
          <w:sz w:val="20"/>
          <w:szCs w:val="20"/>
          <w:lang w:val="ru-RU"/>
        </w:rPr>
        <w:t>Термическое окисление</w:t>
      </w:r>
    </w:p>
    <w:p w:rsidR="00403F6F" w:rsidRDefault="00403F6F">
      <w:pPr>
        <w:pStyle w:val="af6"/>
        <w:tabs>
          <w:tab w:val="left" w:pos="426"/>
          <w:tab w:val="left" w:pos="1427"/>
        </w:tabs>
        <w:spacing w:before="6"/>
        <w:ind w:right="-1" w:firstLine="397"/>
        <w:jc w:val="both"/>
        <w:rPr>
          <w:rFonts w:ascii="Arial" w:hAnsi="Arial" w:cs="Arial"/>
          <w:sz w:val="8"/>
          <w:szCs w:val="8"/>
          <w:lang w:val="ru-RU"/>
        </w:rPr>
      </w:pPr>
    </w:p>
    <w:p w:rsidR="00403F6F" w:rsidRDefault="00D173B0">
      <w:pPr>
        <w:pStyle w:val="af6"/>
        <w:tabs>
          <w:tab w:val="left" w:pos="426"/>
          <w:tab w:val="left" w:pos="1427"/>
        </w:tabs>
        <w:spacing w:before="6"/>
        <w:ind w:firstLine="397"/>
        <w:jc w:val="both"/>
        <w:rPr>
          <w:rFonts w:ascii="Arial" w:hAnsi="Arial" w:cs="Arial"/>
          <w:sz w:val="20"/>
          <w:szCs w:val="20"/>
          <w:lang w:val="ru-RU"/>
        </w:rPr>
      </w:pPr>
      <w:proofErr w:type="gramStart"/>
      <w:r w:rsidRPr="00D173B0">
        <w:rPr>
          <w:rFonts w:ascii="Arial" w:hAnsi="Arial" w:cs="Arial"/>
          <w:sz w:val="20"/>
          <w:szCs w:val="20"/>
          <w:lang w:val="ru-RU"/>
        </w:rPr>
        <w:t xml:space="preserve">Термическое окисление (также часто называемое «сжиганием», «термическим сжиганием» или «окислительным сжиганием») − это окисление горючих газов и </w:t>
      </w:r>
      <w:proofErr w:type="spellStart"/>
      <w:r w:rsidRPr="00D173B0">
        <w:rPr>
          <w:rFonts w:ascii="Arial" w:hAnsi="Arial" w:cs="Arial"/>
          <w:sz w:val="20"/>
          <w:szCs w:val="20"/>
          <w:lang w:val="ru-RU"/>
        </w:rPr>
        <w:t>дурнопахнущих</w:t>
      </w:r>
      <w:proofErr w:type="spellEnd"/>
      <w:r w:rsidRPr="00D173B0">
        <w:rPr>
          <w:rFonts w:ascii="Arial" w:hAnsi="Arial" w:cs="Arial"/>
          <w:sz w:val="20"/>
          <w:szCs w:val="20"/>
          <w:lang w:val="ru-RU"/>
        </w:rPr>
        <w:t xml:space="preserve"> веществ в потоке отработанного газа путем нагревания смеси загрязняющих веществ в камере сжигания воздухом или кислородом выше ее точки воспламенения и поддержание ее при высокой температуре в течение времени, достаточного для полного сгорания до диоксида углерода и воды.</w:t>
      </w:r>
      <w:proofErr w:type="gramEnd"/>
    </w:p>
    <w:p w:rsidR="00403F6F" w:rsidRDefault="00D173B0">
      <w:pPr>
        <w:pStyle w:val="af6"/>
        <w:tabs>
          <w:tab w:val="left" w:pos="426"/>
          <w:tab w:val="left" w:pos="1427"/>
        </w:tabs>
        <w:spacing w:before="6"/>
        <w:ind w:firstLine="397"/>
        <w:jc w:val="both"/>
        <w:rPr>
          <w:rFonts w:ascii="Arial" w:hAnsi="Arial" w:cs="Arial"/>
          <w:sz w:val="20"/>
          <w:szCs w:val="20"/>
          <w:lang w:val="ru-RU"/>
        </w:rPr>
      </w:pPr>
      <w:r w:rsidRPr="00D173B0">
        <w:rPr>
          <w:rFonts w:ascii="Arial" w:hAnsi="Arial" w:cs="Arial"/>
          <w:sz w:val="20"/>
          <w:szCs w:val="20"/>
          <w:lang w:val="ru-RU"/>
        </w:rPr>
        <w:t xml:space="preserve">Термические окислители используются для снижения выбросов ЛОС практически из всех источников, включая вентиляционные отверстия реакторов, дистилляционные отверстия, операции с растворителями и операции, выполняемые в нагревательных камерах, сушилках и печах. Термические окислители могут справиться с незначительными колебаниями расхода, но для больших колебаний необходимо использование других технологий, таких как сжигание в факеле и испарительные резервуары. Тепловые установки лучше применять для небольших технологических процессов с умеренным или высоким содержанием ЛОС, поскольку низкое содержание ЛОС в отработанных газах увеличивает расход топлива. </w:t>
      </w:r>
    </w:p>
    <w:p w:rsidR="00403F6F" w:rsidRDefault="00D173B0">
      <w:pPr>
        <w:pStyle w:val="af6"/>
        <w:tabs>
          <w:tab w:val="left" w:pos="426"/>
          <w:tab w:val="left" w:pos="1427"/>
        </w:tabs>
        <w:spacing w:before="6"/>
        <w:ind w:firstLine="397"/>
        <w:jc w:val="both"/>
        <w:rPr>
          <w:rFonts w:ascii="Arial" w:hAnsi="Arial" w:cs="Arial"/>
          <w:sz w:val="20"/>
          <w:szCs w:val="20"/>
          <w:lang w:val="ru-RU"/>
        </w:rPr>
      </w:pPr>
      <w:r w:rsidRPr="00D173B0">
        <w:rPr>
          <w:rFonts w:ascii="Arial" w:hAnsi="Arial" w:cs="Arial"/>
          <w:sz w:val="20"/>
          <w:szCs w:val="20"/>
          <w:lang w:val="ru-RU"/>
        </w:rPr>
        <w:t>Применяется несколько видов термических окислителей:</w:t>
      </w:r>
    </w:p>
    <w:p w:rsidR="00403F6F" w:rsidRDefault="00D173B0">
      <w:pPr>
        <w:pStyle w:val="af6"/>
        <w:tabs>
          <w:tab w:val="left" w:pos="426"/>
          <w:tab w:val="left" w:pos="1427"/>
        </w:tabs>
        <w:spacing w:before="6"/>
        <w:ind w:firstLine="397"/>
        <w:jc w:val="both"/>
        <w:rPr>
          <w:rFonts w:ascii="Arial" w:hAnsi="Arial" w:cs="Arial"/>
          <w:sz w:val="20"/>
          <w:szCs w:val="20"/>
          <w:lang w:val="ru-RU"/>
        </w:rPr>
      </w:pPr>
      <w:r w:rsidRPr="00D173B0">
        <w:rPr>
          <w:rFonts w:ascii="Arial" w:hAnsi="Arial" w:cs="Arial"/>
          <w:sz w:val="20"/>
          <w:szCs w:val="20"/>
          <w:lang w:val="ru-RU"/>
        </w:rPr>
        <w:t>прямой термический окислитель;</w:t>
      </w:r>
    </w:p>
    <w:p w:rsidR="00403F6F" w:rsidRDefault="00D173B0">
      <w:pPr>
        <w:pStyle w:val="af6"/>
        <w:tabs>
          <w:tab w:val="left" w:pos="426"/>
          <w:tab w:val="left" w:pos="1427"/>
        </w:tabs>
        <w:spacing w:before="6"/>
        <w:ind w:firstLine="397"/>
        <w:jc w:val="both"/>
        <w:rPr>
          <w:rFonts w:ascii="Arial" w:hAnsi="Arial" w:cs="Arial"/>
          <w:sz w:val="20"/>
          <w:szCs w:val="20"/>
          <w:lang w:val="ru-RU"/>
        </w:rPr>
      </w:pPr>
      <w:r w:rsidRPr="00D173B0">
        <w:rPr>
          <w:rFonts w:ascii="Arial" w:hAnsi="Arial" w:cs="Arial"/>
          <w:sz w:val="20"/>
          <w:szCs w:val="20"/>
          <w:lang w:val="ru-RU"/>
        </w:rPr>
        <w:t>регенеративный термический окислитель;</w:t>
      </w:r>
    </w:p>
    <w:p w:rsidR="00403F6F" w:rsidRDefault="00D173B0">
      <w:pPr>
        <w:pStyle w:val="af6"/>
        <w:tabs>
          <w:tab w:val="left" w:pos="426"/>
          <w:tab w:val="left" w:pos="1427"/>
        </w:tabs>
        <w:spacing w:before="6"/>
        <w:ind w:firstLine="397"/>
        <w:jc w:val="both"/>
        <w:rPr>
          <w:rFonts w:ascii="Arial" w:hAnsi="Arial" w:cs="Arial"/>
          <w:sz w:val="20"/>
          <w:szCs w:val="20"/>
          <w:lang w:val="ru-RU"/>
        </w:rPr>
      </w:pPr>
      <w:r w:rsidRPr="00D173B0">
        <w:rPr>
          <w:rFonts w:ascii="Arial" w:hAnsi="Arial" w:cs="Arial"/>
          <w:sz w:val="20"/>
          <w:szCs w:val="20"/>
          <w:lang w:val="ru-RU"/>
        </w:rPr>
        <w:t>рекуперативный термический окислитель;</w:t>
      </w:r>
    </w:p>
    <w:p w:rsidR="00403F6F" w:rsidRDefault="00D173B0">
      <w:pPr>
        <w:pStyle w:val="af6"/>
        <w:tabs>
          <w:tab w:val="left" w:pos="426"/>
          <w:tab w:val="left" w:pos="1427"/>
        </w:tabs>
        <w:spacing w:before="6"/>
        <w:ind w:firstLine="397"/>
        <w:rPr>
          <w:rFonts w:ascii="Arial" w:hAnsi="Arial" w:cs="Arial"/>
          <w:sz w:val="20"/>
          <w:szCs w:val="20"/>
          <w:lang w:val="ru-RU"/>
        </w:rPr>
      </w:pPr>
      <w:r w:rsidRPr="00D173B0">
        <w:rPr>
          <w:rFonts w:ascii="Arial" w:hAnsi="Arial" w:cs="Arial"/>
          <w:sz w:val="20"/>
          <w:szCs w:val="20"/>
          <w:lang w:val="ru-RU"/>
        </w:rPr>
        <w:t>газовые двигатели, печи или паровые котлы.</w:t>
      </w:r>
    </w:p>
    <w:p w:rsidR="00DA3EC7" w:rsidRPr="00427C36" w:rsidRDefault="00D173B0" w:rsidP="00725857">
      <w:pPr>
        <w:pStyle w:val="af6"/>
        <w:tabs>
          <w:tab w:val="left" w:pos="426"/>
          <w:tab w:val="left" w:pos="1427"/>
        </w:tabs>
        <w:spacing w:before="6"/>
        <w:jc w:val="center"/>
        <w:rPr>
          <w:rFonts w:ascii="Arial" w:hAnsi="Arial" w:cs="Arial"/>
          <w:b/>
          <w:lang w:val="ru-RU"/>
        </w:rPr>
      </w:pPr>
      <w:r w:rsidRPr="00D173B0">
        <w:rPr>
          <w:rFonts w:ascii="Arial" w:hAnsi="Arial" w:cs="Arial"/>
          <w:sz w:val="20"/>
          <w:szCs w:val="20"/>
          <w:lang w:val="ru-RU"/>
        </w:rPr>
        <w:br w:type="page"/>
      </w:r>
      <w:r w:rsidRPr="00D173B0">
        <w:rPr>
          <w:rFonts w:ascii="Arial" w:hAnsi="Arial" w:cs="Arial"/>
          <w:b/>
          <w:lang w:val="ru-RU"/>
        </w:rPr>
        <w:t>Приложение</w:t>
      </w:r>
      <w:proofErr w:type="gramStart"/>
      <w:r w:rsidRPr="00D173B0">
        <w:rPr>
          <w:rFonts w:ascii="Arial" w:hAnsi="Arial" w:cs="Arial"/>
          <w:b/>
          <w:lang w:val="ru-RU"/>
        </w:rPr>
        <w:t xml:space="preserve"> Д</w:t>
      </w:r>
      <w:proofErr w:type="gramEnd"/>
    </w:p>
    <w:p w:rsidR="00AD09DE" w:rsidRPr="00427C36" w:rsidRDefault="00D173B0" w:rsidP="00DA3EC7">
      <w:pPr>
        <w:pStyle w:val="af6"/>
        <w:tabs>
          <w:tab w:val="left" w:pos="426"/>
          <w:tab w:val="left" w:pos="1427"/>
        </w:tabs>
        <w:spacing w:before="6"/>
        <w:ind w:right="-1"/>
        <w:jc w:val="center"/>
        <w:rPr>
          <w:rFonts w:ascii="Arial" w:hAnsi="Arial" w:cs="Arial"/>
          <w:lang w:val="ru-RU"/>
        </w:rPr>
      </w:pPr>
      <w:r w:rsidRPr="00D173B0">
        <w:rPr>
          <w:rFonts w:ascii="Arial" w:hAnsi="Arial" w:cs="Arial"/>
          <w:lang w:val="ru-RU"/>
        </w:rPr>
        <w:t>(справочное)</w:t>
      </w:r>
    </w:p>
    <w:p w:rsidR="00D14941" w:rsidRPr="00427C36" w:rsidRDefault="00D14941" w:rsidP="00DA3EC7">
      <w:pPr>
        <w:pStyle w:val="af6"/>
        <w:tabs>
          <w:tab w:val="left" w:pos="426"/>
          <w:tab w:val="left" w:pos="1427"/>
        </w:tabs>
        <w:spacing w:before="6"/>
        <w:ind w:right="-1"/>
        <w:jc w:val="center"/>
        <w:rPr>
          <w:rFonts w:ascii="Arial" w:hAnsi="Arial" w:cs="Arial"/>
          <w:lang w:val="ru-RU"/>
        </w:rPr>
      </w:pPr>
    </w:p>
    <w:p w:rsidR="00AD09DE" w:rsidRPr="00427C36" w:rsidRDefault="00D173B0" w:rsidP="00DA3EC7">
      <w:pPr>
        <w:pStyle w:val="af6"/>
        <w:tabs>
          <w:tab w:val="left" w:pos="426"/>
          <w:tab w:val="left" w:pos="1427"/>
        </w:tabs>
        <w:spacing w:before="6"/>
        <w:ind w:right="-1"/>
        <w:jc w:val="center"/>
        <w:rPr>
          <w:rFonts w:ascii="Arial" w:hAnsi="Arial" w:cs="Arial"/>
          <w:b/>
          <w:lang w:val="ru-RU"/>
        </w:rPr>
      </w:pPr>
      <w:r w:rsidRPr="00D173B0">
        <w:rPr>
          <w:rFonts w:ascii="Arial" w:hAnsi="Arial" w:cs="Arial"/>
          <w:b/>
          <w:lang w:val="ru-RU"/>
        </w:rPr>
        <w:t>Наилучшие доступные технические методы для физико-химической подготовки отходов</w:t>
      </w:r>
    </w:p>
    <w:p w:rsidR="00A85845" w:rsidRPr="00427C36" w:rsidRDefault="00A85845" w:rsidP="008371FB">
      <w:pPr>
        <w:pStyle w:val="af6"/>
        <w:tabs>
          <w:tab w:val="left" w:pos="426"/>
          <w:tab w:val="left" w:pos="1427"/>
        </w:tabs>
        <w:spacing w:before="6"/>
        <w:ind w:right="-1"/>
        <w:jc w:val="center"/>
        <w:rPr>
          <w:rFonts w:ascii="Arial" w:hAnsi="Arial" w:cs="Arial"/>
          <w:sz w:val="16"/>
          <w:szCs w:val="16"/>
          <w:lang w:val="ru-RU"/>
        </w:rPr>
      </w:pPr>
    </w:p>
    <w:p w:rsidR="00403F6F" w:rsidRDefault="00D173B0">
      <w:pPr>
        <w:pStyle w:val="af6"/>
        <w:tabs>
          <w:tab w:val="left" w:pos="426"/>
          <w:tab w:val="left" w:pos="1427"/>
        </w:tabs>
        <w:spacing w:before="6"/>
        <w:ind w:firstLine="397"/>
        <w:rPr>
          <w:rFonts w:ascii="Arial" w:hAnsi="Arial" w:cs="Arial"/>
          <w:b/>
          <w:sz w:val="20"/>
          <w:szCs w:val="20"/>
          <w:lang w:val="ru-RU"/>
        </w:rPr>
      </w:pPr>
      <w:r w:rsidRPr="00D173B0">
        <w:rPr>
          <w:rFonts w:ascii="Arial" w:hAnsi="Arial" w:cs="Arial"/>
          <w:b/>
          <w:sz w:val="20"/>
          <w:szCs w:val="20"/>
          <w:lang w:val="ru-RU"/>
        </w:rPr>
        <w:t>Д.1  Очистка отходящих газов при физико-химической подготовке отходов</w:t>
      </w:r>
    </w:p>
    <w:p w:rsidR="00403F6F" w:rsidRDefault="00403F6F">
      <w:pPr>
        <w:pStyle w:val="af6"/>
        <w:tabs>
          <w:tab w:val="left" w:pos="426"/>
          <w:tab w:val="left" w:pos="1427"/>
        </w:tabs>
        <w:spacing w:before="6"/>
        <w:ind w:right="-1" w:firstLine="397"/>
        <w:jc w:val="center"/>
        <w:rPr>
          <w:rFonts w:ascii="Arial" w:hAnsi="Arial" w:cs="Arial"/>
          <w:b/>
          <w:sz w:val="8"/>
          <w:szCs w:val="8"/>
          <w:lang w:val="ru-RU"/>
        </w:rPr>
      </w:pPr>
    </w:p>
    <w:p w:rsidR="00403F6F" w:rsidRDefault="00D173B0">
      <w:pPr>
        <w:pStyle w:val="af6"/>
        <w:tabs>
          <w:tab w:val="left" w:pos="426"/>
          <w:tab w:val="left" w:pos="1427"/>
        </w:tabs>
        <w:spacing w:before="6"/>
        <w:ind w:firstLine="397"/>
        <w:jc w:val="both"/>
        <w:rPr>
          <w:rFonts w:ascii="Arial" w:hAnsi="Arial" w:cs="Arial"/>
          <w:sz w:val="20"/>
          <w:szCs w:val="20"/>
          <w:lang w:val="ru-RU"/>
        </w:rPr>
      </w:pPr>
      <w:r w:rsidRPr="00D173B0">
        <w:rPr>
          <w:rFonts w:ascii="Arial" w:hAnsi="Arial" w:cs="Arial"/>
          <w:sz w:val="20"/>
          <w:szCs w:val="20"/>
          <w:lang w:val="ru-RU"/>
        </w:rPr>
        <w:t xml:space="preserve">Очистка выбросов </w:t>
      </w:r>
      <w:proofErr w:type="spellStart"/>
      <w:r w:rsidRPr="00D173B0">
        <w:rPr>
          <w:rFonts w:ascii="Arial" w:hAnsi="Arial" w:cs="Arial"/>
          <w:sz w:val="20"/>
          <w:szCs w:val="20"/>
          <w:lang w:val="ru-RU"/>
        </w:rPr>
        <w:t>HCl</w:t>
      </w:r>
      <w:proofErr w:type="spellEnd"/>
      <w:r w:rsidRPr="00D173B0">
        <w:rPr>
          <w:rFonts w:ascii="Arial" w:hAnsi="Arial" w:cs="Arial"/>
          <w:sz w:val="20"/>
          <w:szCs w:val="20"/>
          <w:lang w:val="ru-RU"/>
        </w:rPr>
        <w:t>, HF, пыли и органических соединений в воздух, НДТМ должны предусматривать использование:</w:t>
      </w:r>
    </w:p>
    <w:p w:rsidR="00403F6F" w:rsidRDefault="00D173B0">
      <w:pPr>
        <w:tabs>
          <w:tab w:val="left" w:pos="0"/>
          <w:tab w:val="left" w:pos="1843"/>
          <w:tab w:val="left" w:pos="2268"/>
          <w:tab w:val="left" w:pos="2977"/>
        </w:tabs>
        <w:ind w:firstLine="426"/>
        <w:rPr>
          <w:rFonts w:ascii="Arial" w:hAnsi="Arial" w:cs="Arial"/>
          <w:sz w:val="20"/>
          <w:szCs w:val="20"/>
        </w:rPr>
      </w:pPr>
      <w:r w:rsidRPr="00D173B0">
        <w:rPr>
          <w:rFonts w:ascii="Arial" w:hAnsi="Arial" w:cs="Arial"/>
          <w:sz w:val="20"/>
          <w:szCs w:val="20"/>
        </w:rPr>
        <w:t>циклона (</w:t>
      </w:r>
      <w:proofErr w:type="gramStart"/>
      <w:r w:rsidRPr="00D173B0">
        <w:rPr>
          <w:rFonts w:ascii="Arial" w:hAnsi="Arial" w:cs="Arial"/>
          <w:sz w:val="20"/>
          <w:szCs w:val="20"/>
        </w:rPr>
        <w:t>см</w:t>
      </w:r>
      <w:proofErr w:type="gramEnd"/>
      <w:r w:rsidRPr="00D173B0">
        <w:rPr>
          <w:rFonts w:ascii="Arial" w:hAnsi="Arial" w:cs="Arial"/>
          <w:sz w:val="20"/>
          <w:szCs w:val="20"/>
        </w:rPr>
        <w:t>.Б.1 приложения Б);</w:t>
      </w:r>
    </w:p>
    <w:p w:rsidR="00403F6F" w:rsidRDefault="00D173B0">
      <w:pPr>
        <w:tabs>
          <w:tab w:val="left" w:pos="0"/>
          <w:tab w:val="left" w:pos="1843"/>
          <w:tab w:val="left" w:pos="2268"/>
          <w:tab w:val="left" w:pos="2977"/>
        </w:tabs>
        <w:ind w:firstLine="426"/>
        <w:rPr>
          <w:rFonts w:ascii="Arial" w:hAnsi="Arial" w:cs="Arial"/>
          <w:sz w:val="20"/>
          <w:szCs w:val="20"/>
        </w:rPr>
      </w:pPr>
      <w:r w:rsidRPr="00D173B0">
        <w:rPr>
          <w:rFonts w:ascii="Arial" w:hAnsi="Arial" w:cs="Arial"/>
          <w:sz w:val="20"/>
          <w:szCs w:val="20"/>
        </w:rPr>
        <w:t>электростатического фильтра (далее ЭСФ);</w:t>
      </w:r>
    </w:p>
    <w:p w:rsidR="00403F6F" w:rsidRDefault="00D173B0">
      <w:pPr>
        <w:tabs>
          <w:tab w:val="left" w:pos="0"/>
          <w:tab w:val="left" w:pos="1843"/>
          <w:tab w:val="left" w:pos="2268"/>
          <w:tab w:val="left" w:pos="2977"/>
        </w:tabs>
        <w:ind w:firstLine="426"/>
        <w:rPr>
          <w:rFonts w:ascii="Arial" w:hAnsi="Arial" w:cs="Arial"/>
          <w:sz w:val="20"/>
          <w:szCs w:val="20"/>
        </w:rPr>
      </w:pPr>
      <w:r w:rsidRPr="00D173B0">
        <w:rPr>
          <w:rFonts w:ascii="Arial" w:hAnsi="Arial" w:cs="Arial"/>
          <w:sz w:val="20"/>
          <w:szCs w:val="20"/>
        </w:rPr>
        <w:t>тканевого фильтра (</w:t>
      </w:r>
      <w:proofErr w:type="gramStart"/>
      <w:r w:rsidRPr="00D173B0">
        <w:rPr>
          <w:rFonts w:ascii="Arial" w:hAnsi="Arial" w:cs="Arial"/>
          <w:sz w:val="20"/>
          <w:szCs w:val="20"/>
        </w:rPr>
        <w:t>см</w:t>
      </w:r>
      <w:proofErr w:type="gramEnd"/>
      <w:r w:rsidRPr="00D173B0">
        <w:rPr>
          <w:rFonts w:ascii="Arial" w:hAnsi="Arial" w:cs="Arial"/>
          <w:sz w:val="20"/>
          <w:szCs w:val="20"/>
        </w:rPr>
        <w:t>.Б.1 приложения Б);</w:t>
      </w:r>
    </w:p>
    <w:p w:rsidR="00403F6F" w:rsidRDefault="00D173B0">
      <w:pPr>
        <w:tabs>
          <w:tab w:val="left" w:pos="0"/>
          <w:tab w:val="left" w:pos="1843"/>
          <w:tab w:val="left" w:pos="2268"/>
          <w:tab w:val="left" w:pos="2977"/>
        </w:tabs>
        <w:ind w:firstLine="426"/>
        <w:rPr>
          <w:rFonts w:ascii="Arial" w:hAnsi="Arial" w:cs="Arial"/>
          <w:sz w:val="20"/>
          <w:szCs w:val="20"/>
        </w:rPr>
      </w:pPr>
      <w:r w:rsidRPr="00D173B0">
        <w:rPr>
          <w:rFonts w:ascii="Arial" w:hAnsi="Arial" w:cs="Arial"/>
          <w:sz w:val="20"/>
          <w:szCs w:val="20"/>
        </w:rPr>
        <w:t xml:space="preserve">мокрого </w:t>
      </w:r>
      <w:proofErr w:type="spellStart"/>
      <w:r w:rsidRPr="00D173B0">
        <w:rPr>
          <w:rFonts w:ascii="Arial" w:hAnsi="Arial" w:cs="Arial"/>
          <w:sz w:val="20"/>
          <w:szCs w:val="20"/>
        </w:rPr>
        <w:t>сруббера</w:t>
      </w:r>
      <w:proofErr w:type="spellEnd"/>
      <w:r w:rsidRPr="00D173B0">
        <w:rPr>
          <w:rFonts w:ascii="Arial" w:hAnsi="Arial" w:cs="Arial"/>
          <w:sz w:val="20"/>
          <w:szCs w:val="20"/>
        </w:rPr>
        <w:t xml:space="preserve"> (см.Б.1 приложения Б);</w:t>
      </w:r>
    </w:p>
    <w:p w:rsidR="00403F6F" w:rsidRDefault="00D173B0">
      <w:pPr>
        <w:tabs>
          <w:tab w:val="left" w:pos="0"/>
          <w:tab w:val="left" w:pos="1843"/>
          <w:tab w:val="left" w:pos="2268"/>
          <w:tab w:val="left" w:pos="2977"/>
        </w:tabs>
        <w:ind w:firstLine="426"/>
        <w:rPr>
          <w:rFonts w:ascii="Arial" w:hAnsi="Arial" w:cs="Arial"/>
          <w:sz w:val="20"/>
          <w:szCs w:val="20"/>
        </w:rPr>
      </w:pPr>
      <w:r w:rsidRPr="00D173B0">
        <w:rPr>
          <w:rFonts w:ascii="Arial" w:hAnsi="Arial" w:cs="Arial"/>
          <w:sz w:val="20"/>
          <w:szCs w:val="20"/>
        </w:rPr>
        <w:t>адсорбции (</w:t>
      </w:r>
      <w:proofErr w:type="gramStart"/>
      <w:r w:rsidRPr="00D173B0">
        <w:rPr>
          <w:rFonts w:ascii="Arial" w:hAnsi="Arial" w:cs="Arial"/>
          <w:sz w:val="20"/>
          <w:szCs w:val="20"/>
        </w:rPr>
        <w:t>см</w:t>
      </w:r>
      <w:proofErr w:type="gramEnd"/>
      <w:r w:rsidRPr="00D173B0">
        <w:rPr>
          <w:rFonts w:ascii="Arial" w:hAnsi="Arial" w:cs="Arial"/>
          <w:sz w:val="20"/>
          <w:szCs w:val="20"/>
        </w:rPr>
        <w:t>.В.1 приложения В);</w:t>
      </w:r>
    </w:p>
    <w:p w:rsidR="00403F6F" w:rsidRDefault="00D173B0">
      <w:pPr>
        <w:tabs>
          <w:tab w:val="left" w:pos="0"/>
          <w:tab w:val="left" w:pos="1843"/>
          <w:tab w:val="left" w:pos="2268"/>
          <w:tab w:val="left" w:pos="2977"/>
          <w:tab w:val="center" w:pos="5315"/>
        </w:tabs>
        <w:ind w:firstLine="426"/>
        <w:rPr>
          <w:rFonts w:ascii="Arial" w:hAnsi="Arial" w:cs="Arial"/>
          <w:sz w:val="20"/>
          <w:szCs w:val="20"/>
        </w:rPr>
      </w:pPr>
      <w:r w:rsidRPr="00D173B0">
        <w:rPr>
          <w:rFonts w:ascii="Arial" w:hAnsi="Arial" w:cs="Arial"/>
          <w:sz w:val="20"/>
          <w:szCs w:val="20"/>
        </w:rPr>
        <w:t>конденсации (</w:t>
      </w:r>
      <w:proofErr w:type="gramStart"/>
      <w:r w:rsidRPr="00D173B0">
        <w:rPr>
          <w:rFonts w:ascii="Arial" w:hAnsi="Arial" w:cs="Arial"/>
          <w:sz w:val="20"/>
          <w:szCs w:val="20"/>
        </w:rPr>
        <w:t>см</w:t>
      </w:r>
      <w:proofErr w:type="gramEnd"/>
      <w:r w:rsidRPr="00D173B0">
        <w:rPr>
          <w:rFonts w:ascii="Arial" w:hAnsi="Arial" w:cs="Arial"/>
          <w:sz w:val="20"/>
          <w:szCs w:val="20"/>
        </w:rPr>
        <w:t>.В.1 приложения В);</w:t>
      </w:r>
      <w:r w:rsidRPr="00D173B0">
        <w:rPr>
          <w:rFonts w:ascii="Arial" w:hAnsi="Arial" w:cs="Arial"/>
          <w:sz w:val="20"/>
          <w:szCs w:val="20"/>
        </w:rPr>
        <w:tab/>
      </w:r>
    </w:p>
    <w:p w:rsidR="00403F6F" w:rsidRDefault="00D173B0">
      <w:pPr>
        <w:tabs>
          <w:tab w:val="left" w:pos="0"/>
          <w:tab w:val="left" w:pos="1843"/>
          <w:tab w:val="left" w:pos="2268"/>
          <w:tab w:val="left" w:pos="2977"/>
        </w:tabs>
        <w:ind w:firstLine="426"/>
        <w:rPr>
          <w:rFonts w:ascii="Arial" w:hAnsi="Arial" w:cs="Arial"/>
          <w:sz w:val="20"/>
          <w:szCs w:val="20"/>
        </w:rPr>
      </w:pPr>
      <w:r w:rsidRPr="00D173B0">
        <w:rPr>
          <w:rFonts w:ascii="Arial" w:hAnsi="Arial" w:cs="Arial"/>
          <w:sz w:val="20"/>
          <w:szCs w:val="20"/>
        </w:rPr>
        <w:t>термическое окисление (</w:t>
      </w:r>
      <w:proofErr w:type="gramStart"/>
      <w:r w:rsidRPr="00D173B0">
        <w:rPr>
          <w:rFonts w:ascii="Arial" w:hAnsi="Arial" w:cs="Arial"/>
          <w:sz w:val="20"/>
          <w:szCs w:val="20"/>
        </w:rPr>
        <w:t>см</w:t>
      </w:r>
      <w:proofErr w:type="gramEnd"/>
      <w:r w:rsidRPr="00D173B0">
        <w:rPr>
          <w:rFonts w:ascii="Arial" w:hAnsi="Arial" w:cs="Arial"/>
          <w:sz w:val="20"/>
          <w:szCs w:val="20"/>
        </w:rPr>
        <w:t>.Г.1 приложения Г).</w:t>
      </w:r>
    </w:p>
    <w:p w:rsidR="00403F6F" w:rsidRDefault="00D173B0">
      <w:pPr>
        <w:pStyle w:val="af6"/>
        <w:tabs>
          <w:tab w:val="left" w:pos="426"/>
          <w:tab w:val="left" w:pos="1427"/>
        </w:tabs>
        <w:spacing w:before="6"/>
        <w:ind w:firstLine="397"/>
        <w:jc w:val="both"/>
        <w:rPr>
          <w:rFonts w:ascii="Arial" w:hAnsi="Arial" w:cs="Arial"/>
          <w:sz w:val="20"/>
          <w:szCs w:val="20"/>
          <w:lang w:val="ru-RU"/>
        </w:rPr>
      </w:pPr>
      <w:r w:rsidRPr="00D173B0">
        <w:rPr>
          <w:rFonts w:ascii="Arial" w:hAnsi="Arial" w:cs="Arial"/>
          <w:sz w:val="20"/>
          <w:szCs w:val="20"/>
          <w:lang w:val="ru-RU"/>
        </w:rPr>
        <w:t>Электрофильтры (</w:t>
      </w:r>
      <w:proofErr w:type="spellStart"/>
      <w:r w:rsidRPr="00D173B0">
        <w:rPr>
          <w:rFonts w:ascii="Arial" w:hAnsi="Arial" w:cs="Arial"/>
          <w:sz w:val="20"/>
          <w:szCs w:val="20"/>
          <w:lang w:val="ru-RU"/>
        </w:rPr>
        <w:t>осадители</w:t>
      </w:r>
      <w:proofErr w:type="spellEnd"/>
      <w:r w:rsidRPr="00D173B0">
        <w:rPr>
          <w:rFonts w:ascii="Arial" w:hAnsi="Arial" w:cs="Arial"/>
          <w:sz w:val="20"/>
          <w:szCs w:val="20"/>
          <w:lang w:val="ru-RU"/>
        </w:rPr>
        <w:t xml:space="preserve">) функционируют путем придания частицам электрического заряда и их разделения под воздействием электрического поля. Электрофильтры способны работать в широком диапазоне условий. В </w:t>
      </w:r>
      <w:proofErr w:type="gramStart"/>
      <w:r w:rsidRPr="00D173B0">
        <w:rPr>
          <w:rFonts w:ascii="Arial" w:hAnsi="Arial" w:cs="Arial"/>
          <w:sz w:val="20"/>
          <w:szCs w:val="20"/>
          <w:lang w:val="ru-RU"/>
        </w:rPr>
        <w:t>сухом</w:t>
      </w:r>
      <w:proofErr w:type="gramEnd"/>
      <w:r w:rsidRPr="00D173B0">
        <w:rPr>
          <w:rFonts w:ascii="Arial" w:hAnsi="Arial" w:cs="Arial"/>
          <w:sz w:val="20"/>
          <w:szCs w:val="20"/>
          <w:lang w:val="ru-RU"/>
        </w:rPr>
        <w:t xml:space="preserve"> ЭСФ собранный материал удаляется механически (например, встряхиванием, вибрацией, сжатым воздухом), в то время как в мокром ЭСФ его промывают подходящей жидкостью, обычно водой.</w:t>
      </w:r>
    </w:p>
    <w:p w:rsidR="00403F6F" w:rsidRDefault="00403F6F">
      <w:pPr>
        <w:tabs>
          <w:tab w:val="left" w:pos="4750"/>
        </w:tabs>
        <w:ind w:firstLine="397"/>
        <w:jc w:val="both"/>
        <w:rPr>
          <w:rFonts w:ascii="Arial" w:hAnsi="Arial" w:cs="Arial"/>
          <w:sz w:val="20"/>
          <w:szCs w:val="20"/>
        </w:rPr>
      </w:pPr>
    </w:p>
    <w:p w:rsidR="00F246C6" w:rsidRPr="00846516" w:rsidRDefault="00D173B0" w:rsidP="00584868">
      <w:pPr>
        <w:jc w:val="center"/>
        <w:rPr>
          <w:rFonts w:ascii="Arial" w:hAnsi="Arial" w:cs="Arial"/>
          <w:b/>
          <w:sz w:val="20"/>
          <w:szCs w:val="20"/>
        </w:rPr>
      </w:pPr>
      <w:r w:rsidRPr="00D173B0">
        <w:rPr>
          <w:rFonts w:ascii="Arial" w:hAnsi="Arial" w:cs="Arial"/>
          <w:b/>
          <w:sz w:val="20"/>
          <w:szCs w:val="20"/>
        </w:rPr>
        <w:br w:type="page"/>
        <w:t>Библиография</w:t>
      </w:r>
    </w:p>
    <w:p w:rsidR="00F246C6" w:rsidRPr="00846516" w:rsidRDefault="00F246C6" w:rsidP="00584868">
      <w:pPr>
        <w:ind w:firstLine="397"/>
        <w:jc w:val="both"/>
        <w:rPr>
          <w:rFonts w:ascii="Arial" w:hAnsi="Arial" w:cs="Arial"/>
          <w:sz w:val="20"/>
          <w:szCs w:val="20"/>
        </w:rPr>
      </w:pPr>
    </w:p>
    <w:tbl>
      <w:tblPr>
        <w:tblW w:w="0" w:type="auto"/>
        <w:tblLook w:val="04A0"/>
      </w:tblPr>
      <w:tblGrid>
        <w:gridCol w:w="1124"/>
        <w:gridCol w:w="8687"/>
        <w:gridCol w:w="267"/>
      </w:tblGrid>
      <w:tr w:rsidR="00840F53" w:rsidRPr="00846516">
        <w:tc>
          <w:tcPr>
            <w:tcW w:w="1124" w:type="dxa"/>
            <w:shd w:val="clear" w:color="auto" w:fill="auto"/>
          </w:tcPr>
          <w:p w:rsidR="00840F53" w:rsidRPr="00846516" w:rsidRDefault="00D173B0" w:rsidP="00584868">
            <w:pPr>
              <w:rPr>
                <w:rFonts w:ascii="Arial" w:hAnsi="Arial" w:cs="Arial"/>
                <w:bCs/>
                <w:sz w:val="20"/>
                <w:szCs w:val="20"/>
                <w:lang w:val="en-US"/>
              </w:rPr>
            </w:pPr>
            <w:r w:rsidRPr="00D173B0">
              <w:rPr>
                <w:rFonts w:ascii="Arial" w:hAnsi="Arial" w:cs="Arial"/>
                <w:bCs/>
                <w:sz w:val="20"/>
                <w:szCs w:val="20"/>
              </w:rPr>
              <w:t>[1]</w:t>
            </w:r>
          </w:p>
        </w:tc>
        <w:tc>
          <w:tcPr>
            <w:tcW w:w="8954" w:type="dxa"/>
            <w:gridSpan w:val="2"/>
            <w:shd w:val="clear" w:color="auto" w:fill="auto"/>
          </w:tcPr>
          <w:p w:rsidR="00840F53" w:rsidRPr="00846516" w:rsidRDefault="009A6515" w:rsidP="00584868">
            <w:pPr>
              <w:jc w:val="both"/>
              <w:rPr>
                <w:rFonts w:ascii="Arial" w:hAnsi="Arial" w:cs="Arial"/>
                <w:bCs/>
                <w:sz w:val="20"/>
                <w:szCs w:val="20"/>
              </w:rPr>
            </w:pPr>
            <w:r w:rsidRPr="00D173B0">
              <w:rPr>
                <w:rFonts w:ascii="Arial" w:hAnsi="Arial" w:cs="Arial"/>
                <w:bCs/>
                <w:sz w:val="20"/>
                <w:szCs w:val="20"/>
              </w:rPr>
              <w:t xml:space="preserve">Закон Республики Беларусь «Об охране окружающей среды» от 26 ноября </w:t>
            </w:r>
            <w:smartTag w:uri="urn:schemas-microsoft-com:office:smarttags" w:element="metricconverter">
              <w:smartTagPr>
                <w:attr w:name="ProductID" w:val="1992 г"/>
              </w:smartTagPr>
              <w:r w:rsidRPr="00D173B0">
                <w:rPr>
                  <w:rFonts w:ascii="Arial" w:hAnsi="Arial" w:cs="Arial"/>
                  <w:bCs/>
                  <w:sz w:val="20"/>
                  <w:szCs w:val="20"/>
                </w:rPr>
                <w:t>1992 г</w:t>
              </w:r>
            </w:smartTag>
            <w:r w:rsidRPr="00D173B0">
              <w:rPr>
                <w:rFonts w:ascii="Arial" w:hAnsi="Arial" w:cs="Arial"/>
                <w:bCs/>
                <w:sz w:val="20"/>
                <w:szCs w:val="20"/>
              </w:rPr>
              <w:t xml:space="preserve"> № 1982-XII в редакции Закона Республики Беларусь от 17 июля </w:t>
            </w:r>
            <w:smartTag w:uri="urn:schemas-microsoft-com:office:smarttags" w:element="metricconverter">
              <w:smartTagPr>
                <w:attr w:name="ProductID" w:val="2002 г"/>
              </w:smartTagPr>
              <w:r w:rsidRPr="00D173B0">
                <w:rPr>
                  <w:rFonts w:ascii="Arial" w:hAnsi="Arial" w:cs="Arial"/>
                  <w:bCs/>
                  <w:sz w:val="20"/>
                  <w:szCs w:val="20"/>
                </w:rPr>
                <w:t>2002 г</w:t>
              </w:r>
            </w:smartTag>
            <w:r w:rsidRPr="00D173B0">
              <w:rPr>
                <w:rFonts w:ascii="Arial" w:hAnsi="Arial" w:cs="Arial"/>
                <w:bCs/>
                <w:sz w:val="20"/>
                <w:szCs w:val="20"/>
              </w:rPr>
              <w:t>. № 126-З</w:t>
            </w:r>
          </w:p>
        </w:tc>
      </w:tr>
      <w:tr w:rsidR="00840F53" w:rsidRPr="00846516">
        <w:tc>
          <w:tcPr>
            <w:tcW w:w="1124" w:type="dxa"/>
            <w:shd w:val="clear" w:color="auto" w:fill="auto"/>
          </w:tcPr>
          <w:p w:rsidR="006976F5" w:rsidRDefault="00D173B0" w:rsidP="006976F5">
            <w:pPr>
              <w:rPr>
                <w:rFonts w:ascii="Arial" w:hAnsi="Arial" w:cs="Arial"/>
                <w:bCs/>
                <w:sz w:val="20"/>
                <w:szCs w:val="20"/>
              </w:rPr>
            </w:pPr>
            <w:r w:rsidRPr="00D173B0">
              <w:rPr>
                <w:rFonts w:ascii="Arial" w:hAnsi="Arial" w:cs="Arial"/>
                <w:bCs/>
                <w:sz w:val="20"/>
                <w:szCs w:val="20"/>
              </w:rPr>
              <w:t>[2]</w:t>
            </w:r>
            <w:r w:rsidR="006976F5" w:rsidRPr="00D173B0">
              <w:rPr>
                <w:rFonts w:ascii="Arial" w:hAnsi="Arial" w:cs="Arial"/>
                <w:bCs/>
                <w:sz w:val="20"/>
                <w:szCs w:val="20"/>
                <w:lang w:val="en-US"/>
              </w:rPr>
              <w:t xml:space="preserve"> </w:t>
            </w:r>
          </w:p>
          <w:p w:rsidR="006976F5" w:rsidRDefault="006976F5" w:rsidP="006976F5">
            <w:pPr>
              <w:rPr>
                <w:rFonts w:ascii="Arial" w:hAnsi="Arial" w:cs="Arial"/>
                <w:bCs/>
                <w:sz w:val="20"/>
                <w:szCs w:val="20"/>
              </w:rPr>
            </w:pPr>
            <w:r w:rsidRPr="00D173B0">
              <w:rPr>
                <w:rFonts w:ascii="Arial" w:hAnsi="Arial" w:cs="Arial"/>
                <w:bCs/>
                <w:sz w:val="20"/>
                <w:szCs w:val="20"/>
                <w:lang w:val="en-US"/>
              </w:rPr>
              <w:t>[3]</w:t>
            </w:r>
          </w:p>
          <w:p w:rsidR="00840F53" w:rsidRPr="00846516" w:rsidRDefault="00840F53" w:rsidP="00584868">
            <w:pPr>
              <w:rPr>
                <w:rFonts w:ascii="Arial" w:hAnsi="Arial" w:cs="Arial"/>
                <w:bCs/>
                <w:sz w:val="20"/>
                <w:szCs w:val="20"/>
              </w:rPr>
            </w:pPr>
          </w:p>
        </w:tc>
        <w:tc>
          <w:tcPr>
            <w:tcW w:w="8954" w:type="dxa"/>
            <w:gridSpan w:val="2"/>
            <w:shd w:val="clear" w:color="auto" w:fill="auto"/>
          </w:tcPr>
          <w:p w:rsidR="006976F5" w:rsidRDefault="006976F5" w:rsidP="006976F5">
            <w:pPr>
              <w:jc w:val="both"/>
              <w:rPr>
                <w:rFonts w:ascii="Arial" w:hAnsi="Arial" w:cs="Arial"/>
                <w:sz w:val="20"/>
                <w:szCs w:val="20"/>
              </w:rPr>
            </w:pPr>
            <w:r>
              <w:rPr>
                <w:rFonts w:ascii="Arial" w:hAnsi="Arial" w:cs="Arial"/>
                <w:sz w:val="20"/>
                <w:szCs w:val="20"/>
              </w:rPr>
              <w:t xml:space="preserve">Закон </w:t>
            </w:r>
            <w:proofErr w:type="spellStart"/>
            <w:r>
              <w:rPr>
                <w:rFonts w:ascii="Arial" w:hAnsi="Arial" w:cs="Arial"/>
                <w:sz w:val="20"/>
                <w:szCs w:val="20"/>
              </w:rPr>
              <w:t>республикик</w:t>
            </w:r>
            <w:proofErr w:type="spellEnd"/>
            <w:r>
              <w:rPr>
                <w:rFonts w:ascii="Arial" w:hAnsi="Arial" w:cs="Arial"/>
                <w:sz w:val="20"/>
                <w:szCs w:val="20"/>
              </w:rPr>
              <w:t xml:space="preserve"> Беларусь «Об обращении с отходами» от 20 июля 2007 г. № 271-З</w:t>
            </w:r>
          </w:p>
          <w:p w:rsidR="00840F53" w:rsidRPr="00416752" w:rsidRDefault="006976F5" w:rsidP="00AB4B02">
            <w:pPr>
              <w:jc w:val="both"/>
              <w:rPr>
                <w:rFonts w:ascii="Arial" w:hAnsi="Arial" w:cs="Arial"/>
                <w:sz w:val="20"/>
                <w:szCs w:val="20"/>
                <w:highlight w:val="yellow"/>
              </w:rPr>
            </w:pPr>
            <w:r>
              <w:rPr>
                <w:rFonts w:ascii="Arial" w:hAnsi="Arial" w:cs="Arial"/>
                <w:bCs/>
                <w:sz w:val="20"/>
                <w:szCs w:val="20"/>
              </w:rPr>
              <w:t>Постановление Министерства природных ресурсов и охраны окружающей среды Республики Беларусь «Об утверждении экологических норм и правил» от 18 июля 2017 г.  № 5-Т</w:t>
            </w:r>
          </w:p>
        </w:tc>
      </w:tr>
      <w:tr w:rsidR="00324B61" w:rsidRPr="00846516">
        <w:tc>
          <w:tcPr>
            <w:tcW w:w="1124" w:type="dxa"/>
            <w:shd w:val="clear" w:color="auto" w:fill="auto"/>
          </w:tcPr>
          <w:p w:rsidR="00324B61" w:rsidRPr="00324B61" w:rsidRDefault="00324B61" w:rsidP="006976F5">
            <w:pPr>
              <w:rPr>
                <w:rFonts w:ascii="Arial" w:hAnsi="Arial" w:cs="Arial"/>
                <w:bCs/>
                <w:sz w:val="20"/>
                <w:szCs w:val="20"/>
              </w:rPr>
            </w:pPr>
          </w:p>
        </w:tc>
        <w:tc>
          <w:tcPr>
            <w:tcW w:w="8954" w:type="dxa"/>
            <w:gridSpan w:val="2"/>
            <w:shd w:val="clear" w:color="auto" w:fill="auto"/>
          </w:tcPr>
          <w:p w:rsidR="009A6515" w:rsidRPr="00846516" w:rsidRDefault="009A6515" w:rsidP="00584868">
            <w:pPr>
              <w:jc w:val="both"/>
              <w:rPr>
                <w:rFonts w:ascii="Arial" w:hAnsi="Arial" w:cs="Arial"/>
                <w:sz w:val="20"/>
                <w:szCs w:val="20"/>
              </w:rPr>
            </w:pPr>
          </w:p>
        </w:tc>
      </w:tr>
      <w:tr w:rsidR="00324B61" w:rsidRPr="00846516">
        <w:tc>
          <w:tcPr>
            <w:tcW w:w="10078" w:type="dxa"/>
            <w:gridSpan w:val="3"/>
            <w:shd w:val="clear" w:color="auto" w:fill="auto"/>
          </w:tcPr>
          <w:p w:rsidR="00324B61" w:rsidRPr="00846516" w:rsidRDefault="00324B61" w:rsidP="00584868">
            <w:pPr>
              <w:jc w:val="both"/>
              <w:rPr>
                <w:rFonts w:ascii="Arial" w:hAnsi="Arial" w:cs="Arial"/>
                <w:sz w:val="20"/>
                <w:szCs w:val="20"/>
              </w:rPr>
            </w:pPr>
            <w:r w:rsidRPr="00846516">
              <w:rPr>
                <w:rFonts w:ascii="Arial" w:hAnsi="Arial" w:cs="Arial"/>
                <w:sz w:val="20"/>
                <w:szCs w:val="20"/>
              </w:rPr>
              <w:t>Примечание -  При пользовании настоящим техническим кодексом целесообразно проверить действие НПА, ТНПА.</w:t>
            </w:r>
          </w:p>
          <w:p w:rsidR="00324B61" w:rsidRPr="00846516" w:rsidRDefault="00324B61" w:rsidP="00584868">
            <w:pPr>
              <w:jc w:val="both"/>
              <w:rPr>
                <w:rFonts w:ascii="Arial" w:hAnsi="Arial" w:cs="Arial"/>
                <w:sz w:val="20"/>
                <w:szCs w:val="20"/>
              </w:rPr>
            </w:pPr>
            <w:r>
              <w:rPr>
                <w:rFonts w:ascii="Arial" w:hAnsi="Arial" w:cs="Arial"/>
                <w:sz w:val="20"/>
                <w:szCs w:val="20"/>
              </w:rPr>
              <w:t xml:space="preserve">Если </w:t>
            </w:r>
            <w:proofErr w:type="gramStart"/>
            <w:r>
              <w:rPr>
                <w:rFonts w:ascii="Arial" w:hAnsi="Arial" w:cs="Arial"/>
                <w:sz w:val="20"/>
                <w:szCs w:val="20"/>
              </w:rPr>
              <w:t>ссылочные</w:t>
            </w:r>
            <w:proofErr w:type="gramEnd"/>
            <w:r>
              <w:rPr>
                <w:rFonts w:ascii="Arial" w:hAnsi="Arial" w:cs="Arial"/>
                <w:sz w:val="20"/>
                <w:szCs w:val="20"/>
              </w:rPr>
              <w:t xml:space="preserve"> НПА, ТНПА заменены (изменены), то при пользовании настоящим техническим кодексом следует руководствоваться замененными (измененными) НПА, ТНПА.</w:t>
            </w:r>
          </w:p>
          <w:p w:rsidR="00324B61" w:rsidRPr="00846516" w:rsidRDefault="00324B61" w:rsidP="00584868">
            <w:pPr>
              <w:jc w:val="both"/>
              <w:rPr>
                <w:rFonts w:ascii="Arial" w:hAnsi="Arial" w:cs="Arial"/>
                <w:bCs/>
                <w:sz w:val="20"/>
                <w:szCs w:val="20"/>
              </w:rPr>
            </w:pPr>
            <w:proofErr w:type="gramStart"/>
            <w:r>
              <w:rPr>
                <w:rFonts w:ascii="Arial" w:hAnsi="Arial" w:cs="Arial"/>
                <w:sz w:val="20"/>
                <w:szCs w:val="20"/>
              </w:rPr>
              <w:t>Если ссылочные НПА, ТНПА отменены без замены, то положение, в котором дана ссылка на них, применяется в части, не затрагивающей эту ссылку.</w:t>
            </w:r>
            <w:proofErr w:type="gramEnd"/>
          </w:p>
        </w:tc>
      </w:tr>
      <w:tr w:rsidR="00324B61" w:rsidRPr="00846516">
        <w:trPr>
          <w:gridAfter w:val="1"/>
          <w:wAfter w:w="267" w:type="dxa"/>
        </w:trPr>
        <w:tc>
          <w:tcPr>
            <w:tcW w:w="9811" w:type="dxa"/>
            <w:gridSpan w:val="2"/>
            <w:shd w:val="clear" w:color="auto" w:fill="auto"/>
          </w:tcPr>
          <w:p w:rsidR="00324B61" w:rsidRPr="00846516" w:rsidRDefault="00324B61" w:rsidP="00584868">
            <w:pPr>
              <w:jc w:val="both"/>
              <w:rPr>
                <w:rFonts w:ascii="Arial" w:hAnsi="Arial" w:cs="Arial"/>
                <w:sz w:val="20"/>
                <w:szCs w:val="20"/>
              </w:rPr>
            </w:pPr>
          </w:p>
        </w:tc>
      </w:tr>
    </w:tbl>
    <w:p w:rsidR="00BC5C1C" w:rsidRPr="00846516" w:rsidRDefault="00BC5C1C" w:rsidP="00584868">
      <w:pPr>
        <w:rPr>
          <w:rFonts w:ascii="Arial" w:hAnsi="Arial" w:cs="Arial"/>
          <w:sz w:val="20"/>
          <w:szCs w:val="20"/>
        </w:rPr>
      </w:pPr>
    </w:p>
    <w:tbl>
      <w:tblPr>
        <w:tblW w:w="0" w:type="auto"/>
        <w:tblLook w:val="04A0"/>
      </w:tblPr>
      <w:tblGrid>
        <w:gridCol w:w="5633"/>
        <w:gridCol w:w="1558"/>
        <w:gridCol w:w="2380"/>
      </w:tblGrid>
      <w:tr w:rsidR="00725857" w:rsidRPr="00846516" w:rsidTr="00E332A7">
        <w:tc>
          <w:tcPr>
            <w:tcW w:w="5633" w:type="dxa"/>
            <w:shd w:val="clear" w:color="auto" w:fill="auto"/>
          </w:tcPr>
          <w:p w:rsidR="00725857" w:rsidRPr="00846516" w:rsidRDefault="00D173B0" w:rsidP="00E332A7">
            <w:pPr>
              <w:widowControl w:val="0"/>
              <w:overflowPunct w:val="0"/>
              <w:autoSpaceDE w:val="0"/>
              <w:autoSpaceDN w:val="0"/>
              <w:adjustRightInd w:val="0"/>
              <w:jc w:val="both"/>
              <w:textAlignment w:val="baseline"/>
              <w:rPr>
                <w:rFonts w:ascii="Arial" w:hAnsi="Arial" w:cs="Arial"/>
                <w:sz w:val="20"/>
                <w:szCs w:val="20"/>
              </w:rPr>
            </w:pPr>
            <w:r w:rsidRPr="00D173B0">
              <w:rPr>
                <w:rFonts w:ascii="Arial" w:hAnsi="Arial" w:cs="Arial"/>
                <w:sz w:val="20"/>
                <w:szCs w:val="20"/>
              </w:rPr>
              <w:t>ИСПОЛНИТЕЛИ</w:t>
            </w:r>
          </w:p>
          <w:p w:rsidR="00725857" w:rsidRPr="00846516" w:rsidRDefault="00725857" w:rsidP="00E332A7">
            <w:pPr>
              <w:widowControl w:val="0"/>
              <w:overflowPunct w:val="0"/>
              <w:autoSpaceDE w:val="0"/>
              <w:autoSpaceDN w:val="0"/>
              <w:adjustRightInd w:val="0"/>
              <w:jc w:val="both"/>
              <w:textAlignment w:val="baseline"/>
              <w:rPr>
                <w:rFonts w:ascii="Arial" w:hAnsi="Arial" w:cs="Arial"/>
                <w:sz w:val="20"/>
                <w:szCs w:val="20"/>
              </w:rPr>
            </w:pPr>
          </w:p>
        </w:tc>
        <w:tc>
          <w:tcPr>
            <w:tcW w:w="1558" w:type="dxa"/>
            <w:shd w:val="clear" w:color="auto" w:fill="auto"/>
          </w:tcPr>
          <w:p w:rsidR="00725857" w:rsidRPr="00846516" w:rsidRDefault="00725857" w:rsidP="00E332A7">
            <w:pPr>
              <w:widowControl w:val="0"/>
              <w:overflowPunct w:val="0"/>
              <w:autoSpaceDE w:val="0"/>
              <w:autoSpaceDN w:val="0"/>
              <w:adjustRightInd w:val="0"/>
              <w:jc w:val="center"/>
              <w:textAlignment w:val="baseline"/>
              <w:rPr>
                <w:rFonts w:ascii="Arial" w:hAnsi="Arial" w:cs="Arial"/>
                <w:sz w:val="20"/>
                <w:szCs w:val="20"/>
              </w:rPr>
            </w:pPr>
          </w:p>
        </w:tc>
        <w:tc>
          <w:tcPr>
            <w:tcW w:w="2380" w:type="dxa"/>
            <w:shd w:val="clear" w:color="auto" w:fill="auto"/>
          </w:tcPr>
          <w:p w:rsidR="00725857" w:rsidRPr="00846516" w:rsidRDefault="00725857" w:rsidP="00E332A7">
            <w:pPr>
              <w:widowControl w:val="0"/>
              <w:overflowPunct w:val="0"/>
              <w:autoSpaceDE w:val="0"/>
              <w:autoSpaceDN w:val="0"/>
              <w:adjustRightInd w:val="0"/>
              <w:jc w:val="both"/>
              <w:textAlignment w:val="baseline"/>
              <w:rPr>
                <w:rFonts w:ascii="Arial" w:hAnsi="Arial" w:cs="Arial"/>
                <w:sz w:val="20"/>
                <w:szCs w:val="20"/>
              </w:rPr>
            </w:pPr>
          </w:p>
        </w:tc>
      </w:tr>
      <w:tr w:rsidR="00725857" w:rsidRPr="00846516" w:rsidTr="00E332A7">
        <w:tc>
          <w:tcPr>
            <w:tcW w:w="5633" w:type="dxa"/>
            <w:shd w:val="clear" w:color="auto" w:fill="auto"/>
          </w:tcPr>
          <w:p w:rsidR="00725857" w:rsidRPr="00846516" w:rsidRDefault="00324B61" w:rsidP="00E332A7">
            <w:pPr>
              <w:widowControl w:val="0"/>
              <w:overflowPunct w:val="0"/>
              <w:autoSpaceDE w:val="0"/>
              <w:autoSpaceDN w:val="0"/>
              <w:adjustRightInd w:val="0"/>
              <w:jc w:val="both"/>
              <w:textAlignment w:val="baseline"/>
              <w:rPr>
                <w:rFonts w:ascii="Arial" w:hAnsi="Arial" w:cs="Arial"/>
                <w:sz w:val="20"/>
                <w:szCs w:val="20"/>
              </w:rPr>
            </w:pPr>
            <w:r w:rsidRPr="00D173B0">
              <w:rPr>
                <w:rFonts w:ascii="Arial" w:hAnsi="Arial" w:cs="Arial"/>
                <w:sz w:val="20"/>
                <w:szCs w:val="20"/>
              </w:rPr>
              <w:t xml:space="preserve">Эксперт отдела сертификации и аудита Государственного предприятия «Экологияинвест»     </w:t>
            </w:r>
          </w:p>
        </w:tc>
        <w:tc>
          <w:tcPr>
            <w:tcW w:w="1558" w:type="dxa"/>
            <w:shd w:val="clear" w:color="auto" w:fill="auto"/>
          </w:tcPr>
          <w:p w:rsidR="00725857" w:rsidRPr="00846516" w:rsidRDefault="00725857" w:rsidP="00E332A7">
            <w:pPr>
              <w:widowControl w:val="0"/>
              <w:overflowPunct w:val="0"/>
              <w:autoSpaceDE w:val="0"/>
              <w:autoSpaceDN w:val="0"/>
              <w:adjustRightInd w:val="0"/>
              <w:jc w:val="both"/>
              <w:textAlignment w:val="baseline"/>
              <w:rPr>
                <w:rFonts w:ascii="Arial" w:hAnsi="Arial" w:cs="Arial"/>
                <w:sz w:val="20"/>
                <w:szCs w:val="20"/>
              </w:rPr>
            </w:pPr>
          </w:p>
        </w:tc>
        <w:tc>
          <w:tcPr>
            <w:tcW w:w="2380" w:type="dxa"/>
            <w:shd w:val="clear" w:color="auto" w:fill="auto"/>
          </w:tcPr>
          <w:p w:rsidR="00725857" w:rsidRPr="00846516" w:rsidRDefault="00725857" w:rsidP="00E332A7">
            <w:pPr>
              <w:widowControl w:val="0"/>
              <w:overflowPunct w:val="0"/>
              <w:autoSpaceDE w:val="0"/>
              <w:autoSpaceDN w:val="0"/>
              <w:adjustRightInd w:val="0"/>
              <w:jc w:val="both"/>
              <w:textAlignment w:val="baseline"/>
              <w:rPr>
                <w:rFonts w:ascii="Arial" w:hAnsi="Arial" w:cs="Arial"/>
                <w:sz w:val="20"/>
                <w:szCs w:val="20"/>
              </w:rPr>
            </w:pPr>
          </w:p>
          <w:p w:rsidR="00725857" w:rsidRPr="00846516" w:rsidRDefault="00D173B0" w:rsidP="00E332A7">
            <w:pPr>
              <w:widowControl w:val="0"/>
              <w:overflowPunct w:val="0"/>
              <w:autoSpaceDE w:val="0"/>
              <w:autoSpaceDN w:val="0"/>
              <w:adjustRightInd w:val="0"/>
              <w:jc w:val="both"/>
              <w:textAlignment w:val="baseline"/>
              <w:rPr>
                <w:rFonts w:ascii="Arial" w:hAnsi="Arial" w:cs="Arial"/>
                <w:sz w:val="20"/>
                <w:szCs w:val="20"/>
              </w:rPr>
            </w:pPr>
            <w:r w:rsidRPr="00D173B0">
              <w:rPr>
                <w:rFonts w:ascii="Arial" w:hAnsi="Arial" w:cs="Arial"/>
                <w:sz w:val="20"/>
                <w:szCs w:val="20"/>
              </w:rPr>
              <w:t>П.А.Клебеко</w:t>
            </w:r>
          </w:p>
        </w:tc>
      </w:tr>
      <w:tr w:rsidR="00725857" w:rsidRPr="00846516" w:rsidTr="00E332A7">
        <w:tc>
          <w:tcPr>
            <w:tcW w:w="5633" w:type="dxa"/>
            <w:shd w:val="clear" w:color="auto" w:fill="auto"/>
          </w:tcPr>
          <w:p w:rsidR="00725857" w:rsidRPr="00846516" w:rsidRDefault="00725857" w:rsidP="00E332A7">
            <w:pPr>
              <w:widowControl w:val="0"/>
              <w:overflowPunct w:val="0"/>
              <w:autoSpaceDE w:val="0"/>
              <w:autoSpaceDN w:val="0"/>
              <w:adjustRightInd w:val="0"/>
              <w:jc w:val="both"/>
              <w:textAlignment w:val="baseline"/>
              <w:rPr>
                <w:rFonts w:ascii="Arial" w:hAnsi="Arial" w:cs="Arial"/>
                <w:sz w:val="20"/>
                <w:szCs w:val="20"/>
              </w:rPr>
            </w:pPr>
          </w:p>
          <w:p w:rsidR="00725857" w:rsidRPr="00846516" w:rsidRDefault="00D173B0" w:rsidP="00955782">
            <w:pPr>
              <w:widowControl w:val="0"/>
              <w:overflowPunct w:val="0"/>
              <w:autoSpaceDE w:val="0"/>
              <w:autoSpaceDN w:val="0"/>
              <w:adjustRightInd w:val="0"/>
              <w:jc w:val="both"/>
              <w:textAlignment w:val="baseline"/>
              <w:rPr>
                <w:rFonts w:ascii="Arial" w:hAnsi="Arial" w:cs="Arial"/>
                <w:sz w:val="20"/>
                <w:szCs w:val="20"/>
              </w:rPr>
            </w:pPr>
            <w:r w:rsidRPr="00D173B0">
              <w:rPr>
                <w:rFonts w:ascii="Arial" w:hAnsi="Arial" w:cs="Arial"/>
                <w:sz w:val="20"/>
                <w:szCs w:val="20"/>
              </w:rPr>
              <w:t>Заведующий сектором технического регулиро</w:t>
            </w:r>
            <w:r w:rsidR="00955782">
              <w:rPr>
                <w:rFonts w:ascii="Arial" w:hAnsi="Arial" w:cs="Arial"/>
                <w:sz w:val="20"/>
                <w:szCs w:val="20"/>
              </w:rPr>
              <w:t>в</w:t>
            </w:r>
            <w:r w:rsidRPr="00D173B0">
              <w:rPr>
                <w:rFonts w:ascii="Arial" w:hAnsi="Arial" w:cs="Arial"/>
                <w:sz w:val="20"/>
                <w:szCs w:val="20"/>
              </w:rPr>
              <w:t xml:space="preserve">ания «Экологияинвест»   </w:t>
            </w:r>
          </w:p>
        </w:tc>
        <w:tc>
          <w:tcPr>
            <w:tcW w:w="1558" w:type="dxa"/>
            <w:vMerge w:val="restart"/>
            <w:shd w:val="clear" w:color="auto" w:fill="auto"/>
          </w:tcPr>
          <w:p w:rsidR="00725857" w:rsidRPr="00846516" w:rsidRDefault="00725857" w:rsidP="00E332A7">
            <w:pPr>
              <w:widowControl w:val="0"/>
              <w:overflowPunct w:val="0"/>
              <w:autoSpaceDE w:val="0"/>
              <w:autoSpaceDN w:val="0"/>
              <w:adjustRightInd w:val="0"/>
              <w:jc w:val="center"/>
              <w:textAlignment w:val="baseline"/>
              <w:rPr>
                <w:rFonts w:ascii="Arial" w:hAnsi="Arial" w:cs="Arial"/>
                <w:sz w:val="20"/>
                <w:szCs w:val="20"/>
              </w:rPr>
            </w:pPr>
          </w:p>
        </w:tc>
        <w:tc>
          <w:tcPr>
            <w:tcW w:w="2380" w:type="dxa"/>
            <w:shd w:val="clear" w:color="auto" w:fill="auto"/>
          </w:tcPr>
          <w:p w:rsidR="00725857" w:rsidRPr="00846516" w:rsidRDefault="00725857" w:rsidP="00E332A7">
            <w:pPr>
              <w:widowControl w:val="0"/>
              <w:overflowPunct w:val="0"/>
              <w:autoSpaceDE w:val="0"/>
              <w:autoSpaceDN w:val="0"/>
              <w:adjustRightInd w:val="0"/>
              <w:jc w:val="both"/>
              <w:textAlignment w:val="baseline"/>
              <w:rPr>
                <w:rFonts w:ascii="Arial" w:hAnsi="Arial" w:cs="Arial"/>
                <w:sz w:val="20"/>
                <w:szCs w:val="20"/>
              </w:rPr>
            </w:pPr>
          </w:p>
          <w:p w:rsidR="00725857" w:rsidRPr="00846516" w:rsidRDefault="00725857" w:rsidP="00E332A7">
            <w:pPr>
              <w:widowControl w:val="0"/>
              <w:overflowPunct w:val="0"/>
              <w:autoSpaceDE w:val="0"/>
              <w:autoSpaceDN w:val="0"/>
              <w:adjustRightInd w:val="0"/>
              <w:jc w:val="both"/>
              <w:textAlignment w:val="baseline"/>
              <w:rPr>
                <w:rFonts w:ascii="Arial" w:hAnsi="Arial" w:cs="Arial"/>
                <w:sz w:val="20"/>
                <w:szCs w:val="20"/>
              </w:rPr>
            </w:pPr>
          </w:p>
          <w:p w:rsidR="00725857" w:rsidRPr="00846516" w:rsidRDefault="00D173B0" w:rsidP="00E332A7">
            <w:pPr>
              <w:widowControl w:val="0"/>
              <w:overflowPunct w:val="0"/>
              <w:autoSpaceDE w:val="0"/>
              <w:autoSpaceDN w:val="0"/>
              <w:adjustRightInd w:val="0"/>
              <w:jc w:val="both"/>
              <w:textAlignment w:val="baseline"/>
              <w:rPr>
                <w:rFonts w:ascii="Arial" w:hAnsi="Arial" w:cs="Arial"/>
                <w:sz w:val="20"/>
                <w:szCs w:val="20"/>
              </w:rPr>
            </w:pPr>
            <w:r w:rsidRPr="00D173B0">
              <w:rPr>
                <w:rFonts w:ascii="Arial" w:hAnsi="Arial" w:cs="Arial"/>
                <w:sz w:val="20"/>
                <w:szCs w:val="20"/>
              </w:rPr>
              <w:t>Е.А.Прилуцкая</w:t>
            </w:r>
          </w:p>
        </w:tc>
      </w:tr>
      <w:tr w:rsidR="00725857" w:rsidRPr="00846516" w:rsidTr="00E332A7">
        <w:tc>
          <w:tcPr>
            <w:tcW w:w="5633" w:type="dxa"/>
            <w:shd w:val="clear" w:color="auto" w:fill="auto"/>
          </w:tcPr>
          <w:p w:rsidR="00725857" w:rsidRPr="00846516" w:rsidRDefault="00725857" w:rsidP="00E332A7">
            <w:pPr>
              <w:widowControl w:val="0"/>
              <w:overflowPunct w:val="0"/>
              <w:autoSpaceDE w:val="0"/>
              <w:autoSpaceDN w:val="0"/>
              <w:adjustRightInd w:val="0"/>
              <w:jc w:val="both"/>
              <w:textAlignment w:val="baseline"/>
              <w:rPr>
                <w:rFonts w:ascii="Arial" w:hAnsi="Arial" w:cs="Arial"/>
                <w:sz w:val="20"/>
                <w:szCs w:val="20"/>
              </w:rPr>
            </w:pPr>
          </w:p>
        </w:tc>
        <w:tc>
          <w:tcPr>
            <w:tcW w:w="1558" w:type="dxa"/>
            <w:vMerge/>
            <w:shd w:val="clear" w:color="auto" w:fill="auto"/>
          </w:tcPr>
          <w:p w:rsidR="00725857" w:rsidRPr="00846516" w:rsidRDefault="00725857" w:rsidP="00E332A7">
            <w:pPr>
              <w:widowControl w:val="0"/>
              <w:overflowPunct w:val="0"/>
              <w:autoSpaceDE w:val="0"/>
              <w:autoSpaceDN w:val="0"/>
              <w:adjustRightInd w:val="0"/>
              <w:jc w:val="center"/>
              <w:textAlignment w:val="baseline"/>
              <w:rPr>
                <w:rFonts w:ascii="Arial" w:hAnsi="Arial" w:cs="Arial"/>
                <w:sz w:val="20"/>
                <w:szCs w:val="20"/>
              </w:rPr>
            </w:pPr>
          </w:p>
        </w:tc>
        <w:tc>
          <w:tcPr>
            <w:tcW w:w="2380" w:type="dxa"/>
            <w:shd w:val="clear" w:color="auto" w:fill="auto"/>
          </w:tcPr>
          <w:p w:rsidR="00725857" w:rsidRPr="00846516" w:rsidRDefault="00725857" w:rsidP="00E332A7">
            <w:pPr>
              <w:widowControl w:val="0"/>
              <w:overflowPunct w:val="0"/>
              <w:autoSpaceDE w:val="0"/>
              <w:autoSpaceDN w:val="0"/>
              <w:adjustRightInd w:val="0"/>
              <w:jc w:val="both"/>
              <w:textAlignment w:val="baseline"/>
              <w:rPr>
                <w:rFonts w:ascii="Arial" w:hAnsi="Arial" w:cs="Arial"/>
                <w:sz w:val="20"/>
                <w:szCs w:val="20"/>
              </w:rPr>
            </w:pPr>
          </w:p>
        </w:tc>
      </w:tr>
      <w:tr w:rsidR="00725857" w:rsidRPr="00846516" w:rsidTr="00E332A7">
        <w:tc>
          <w:tcPr>
            <w:tcW w:w="5633" w:type="dxa"/>
            <w:shd w:val="clear" w:color="auto" w:fill="auto"/>
          </w:tcPr>
          <w:p w:rsidR="00725857" w:rsidRPr="00846516" w:rsidRDefault="00D173B0" w:rsidP="00E332A7">
            <w:pPr>
              <w:widowControl w:val="0"/>
              <w:overflowPunct w:val="0"/>
              <w:autoSpaceDE w:val="0"/>
              <w:autoSpaceDN w:val="0"/>
              <w:adjustRightInd w:val="0"/>
              <w:jc w:val="both"/>
              <w:textAlignment w:val="baseline"/>
              <w:rPr>
                <w:rFonts w:ascii="Arial" w:hAnsi="Arial" w:cs="Arial"/>
                <w:sz w:val="20"/>
                <w:szCs w:val="20"/>
              </w:rPr>
            </w:pPr>
            <w:r w:rsidRPr="00D173B0">
              <w:rPr>
                <w:rFonts w:ascii="Arial" w:hAnsi="Arial" w:cs="Arial"/>
                <w:sz w:val="20"/>
                <w:szCs w:val="20"/>
              </w:rPr>
              <w:t xml:space="preserve">Эксперт сектора технического регулирования Государственного предприятия «Экологияинвест»      </w:t>
            </w:r>
          </w:p>
        </w:tc>
        <w:tc>
          <w:tcPr>
            <w:tcW w:w="1558" w:type="dxa"/>
            <w:vMerge w:val="restart"/>
            <w:shd w:val="clear" w:color="auto" w:fill="auto"/>
          </w:tcPr>
          <w:p w:rsidR="00725857" w:rsidRPr="00846516" w:rsidRDefault="00725857" w:rsidP="00E332A7">
            <w:pPr>
              <w:widowControl w:val="0"/>
              <w:overflowPunct w:val="0"/>
              <w:autoSpaceDE w:val="0"/>
              <w:autoSpaceDN w:val="0"/>
              <w:adjustRightInd w:val="0"/>
              <w:jc w:val="center"/>
              <w:textAlignment w:val="baseline"/>
              <w:rPr>
                <w:rFonts w:ascii="Arial" w:hAnsi="Arial" w:cs="Arial"/>
                <w:sz w:val="20"/>
                <w:szCs w:val="20"/>
              </w:rPr>
            </w:pPr>
          </w:p>
        </w:tc>
        <w:tc>
          <w:tcPr>
            <w:tcW w:w="2380" w:type="dxa"/>
            <w:shd w:val="clear" w:color="auto" w:fill="auto"/>
          </w:tcPr>
          <w:p w:rsidR="00324B61" w:rsidRDefault="00324B61" w:rsidP="00E332A7">
            <w:pPr>
              <w:widowControl w:val="0"/>
              <w:overflowPunct w:val="0"/>
              <w:autoSpaceDE w:val="0"/>
              <w:autoSpaceDN w:val="0"/>
              <w:adjustRightInd w:val="0"/>
              <w:jc w:val="both"/>
              <w:textAlignment w:val="baseline"/>
              <w:rPr>
                <w:rFonts w:ascii="Arial" w:hAnsi="Arial" w:cs="Arial"/>
                <w:sz w:val="20"/>
                <w:szCs w:val="20"/>
              </w:rPr>
            </w:pPr>
          </w:p>
          <w:p w:rsidR="00725857" w:rsidRPr="00846516" w:rsidRDefault="00D173B0" w:rsidP="00E332A7">
            <w:pPr>
              <w:widowControl w:val="0"/>
              <w:overflowPunct w:val="0"/>
              <w:autoSpaceDE w:val="0"/>
              <w:autoSpaceDN w:val="0"/>
              <w:adjustRightInd w:val="0"/>
              <w:jc w:val="both"/>
              <w:textAlignment w:val="baseline"/>
              <w:rPr>
                <w:rFonts w:ascii="Arial" w:hAnsi="Arial" w:cs="Arial"/>
                <w:sz w:val="20"/>
                <w:szCs w:val="20"/>
              </w:rPr>
            </w:pPr>
            <w:proofErr w:type="spellStart"/>
            <w:r w:rsidRPr="00D173B0">
              <w:rPr>
                <w:rFonts w:ascii="Arial" w:hAnsi="Arial" w:cs="Arial"/>
                <w:sz w:val="20"/>
                <w:szCs w:val="20"/>
              </w:rPr>
              <w:t>А.В.Ёдчик</w:t>
            </w:r>
            <w:proofErr w:type="spellEnd"/>
          </w:p>
        </w:tc>
      </w:tr>
      <w:tr w:rsidR="00725857" w:rsidRPr="00846516" w:rsidTr="00E332A7">
        <w:tc>
          <w:tcPr>
            <w:tcW w:w="5633" w:type="dxa"/>
            <w:shd w:val="clear" w:color="auto" w:fill="auto"/>
          </w:tcPr>
          <w:p w:rsidR="00725857" w:rsidRPr="00846516" w:rsidRDefault="00725857" w:rsidP="00E332A7">
            <w:pPr>
              <w:widowControl w:val="0"/>
              <w:overflowPunct w:val="0"/>
              <w:autoSpaceDE w:val="0"/>
              <w:autoSpaceDN w:val="0"/>
              <w:adjustRightInd w:val="0"/>
              <w:jc w:val="both"/>
              <w:textAlignment w:val="baseline"/>
              <w:rPr>
                <w:sz w:val="20"/>
                <w:szCs w:val="20"/>
              </w:rPr>
            </w:pPr>
          </w:p>
        </w:tc>
        <w:tc>
          <w:tcPr>
            <w:tcW w:w="1558" w:type="dxa"/>
            <w:vMerge/>
            <w:shd w:val="clear" w:color="auto" w:fill="auto"/>
          </w:tcPr>
          <w:p w:rsidR="00725857" w:rsidRPr="00846516" w:rsidRDefault="00725857" w:rsidP="00E332A7">
            <w:pPr>
              <w:widowControl w:val="0"/>
              <w:overflowPunct w:val="0"/>
              <w:autoSpaceDE w:val="0"/>
              <w:autoSpaceDN w:val="0"/>
              <w:adjustRightInd w:val="0"/>
              <w:jc w:val="center"/>
              <w:textAlignment w:val="baseline"/>
              <w:rPr>
                <w:sz w:val="20"/>
                <w:szCs w:val="20"/>
              </w:rPr>
            </w:pPr>
          </w:p>
        </w:tc>
        <w:tc>
          <w:tcPr>
            <w:tcW w:w="2380" w:type="dxa"/>
            <w:shd w:val="clear" w:color="auto" w:fill="auto"/>
          </w:tcPr>
          <w:p w:rsidR="00725857" w:rsidRPr="00846516" w:rsidRDefault="00725857" w:rsidP="00E332A7">
            <w:pPr>
              <w:widowControl w:val="0"/>
              <w:overflowPunct w:val="0"/>
              <w:autoSpaceDE w:val="0"/>
              <w:autoSpaceDN w:val="0"/>
              <w:adjustRightInd w:val="0"/>
              <w:jc w:val="both"/>
              <w:textAlignment w:val="baseline"/>
              <w:rPr>
                <w:sz w:val="20"/>
                <w:szCs w:val="20"/>
              </w:rPr>
            </w:pPr>
          </w:p>
        </w:tc>
      </w:tr>
      <w:tr w:rsidR="00725857" w:rsidRPr="00846516" w:rsidTr="00E332A7">
        <w:tc>
          <w:tcPr>
            <w:tcW w:w="5633" w:type="dxa"/>
            <w:shd w:val="clear" w:color="auto" w:fill="auto"/>
          </w:tcPr>
          <w:p w:rsidR="00725857" w:rsidRPr="00846516" w:rsidRDefault="00D173B0" w:rsidP="00E332A7">
            <w:pPr>
              <w:widowControl w:val="0"/>
              <w:overflowPunct w:val="0"/>
              <w:autoSpaceDE w:val="0"/>
              <w:autoSpaceDN w:val="0"/>
              <w:adjustRightInd w:val="0"/>
              <w:jc w:val="both"/>
              <w:textAlignment w:val="baseline"/>
              <w:rPr>
                <w:rFonts w:ascii="Arial" w:hAnsi="Arial" w:cs="Arial"/>
                <w:sz w:val="20"/>
                <w:szCs w:val="20"/>
              </w:rPr>
            </w:pPr>
            <w:r w:rsidRPr="00D173B0">
              <w:rPr>
                <w:rFonts w:ascii="Arial" w:hAnsi="Arial" w:cs="Arial"/>
                <w:sz w:val="20"/>
                <w:szCs w:val="20"/>
              </w:rPr>
              <w:t xml:space="preserve">Эксперт отдела сертификации и аудита Государственного предприятия «Экологияинвест»     </w:t>
            </w:r>
          </w:p>
        </w:tc>
        <w:tc>
          <w:tcPr>
            <w:tcW w:w="1558" w:type="dxa"/>
            <w:vMerge/>
            <w:shd w:val="clear" w:color="auto" w:fill="auto"/>
          </w:tcPr>
          <w:p w:rsidR="00725857" w:rsidRPr="00846516" w:rsidRDefault="00725857" w:rsidP="00E332A7">
            <w:pPr>
              <w:widowControl w:val="0"/>
              <w:overflowPunct w:val="0"/>
              <w:autoSpaceDE w:val="0"/>
              <w:autoSpaceDN w:val="0"/>
              <w:adjustRightInd w:val="0"/>
              <w:jc w:val="center"/>
              <w:textAlignment w:val="baseline"/>
              <w:rPr>
                <w:rFonts w:ascii="Arial" w:hAnsi="Arial" w:cs="Arial"/>
                <w:sz w:val="20"/>
                <w:szCs w:val="20"/>
              </w:rPr>
            </w:pPr>
          </w:p>
        </w:tc>
        <w:tc>
          <w:tcPr>
            <w:tcW w:w="2380" w:type="dxa"/>
            <w:shd w:val="clear" w:color="auto" w:fill="auto"/>
          </w:tcPr>
          <w:p w:rsidR="00324B61" w:rsidRDefault="00324B61" w:rsidP="00E332A7">
            <w:pPr>
              <w:widowControl w:val="0"/>
              <w:overflowPunct w:val="0"/>
              <w:autoSpaceDE w:val="0"/>
              <w:autoSpaceDN w:val="0"/>
              <w:adjustRightInd w:val="0"/>
              <w:textAlignment w:val="baseline"/>
              <w:rPr>
                <w:rFonts w:ascii="Arial" w:hAnsi="Arial" w:cs="Arial"/>
                <w:sz w:val="20"/>
                <w:szCs w:val="20"/>
              </w:rPr>
            </w:pPr>
          </w:p>
          <w:p w:rsidR="00725857" w:rsidRPr="00846516" w:rsidRDefault="00D173B0" w:rsidP="00E332A7">
            <w:pPr>
              <w:widowControl w:val="0"/>
              <w:overflowPunct w:val="0"/>
              <w:autoSpaceDE w:val="0"/>
              <w:autoSpaceDN w:val="0"/>
              <w:adjustRightInd w:val="0"/>
              <w:textAlignment w:val="baseline"/>
              <w:rPr>
                <w:rFonts w:ascii="Arial" w:hAnsi="Arial" w:cs="Arial"/>
                <w:sz w:val="20"/>
                <w:szCs w:val="20"/>
              </w:rPr>
            </w:pPr>
            <w:proofErr w:type="spellStart"/>
            <w:r w:rsidRPr="00D173B0">
              <w:rPr>
                <w:rFonts w:ascii="Arial" w:hAnsi="Arial" w:cs="Arial"/>
                <w:sz w:val="20"/>
                <w:szCs w:val="20"/>
              </w:rPr>
              <w:t>А.М.Метельский</w:t>
            </w:r>
            <w:proofErr w:type="spellEnd"/>
          </w:p>
        </w:tc>
      </w:tr>
      <w:tr w:rsidR="00725857" w:rsidRPr="00846516" w:rsidTr="00E332A7">
        <w:tc>
          <w:tcPr>
            <w:tcW w:w="5633" w:type="dxa"/>
            <w:shd w:val="clear" w:color="auto" w:fill="auto"/>
          </w:tcPr>
          <w:p w:rsidR="00725857" w:rsidRPr="00846516" w:rsidRDefault="00725857" w:rsidP="00E332A7">
            <w:pPr>
              <w:widowControl w:val="0"/>
              <w:overflowPunct w:val="0"/>
              <w:autoSpaceDE w:val="0"/>
              <w:autoSpaceDN w:val="0"/>
              <w:adjustRightInd w:val="0"/>
              <w:jc w:val="both"/>
              <w:textAlignment w:val="baseline"/>
              <w:rPr>
                <w:sz w:val="20"/>
                <w:szCs w:val="20"/>
              </w:rPr>
            </w:pPr>
          </w:p>
        </w:tc>
        <w:tc>
          <w:tcPr>
            <w:tcW w:w="1558" w:type="dxa"/>
            <w:vMerge/>
            <w:shd w:val="clear" w:color="auto" w:fill="auto"/>
          </w:tcPr>
          <w:p w:rsidR="00725857" w:rsidRPr="00846516" w:rsidRDefault="00725857" w:rsidP="00E332A7">
            <w:pPr>
              <w:widowControl w:val="0"/>
              <w:overflowPunct w:val="0"/>
              <w:autoSpaceDE w:val="0"/>
              <w:autoSpaceDN w:val="0"/>
              <w:adjustRightInd w:val="0"/>
              <w:jc w:val="center"/>
              <w:textAlignment w:val="baseline"/>
              <w:rPr>
                <w:sz w:val="20"/>
                <w:szCs w:val="20"/>
              </w:rPr>
            </w:pPr>
          </w:p>
        </w:tc>
        <w:tc>
          <w:tcPr>
            <w:tcW w:w="2380" w:type="dxa"/>
            <w:shd w:val="clear" w:color="auto" w:fill="auto"/>
          </w:tcPr>
          <w:p w:rsidR="00725857" w:rsidRPr="00846516" w:rsidRDefault="00725857" w:rsidP="00E332A7">
            <w:pPr>
              <w:widowControl w:val="0"/>
              <w:overflowPunct w:val="0"/>
              <w:autoSpaceDE w:val="0"/>
              <w:autoSpaceDN w:val="0"/>
              <w:adjustRightInd w:val="0"/>
              <w:jc w:val="center"/>
              <w:textAlignment w:val="baseline"/>
              <w:rPr>
                <w:rFonts w:ascii="Arial" w:hAnsi="Arial" w:cs="Arial"/>
                <w:sz w:val="20"/>
                <w:szCs w:val="20"/>
              </w:rPr>
            </w:pPr>
          </w:p>
        </w:tc>
      </w:tr>
      <w:tr w:rsidR="00261BA2" w:rsidRPr="00846516">
        <w:tc>
          <w:tcPr>
            <w:tcW w:w="5633" w:type="dxa"/>
            <w:shd w:val="clear" w:color="auto" w:fill="auto"/>
          </w:tcPr>
          <w:p w:rsidR="00261BA2" w:rsidRPr="00846516" w:rsidRDefault="00261BA2" w:rsidP="00584868">
            <w:pPr>
              <w:widowControl w:val="0"/>
              <w:overflowPunct w:val="0"/>
              <w:autoSpaceDE w:val="0"/>
              <w:autoSpaceDN w:val="0"/>
              <w:adjustRightInd w:val="0"/>
              <w:jc w:val="both"/>
              <w:textAlignment w:val="baseline"/>
              <w:rPr>
                <w:rFonts w:ascii="Arial" w:hAnsi="Arial" w:cs="Arial"/>
                <w:sz w:val="20"/>
                <w:szCs w:val="20"/>
              </w:rPr>
            </w:pPr>
          </w:p>
        </w:tc>
        <w:tc>
          <w:tcPr>
            <w:tcW w:w="1558" w:type="dxa"/>
            <w:vMerge/>
            <w:shd w:val="clear" w:color="auto" w:fill="auto"/>
          </w:tcPr>
          <w:p w:rsidR="00261BA2" w:rsidRPr="00846516" w:rsidRDefault="00261BA2" w:rsidP="00584868">
            <w:pPr>
              <w:widowControl w:val="0"/>
              <w:overflowPunct w:val="0"/>
              <w:autoSpaceDE w:val="0"/>
              <w:autoSpaceDN w:val="0"/>
              <w:adjustRightInd w:val="0"/>
              <w:jc w:val="center"/>
              <w:textAlignment w:val="baseline"/>
              <w:rPr>
                <w:rFonts w:ascii="Arial" w:hAnsi="Arial" w:cs="Arial"/>
                <w:sz w:val="20"/>
                <w:szCs w:val="20"/>
              </w:rPr>
            </w:pPr>
          </w:p>
        </w:tc>
        <w:tc>
          <w:tcPr>
            <w:tcW w:w="2380" w:type="dxa"/>
            <w:shd w:val="clear" w:color="auto" w:fill="auto"/>
          </w:tcPr>
          <w:p w:rsidR="00261BA2" w:rsidRPr="00846516" w:rsidRDefault="00261BA2" w:rsidP="00584868">
            <w:pPr>
              <w:widowControl w:val="0"/>
              <w:overflowPunct w:val="0"/>
              <w:autoSpaceDE w:val="0"/>
              <w:autoSpaceDN w:val="0"/>
              <w:adjustRightInd w:val="0"/>
              <w:jc w:val="center"/>
              <w:textAlignment w:val="baseline"/>
              <w:rPr>
                <w:rFonts w:ascii="Arial" w:hAnsi="Arial" w:cs="Arial"/>
                <w:sz w:val="20"/>
                <w:szCs w:val="20"/>
              </w:rPr>
            </w:pPr>
          </w:p>
        </w:tc>
      </w:tr>
    </w:tbl>
    <w:p w:rsidR="00636343" w:rsidRPr="00846516" w:rsidRDefault="00636343" w:rsidP="00584868">
      <w:pPr>
        <w:rPr>
          <w:rFonts w:ascii="Arial" w:hAnsi="Arial" w:cs="Arial"/>
          <w:sz w:val="20"/>
          <w:szCs w:val="20"/>
        </w:rPr>
      </w:pPr>
    </w:p>
    <w:p w:rsidR="00FD7B9C" w:rsidRPr="00846516" w:rsidRDefault="00FD7B9C" w:rsidP="00584868">
      <w:pPr>
        <w:rPr>
          <w:rFonts w:ascii="Arial" w:hAnsi="Arial" w:cs="Arial"/>
          <w:sz w:val="20"/>
          <w:szCs w:val="20"/>
        </w:rPr>
      </w:pPr>
    </w:p>
    <w:sectPr w:rsidR="00FD7B9C" w:rsidRPr="00846516" w:rsidSect="00220FE2">
      <w:headerReference w:type="first" r:id="rId23"/>
      <w:pgSz w:w="11905" w:h="16837"/>
      <w:pgMar w:top="1134" w:right="567" w:bottom="1134" w:left="1134" w:header="0" w:footer="567" w:gutter="0"/>
      <w:cols w:space="708"/>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4B02" w:rsidRDefault="00AB4B02">
      <w:r>
        <w:separator/>
      </w:r>
    </w:p>
  </w:endnote>
  <w:endnote w:type="continuationSeparator" w:id="0">
    <w:p w:rsidR="00AB4B02" w:rsidRDefault="00AB4B0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B02" w:rsidRPr="00A5295A" w:rsidRDefault="00AB4B02" w:rsidP="000E4254">
    <w:pPr>
      <w:pStyle w:val="a4"/>
      <w:rPr>
        <w:rFonts w:ascii="Arial" w:hAnsi="Arial" w:cs="Arial"/>
        <w:sz w:val="20"/>
        <w:szCs w:val="20"/>
      </w:rPr>
    </w:pPr>
    <w:r w:rsidRPr="00A5295A">
      <w:rPr>
        <w:rFonts w:ascii="Arial" w:hAnsi="Arial" w:cs="Arial"/>
        <w:sz w:val="20"/>
        <w:szCs w:val="20"/>
      </w:rPr>
      <w:fldChar w:fldCharType="begin"/>
    </w:r>
    <w:r w:rsidRPr="00A5295A">
      <w:rPr>
        <w:rFonts w:ascii="Arial" w:hAnsi="Arial" w:cs="Arial"/>
        <w:sz w:val="20"/>
        <w:szCs w:val="20"/>
      </w:rPr>
      <w:instrText xml:space="preserve"> PAGE   \* MERGEFORMAT </w:instrText>
    </w:r>
    <w:r w:rsidRPr="00A5295A">
      <w:rPr>
        <w:rFonts w:ascii="Arial" w:hAnsi="Arial" w:cs="Arial"/>
        <w:sz w:val="20"/>
        <w:szCs w:val="20"/>
      </w:rPr>
      <w:fldChar w:fldCharType="separate"/>
    </w:r>
    <w:r w:rsidR="00A959FB">
      <w:rPr>
        <w:rFonts w:ascii="Arial" w:hAnsi="Arial" w:cs="Arial"/>
        <w:noProof/>
        <w:sz w:val="20"/>
        <w:szCs w:val="20"/>
      </w:rPr>
      <w:t>62</w:t>
    </w:r>
    <w:r w:rsidRPr="00A5295A">
      <w:rPr>
        <w:rFonts w:ascii="Arial" w:hAnsi="Arial" w:cs="Arial"/>
        <w:sz w:val="20"/>
        <w:szCs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B02" w:rsidRPr="00A5295A" w:rsidRDefault="00AB4B02" w:rsidP="000E4254">
    <w:pPr>
      <w:pStyle w:val="a4"/>
      <w:jc w:val="right"/>
      <w:rPr>
        <w:rFonts w:ascii="Arial" w:hAnsi="Arial" w:cs="Arial"/>
        <w:sz w:val="20"/>
        <w:szCs w:val="20"/>
      </w:rPr>
    </w:pPr>
    <w:r w:rsidRPr="00A5295A">
      <w:rPr>
        <w:rFonts w:ascii="Arial" w:hAnsi="Arial" w:cs="Arial"/>
        <w:sz w:val="20"/>
        <w:szCs w:val="20"/>
      </w:rPr>
      <w:fldChar w:fldCharType="begin"/>
    </w:r>
    <w:r w:rsidRPr="00A5295A">
      <w:rPr>
        <w:rFonts w:ascii="Arial" w:hAnsi="Arial" w:cs="Arial"/>
        <w:sz w:val="20"/>
        <w:szCs w:val="20"/>
      </w:rPr>
      <w:instrText xml:space="preserve"> PAGE   \* MERGEFORMAT </w:instrText>
    </w:r>
    <w:r w:rsidRPr="00A5295A">
      <w:rPr>
        <w:rFonts w:ascii="Arial" w:hAnsi="Arial" w:cs="Arial"/>
        <w:sz w:val="20"/>
        <w:szCs w:val="20"/>
      </w:rPr>
      <w:fldChar w:fldCharType="separate"/>
    </w:r>
    <w:r w:rsidR="00A959FB">
      <w:rPr>
        <w:rFonts w:ascii="Arial" w:hAnsi="Arial" w:cs="Arial"/>
        <w:noProof/>
        <w:sz w:val="20"/>
        <w:szCs w:val="20"/>
      </w:rPr>
      <w:t>63</w:t>
    </w:r>
    <w:r w:rsidRPr="00A5295A">
      <w:rPr>
        <w:rFonts w:ascii="Arial" w:hAnsi="Arial" w:cs="Arial"/>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4B02" w:rsidRDefault="00AB4B02">
      <w:r>
        <w:separator/>
      </w:r>
    </w:p>
  </w:footnote>
  <w:footnote w:type="continuationSeparator" w:id="0">
    <w:p w:rsidR="00AB4B02" w:rsidRDefault="00AB4B02">
      <w:r>
        <w:continuationSeparator/>
      </w:r>
    </w:p>
  </w:footnote>
  <w:footnote w:id="1">
    <w:p w:rsidR="00AB4B02" w:rsidRDefault="00AB4B02" w:rsidP="00F375B5">
      <w:pPr>
        <w:pStyle w:val="afb"/>
        <w:ind w:firstLine="397"/>
        <w:jc w:val="both"/>
      </w:pPr>
      <w:r>
        <w:rPr>
          <w:rStyle w:val="afd"/>
        </w:rPr>
        <w:footnoteRef/>
      </w:r>
      <w:r>
        <w:t xml:space="preserve"> </w:t>
      </w:r>
      <w:r w:rsidRPr="000216ED">
        <w:rPr>
          <w:rFonts w:ascii="Arial" w:hAnsi="Arial" w:cs="Arial"/>
          <w:sz w:val="18"/>
          <w:szCs w:val="18"/>
        </w:rPr>
        <w:t>«Циркуляционная экономика» (экономика замкнутого цикла) – это экономика, основанная на возобновлении ресурсов</w:t>
      </w:r>
      <w:r>
        <w:rPr>
          <w:rFonts w:ascii="Arial" w:hAnsi="Arial" w:cs="Arial"/>
          <w:sz w:val="18"/>
          <w:szCs w:val="18"/>
        </w:rPr>
        <w:t>, альтернатива традиционной линейной экономики (создание, пользование, захоронение отходов)</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B02" w:rsidRDefault="00AB4B02" w:rsidP="00CF4250">
    <w:pPr>
      <w:pStyle w:val="a7"/>
      <w:rPr>
        <w:rFonts w:ascii="Arial" w:hAnsi="Arial" w:cs="Arial"/>
        <w:b/>
        <w:bCs/>
        <w:sz w:val="26"/>
        <w:szCs w:val="26"/>
      </w:rPr>
    </w:pPr>
  </w:p>
  <w:p w:rsidR="00AB4B02" w:rsidRDefault="00AB4B02" w:rsidP="00CF4250">
    <w:pPr>
      <w:pStyle w:val="a7"/>
      <w:rPr>
        <w:rFonts w:ascii="Arial" w:hAnsi="Arial" w:cs="Arial"/>
        <w:b/>
        <w:bCs/>
        <w:sz w:val="26"/>
        <w:szCs w:val="26"/>
      </w:rPr>
    </w:pPr>
  </w:p>
  <w:p w:rsidR="00AB4B02" w:rsidRPr="00AB4269" w:rsidRDefault="00AB4B02" w:rsidP="00CF4250">
    <w:pPr>
      <w:pStyle w:val="a7"/>
      <w:rPr>
        <w:sz w:val="26"/>
        <w:szCs w:val="26"/>
      </w:rPr>
    </w:pPr>
    <w:r w:rsidRPr="00717B28">
      <w:rPr>
        <w:rFonts w:ascii="Arial" w:hAnsi="Arial" w:cs="Arial"/>
        <w:b/>
        <w:bCs/>
        <w:sz w:val="26"/>
        <w:szCs w:val="26"/>
      </w:rPr>
      <w:t>ТКП 17.0</w:t>
    </w:r>
    <w:r>
      <w:rPr>
        <w:rFonts w:ascii="Arial" w:hAnsi="Arial" w:cs="Arial"/>
        <w:b/>
        <w:bCs/>
        <w:sz w:val="26"/>
        <w:szCs w:val="26"/>
      </w:rPr>
      <w:t>2</w:t>
    </w:r>
    <w:r w:rsidRPr="00717B28">
      <w:rPr>
        <w:rFonts w:ascii="Arial" w:hAnsi="Arial" w:cs="Arial"/>
        <w:b/>
        <w:bCs/>
        <w:sz w:val="26"/>
        <w:szCs w:val="26"/>
      </w:rPr>
      <w:t>-</w:t>
    </w:r>
    <w:r>
      <w:rPr>
        <w:rFonts w:ascii="Arial" w:hAnsi="Arial" w:cs="Arial"/>
        <w:b/>
        <w:bCs/>
        <w:sz w:val="26"/>
        <w:szCs w:val="26"/>
        <w:lang w:val="en-US"/>
      </w:rPr>
      <w:t>ХХ</w:t>
    </w:r>
    <w:r w:rsidRPr="00717B28">
      <w:rPr>
        <w:rFonts w:ascii="Arial" w:hAnsi="Arial" w:cs="Arial"/>
        <w:b/>
        <w:bCs/>
        <w:sz w:val="26"/>
        <w:szCs w:val="26"/>
      </w:rPr>
      <w:t>-20</w:t>
    </w:r>
    <w:r>
      <w:rPr>
        <w:rFonts w:ascii="Arial" w:hAnsi="Arial" w:cs="Arial"/>
        <w:b/>
        <w:bCs/>
        <w:sz w:val="26"/>
        <w:szCs w:val="26"/>
      </w:rPr>
      <w:t>ХХ</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B02" w:rsidRDefault="00AB4B02" w:rsidP="002C43CC">
    <w:pPr>
      <w:pStyle w:val="a7"/>
      <w:jc w:val="right"/>
      <w:rPr>
        <w:rFonts w:ascii="Arial" w:hAnsi="Arial" w:cs="Arial"/>
        <w:b/>
        <w:bCs/>
        <w:sz w:val="26"/>
        <w:szCs w:val="26"/>
      </w:rPr>
    </w:pPr>
  </w:p>
  <w:p w:rsidR="00AB4B02" w:rsidRDefault="00AB4B02" w:rsidP="002C43CC">
    <w:pPr>
      <w:pStyle w:val="a7"/>
      <w:jc w:val="right"/>
      <w:rPr>
        <w:rFonts w:ascii="Arial" w:hAnsi="Arial" w:cs="Arial"/>
        <w:b/>
        <w:bCs/>
        <w:sz w:val="26"/>
        <w:szCs w:val="26"/>
      </w:rPr>
    </w:pPr>
  </w:p>
  <w:p w:rsidR="00AB4B02" w:rsidRPr="0018273F" w:rsidRDefault="00AB4B02" w:rsidP="002C43CC">
    <w:pPr>
      <w:pStyle w:val="a7"/>
      <w:jc w:val="right"/>
      <w:rPr>
        <w:sz w:val="26"/>
        <w:szCs w:val="26"/>
      </w:rPr>
    </w:pPr>
    <w:r w:rsidRPr="00717B28">
      <w:rPr>
        <w:rFonts w:ascii="Arial" w:hAnsi="Arial" w:cs="Arial"/>
        <w:b/>
        <w:bCs/>
        <w:sz w:val="26"/>
        <w:szCs w:val="26"/>
      </w:rPr>
      <w:t>ТКП 17.</w:t>
    </w:r>
    <w:r>
      <w:rPr>
        <w:rFonts w:ascii="Arial" w:hAnsi="Arial" w:cs="Arial"/>
        <w:b/>
        <w:bCs/>
        <w:sz w:val="26"/>
        <w:szCs w:val="26"/>
      </w:rPr>
      <w:t>02</w:t>
    </w:r>
    <w:r w:rsidRPr="00717B28">
      <w:rPr>
        <w:rFonts w:ascii="Arial" w:hAnsi="Arial" w:cs="Arial"/>
        <w:b/>
        <w:bCs/>
        <w:sz w:val="26"/>
        <w:szCs w:val="26"/>
      </w:rPr>
      <w:t>-</w:t>
    </w:r>
    <w:r>
      <w:rPr>
        <w:rFonts w:ascii="Arial" w:hAnsi="Arial" w:cs="Arial"/>
        <w:b/>
        <w:bCs/>
        <w:sz w:val="26"/>
        <w:szCs w:val="26"/>
      </w:rPr>
      <w:t>ХХ</w:t>
    </w:r>
    <w:r w:rsidRPr="00717B28">
      <w:rPr>
        <w:rFonts w:ascii="Arial" w:hAnsi="Arial" w:cs="Arial"/>
        <w:b/>
        <w:bCs/>
        <w:sz w:val="26"/>
        <w:szCs w:val="26"/>
      </w:rPr>
      <w:t>-20</w:t>
    </w:r>
    <w:r>
      <w:rPr>
        <w:rFonts w:ascii="Arial" w:hAnsi="Arial" w:cs="Arial"/>
        <w:b/>
        <w:bCs/>
        <w:sz w:val="26"/>
        <w:szCs w:val="26"/>
      </w:rPr>
      <w:t>ХХ</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B02" w:rsidRDefault="00AB4B02">
    <w:pPr>
      <w:pStyle w:val="a7"/>
    </w:pPr>
  </w:p>
  <w:p w:rsidR="00AB4B02" w:rsidRDefault="00AB4B02" w:rsidP="00D02CE1">
    <w:pPr>
      <w:pStyle w:val="a7"/>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B02" w:rsidRDefault="00AB4B02">
    <w:pPr>
      <w:pStyle w:val="a7"/>
    </w:pPr>
  </w:p>
  <w:p w:rsidR="00AB4B02" w:rsidRDefault="00AB4B02">
    <w:pPr>
      <w:pStyle w:val="a7"/>
    </w:pPr>
  </w:p>
  <w:p w:rsidR="00AB4B02" w:rsidRPr="0018273F" w:rsidRDefault="00AB4B02" w:rsidP="003238F4">
    <w:pPr>
      <w:pStyle w:val="a7"/>
      <w:jc w:val="right"/>
      <w:rPr>
        <w:sz w:val="26"/>
        <w:szCs w:val="26"/>
      </w:rPr>
    </w:pPr>
    <w:r w:rsidRPr="00717B28">
      <w:rPr>
        <w:rFonts w:ascii="Arial" w:hAnsi="Arial" w:cs="Arial"/>
        <w:b/>
        <w:bCs/>
        <w:sz w:val="26"/>
        <w:szCs w:val="26"/>
      </w:rPr>
      <w:t>ТКП 17.0</w:t>
    </w:r>
    <w:r>
      <w:rPr>
        <w:rFonts w:ascii="Arial" w:hAnsi="Arial" w:cs="Arial"/>
        <w:b/>
        <w:bCs/>
        <w:sz w:val="26"/>
        <w:szCs w:val="26"/>
      </w:rPr>
      <w:t>2</w:t>
    </w:r>
    <w:r w:rsidRPr="00717B28">
      <w:rPr>
        <w:rFonts w:ascii="Arial" w:hAnsi="Arial" w:cs="Arial"/>
        <w:b/>
        <w:bCs/>
        <w:sz w:val="26"/>
        <w:szCs w:val="26"/>
      </w:rPr>
      <w:t>-</w:t>
    </w:r>
    <w:r>
      <w:rPr>
        <w:rFonts w:ascii="Arial" w:hAnsi="Arial" w:cs="Arial"/>
        <w:b/>
        <w:bCs/>
        <w:sz w:val="26"/>
        <w:szCs w:val="26"/>
      </w:rPr>
      <w:t>16</w:t>
    </w:r>
    <w:r w:rsidRPr="00717B28">
      <w:rPr>
        <w:rFonts w:ascii="Arial" w:hAnsi="Arial" w:cs="Arial"/>
        <w:b/>
        <w:bCs/>
        <w:sz w:val="26"/>
        <w:szCs w:val="26"/>
      </w:rPr>
      <w:t>-20</w:t>
    </w:r>
    <w:r>
      <w:rPr>
        <w:rFonts w:ascii="Arial" w:hAnsi="Arial" w:cs="Arial"/>
        <w:b/>
        <w:bCs/>
        <w:sz w:val="26"/>
        <w:szCs w:val="26"/>
      </w:rPr>
      <w:t>18 (33140)</w:t>
    </w:r>
  </w:p>
  <w:p w:rsidR="00AB4B02" w:rsidRDefault="00AB4B02" w:rsidP="00D02CE1">
    <w:pPr>
      <w:pStyle w:val="a7"/>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812926A"/>
    <w:lvl w:ilvl="0">
      <w:start w:val="1"/>
      <w:numFmt w:val="bullet"/>
      <w:pStyle w:val="a"/>
      <w:lvlText w:val=""/>
      <w:lvlJc w:val="left"/>
      <w:pPr>
        <w:tabs>
          <w:tab w:val="num" w:pos="360"/>
        </w:tabs>
        <w:ind w:left="360" w:hanging="360"/>
      </w:pPr>
      <w:rPr>
        <w:rFonts w:ascii="Symbol" w:hAnsi="Symbol" w:hint="default"/>
      </w:rPr>
    </w:lvl>
  </w:abstractNum>
  <w:abstractNum w:abstractNumId="1">
    <w:nsid w:val="019D0947"/>
    <w:multiLevelType w:val="hybridMultilevel"/>
    <w:tmpl w:val="195E7200"/>
    <w:lvl w:ilvl="0" w:tplc="AC56E4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4970CA"/>
    <w:multiLevelType w:val="hybridMultilevel"/>
    <w:tmpl w:val="745ECE5C"/>
    <w:lvl w:ilvl="0" w:tplc="4A62EF8C">
      <w:numFmt w:val="bullet"/>
      <w:lvlText w:val=""/>
      <w:lvlJc w:val="left"/>
      <w:pPr>
        <w:ind w:left="314" w:hanging="188"/>
      </w:pPr>
      <w:rPr>
        <w:rFonts w:ascii="Symbol" w:eastAsia="Symbol" w:hAnsi="Symbol" w:cs="Symbol" w:hint="default"/>
        <w:w w:val="99"/>
        <w:sz w:val="20"/>
        <w:szCs w:val="20"/>
        <w:lang w:val="ru-RU" w:eastAsia="en-US" w:bidi="en-US"/>
      </w:rPr>
    </w:lvl>
    <w:lvl w:ilvl="1" w:tplc="B902FB5C">
      <w:numFmt w:val="bullet"/>
      <w:lvlText w:val="•"/>
      <w:lvlJc w:val="left"/>
      <w:pPr>
        <w:ind w:left="641" w:hanging="188"/>
      </w:pPr>
      <w:rPr>
        <w:lang w:val="en-US" w:eastAsia="en-US" w:bidi="en-US"/>
      </w:rPr>
    </w:lvl>
    <w:lvl w:ilvl="2" w:tplc="9C7E1AFC">
      <w:numFmt w:val="bullet"/>
      <w:lvlText w:val="•"/>
      <w:lvlJc w:val="left"/>
      <w:pPr>
        <w:ind w:left="962" w:hanging="188"/>
      </w:pPr>
      <w:rPr>
        <w:lang w:val="en-US" w:eastAsia="en-US" w:bidi="en-US"/>
      </w:rPr>
    </w:lvl>
    <w:lvl w:ilvl="3" w:tplc="9EF25B9C">
      <w:numFmt w:val="bullet"/>
      <w:lvlText w:val="•"/>
      <w:lvlJc w:val="left"/>
      <w:pPr>
        <w:ind w:left="1283" w:hanging="188"/>
      </w:pPr>
      <w:rPr>
        <w:lang w:val="en-US" w:eastAsia="en-US" w:bidi="en-US"/>
      </w:rPr>
    </w:lvl>
    <w:lvl w:ilvl="4" w:tplc="D1AC403A">
      <w:numFmt w:val="bullet"/>
      <w:lvlText w:val="•"/>
      <w:lvlJc w:val="left"/>
      <w:pPr>
        <w:ind w:left="1605" w:hanging="188"/>
      </w:pPr>
      <w:rPr>
        <w:lang w:val="en-US" w:eastAsia="en-US" w:bidi="en-US"/>
      </w:rPr>
    </w:lvl>
    <w:lvl w:ilvl="5" w:tplc="5AA84844">
      <w:numFmt w:val="bullet"/>
      <w:lvlText w:val="•"/>
      <w:lvlJc w:val="left"/>
      <w:pPr>
        <w:ind w:left="1926" w:hanging="188"/>
      </w:pPr>
      <w:rPr>
        <w:lang w:val="en-US" w:eastAsia="en-US" w:bidi="en-US"/>
      </w:rPr>
    </w:lvl>
    <w:lvl w:ilvl="6" w:tplc="F0E04586">
      <w:numFmt w:val="bullet"/>
      <w:lvlText w:val="•"/>
      <w:lvlJc w:val="left"/>
      <w:pPr>
        <w:ind w:left="2247" w:hanging="188"/>
      </w:pPr>
      <w:rPr>
        <w:lang w:val="en-US" w:eastAsia="en-US" w:bidi="en-US"/>
      </w:rPr>
    </w:lvl>
    <w:lvl w:ilvl="7" w:tplc="73C85FA0">
      <w:numFmt w:val="bullet"/>
      <w:lvlText w:val="•"/>
      <w:lvlJc w:val="left"/>
      <w:pPr>
        <w:ind w:left="2569" w:hanging="188"/>
      </w:pPr>
      <w:rPr>
        <w:lang w:val="en-US" w:eastAsia="en-US" w:bidi="en-US"/>
      </w:rPr>
    </w:lvl>
    <w:lvl w:ilvl="8" w:tplc="D7902EE6">
      <w:numFmt w:val="bullet"/>
      <w:lvlText w:val="•"/>
      <w:lvlJc w:val="left"/>
      <w:pPr>
        <w:ind w:left="2890" w:hanging="188"/>
      </w:pPr>
      <w:rPr>
        <w:lang w:val="en-US" w:eastAsia="en-US" w:bidi="en-US"/>
      </w:rPr>
    </w:lvl>
  </w:abstractNum>
  <w:abstractNum w:abstractNumId="3">
    <w:nsid w:val="05B76F23"/>
    <w:multiLevelType w:val="hybridMultilevel"/>
    <w:tmpl w:val="A6C8F2E6"/>
    <w:lvl w:ilvl="0" w:tplc="316C774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9425D34"/>
    <w:multiLevelType w:val="multilevel"/>
    <w:tmpl w:val="D2189BE8"/>
    <w:lvl w:ilvl="0">
      <w:start w:val="6"/>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E5BC2"/>
    <w:multiLevelType w:val="hybridMultilevel"/>
    <w:tmpl w:val="D9A06010"/>
    <w:lvl w:ilvl="0" w:tplc="70B6639E">
      <w:numFmt w:val="bullet"/>
      <w:lvlText w:val=""/>
      <w:lvlJc w:val="left"/>
      <w:pPr>
        <w:ind w:left="1117" w:hanging="360"/>
      </w:pPr>
      <w:rPr>
        <w:rFonts w:ascii="Symbol" w:eastAsiaTheme="minorHAnsi" w:hAnsi="Symbol" w:cs="Aria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6">
    <w:nsid w:val="0E197CBA"/>
    <w:multiLevelType w:val="hybridMultilevel"/>
    <w:tmpl w:val="713EB450"/>
    <w:lvl w:ilvl="0" w:tplc="5E3A4E40">
      <w:numFmt w:val="bullet"/>
      <w:lvlText w:val="•"/>
      <w:lvlJc w:val="left"/>
      <w:pPr>
        <w:ind w:left="720" w:hanging="360"/>
      </w:pPr>
      <w:rPr>
        <w:spacing w:val="-3"/>
        <w:w w:val="97"/>
        <w:sz w:val="18"/>
        <w:szCs w:val="18"/>
        <w:lang w:val="en-US" w:eastAsia="en-US" w:bidi="en-U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F2E01B4"/>
    <w:multiLevelType w:val="hybridMultilevel"/>
    <w:tmpl w:val="033A0DC2"/>
    <w:lvl w:ilvl="0" w:tplc="CD049D82">
      <w:start w:val="1"/>
      <w:numFmt w:val="lowerRoman"/>
      <w:lvlText w:val="(%1)"/>
      <w:lvlJc w:val="left"/>
      <w:pPr>
        <w:ind w:left="720" w:hanging="360"/>
      </w:pPr>
      <w:rPr>
        <w:rFonts w:ascii="Times New Roman" w:eastAsia="Times New Roman" w:hAnsi="Times New Roman" w:cs="Times New Roman" w:hint="default"/>
        <w:spacing w:val="-3"/>
        <w:w w:val="97"/>
        <w:sz w:val="18"/>
        <w:szCs w:val="1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10275829"/>
    <w:multiLevelType w:val="multilevel"/>
    <w:tmpl w:val="115447B6"/>
    <w:lvl w:ilvl="0">
      <w:start w:val="6"/>
      <w:numFmt w:val="decimal"/>
      <w:lvlText w:val="%1"/>
      <w:lvlJc w:val="left"/>
      <w:pPr>
        <w:ind w:left="2280" w:hanging="852"/>
      </w:pPr>
      <w:rPr>
        <w:lang w:val="en-US" w:eastAsia="en-US" w:bidi="en-US"/>
      </w:rPr>
    </w:lvl>
    <w:lvl w:ilvl="1">
      <w:start w:val="3"/>
      <w:numFmt w:val="decimal"/>
      <w:lvlText w:val="%1.%2"/>
      <w:lvlJc w:val="left"/>
      <w:pPr>
        <w:ind w:left="2280" w:hanging="852"/>
      </w:pPr>
      <w:rPr>
        <w:rFonts w:ascii="Arial" w:eastAsia="Arial" w:hAnsi="Arial" w:cs="Arial" w:hint="default"/>
        <w:b/>
        <w:bCs/>
        <w:w w:val="100"/>
        <w:sz w:val="28"/>
        <w:szCs w:val="28"/>
        <w:lang w:val="en-US" w:eastAsia="en-US" w:bidi="en-US"/>
      </w:rPr>
    </w:lvl>
    <w:lvl w:ilvl="2">
      <w:start w:val="1"/>
      <w:numFmt w:val="decimal"/>
      <w:lvlText w:val="%1.%2.%3"/>
      <w:lvlJc w:val="left"/>
      <w:pPr>
        <w:ind w:left="2561" w:hanging="1134"/>
      </w:pPr>
      <w:rPr>
        <w:rFonts w:ascii="Arial" w:eastAsia="Arial" w:hAnsi="Arial" w:cs="Arial" w:hint="default"/>
        <w:b/>
        <w:bCs/>
        <w:spacing w:val="-2"/>
        <w:w w:val="99"/>
        <w:sz w:val="24"/>
        <w:szCs w:val="24"/>
        <w:lang w:val="en-US" w:eastAsia="en-US" w:bidi="en-US"/>
      </w:rPr>
    </w:lvl>
    <w:lvl w:ilvl="3">
      <w:start w:val="1"/>
      <w:numFmt w:val="decimal"/>
      <w:lvlText w:val="%1.%2.%3.%4"/>
      <w:lvlJc w:val="left"/>
      <w:pPr>
        <w:ind w:left="2847" w:hanging="1419"/>
      </w:pPr>
      <w:rPr>
        <w:rFonts w:ascii="Arial" w:eastAsia="Arial" w:hAnsi="Arial" w:cs="Arial" w:hint="default"/>
        <w:b/>
        <w:bCs/>
        <w:spacing w:val="-3"/>
        <w:w w:val="100"/>
        <w:sz w:val="22"/>
        <w:szCs w:val="22"/>
        <w:lang w:val="en-US" w:eastAsia="en-US" w:bidi="en-US"/>
      </w:rPr>
    </w:lvl>
    <w:lvl w:ilvl="4">
      <w:numFmt w:val="bullet"/>
      <w:lvlText w:val="•"/>
      <w:lvlJc w:val="left"/>
      <w:pPr>
        <w:ind w:left="3906" w:hanging="1419"/>
      </w:pPr>
      <w:rPr>
        <w:lang w:val="en-US" w:eastAsia="en-US" w:bidi="en-US"/>
      </w:rPr>
    </w:lvl>
    <w:lvl w:ilvl="5">
      <w:numFmt w:val="bullet"/>
      <w:lvlText w:val="•"/>
      <w:lvlJc w:val="left"/>
      <w:pPr>
        <w:ind w:left="4973" w:hanging="1419"/>
      </w:pPr>
      <w:rPr>
        <w:lang w:val="en-US" w:eastAsia="en-US" w:bidi="en-US"/>
      </w:rPr>
    </w:lvl>
    <w:lvl w:ilvl="6">
      <w:numFmt w:val="bullet"/>
      <w:lvlText w:val="•"/>
      <w:lvlJc w:val="left"/>
      <w:pPr>
        <w:ind w:left="6039" w:hanging="1419"/>
      </w:pPr>
      <w:rPr>
        <w:lang w:val="en-US" w:eastAsia="en-US" w:bidi="en-US"/>
      </w:rPr>
    </w:lvl>
    <w:lvl w:ilvl="7">
      <w:numFmt w:val="bullet"/>
      <w:lvlText w:val="•"/>
      <w:lvlJc w:val="left"/>
      <w:pPr>
        <w:ind w:left="7106" w:hanging="1419"/>
      </w:pPr>
      <w:rPr>
        <w:lang w:val="en-US" w:eastAsia="en-US" w:bidi="en-US"/>
      </w:rPr>
    </w:lvl>
    <w:lvl w:ilvl="8">
      <w:numFmt w:val="bullet"/>
      <w:lvlText w:val="•"/>
      <w:lvlJc w:val="left"/>
      <w:pPr>
        <w:ind w:left="8173" w:hanging="1419"/>
      </w:pPr>
      <w:rPr>
        <w:lang w:val="en-US" w:eastAsia="en-US" w:bidi="en-US"/>
      </w:rPr>
    </w:lvl>
  </w:abstractNum>
  <w:abstractNum w:abstractNumId="9">
    <w:nsid w:val="10D612CF"/>
    <w:multiLevelType w:val="hybridMultilevel"/>
    <w:tmpl w:val="A57E822E"/>
    <w:lvl w:ilvl="0" w:tplc="AC56E4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11627BC"/>
    <w:multiLevelType w:val="hybridMultilevel"/>
    <w:tmpl w:val="2D1E63A2"/>
    <w:lvl w:ilvl="0" w:tplc="AC56E4C6">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1">
    <w:nsid w:val="11952DF0"/>
    <w:multiLevelType w:val="hybridMultilevel"/>
    <w:tmpl w:val="23F00A50"/>
    <w:lvl w:ilvl="0" w:tplc="AC56E4C6">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2">
    <w:nsid w:val="186459FD"/>
    <w:multiLevelType w:val="hybridMultilevel"/>
    <w:tmpl w:val="A0766E3C"/>
    <w:lvl w:ilvl="0" w:tplc="618EEE76">
      <w:numFmt w:val="bullet"/>
      <w:lvlText w:val="•"/>
      <w:lvlJc w:val="left"/>
      <w:pPr>
        <w:ind w:left="859" w:hanging="567"/>
      </w:pPr>
      <w:rPr>
        <w:rFonts w:hint="default"/>
        <w:w w:val="99"/>
        <w:lang w:val="ru-RU" w:eastAsia="en-US" w:bidi="en-US"/>
      </w:rPr>
    </w:lvl>
    <w:lvl w:ilvl="1" w:tplc="66F2E9D2">
      <w:numFmt w:val="bullet"/>
      <w:lvlText w:val="o"/>
      <w:lvlJc w:val="left"/>
      <w:pPr>
        <w:ind w:left="1426" w:hanging="567"/>
      </w:pPr>
      <w:rPr>
        <w:rFonts w:ascii="Courier New" w:eastAsia="Courier New" w:hAnsi="Courier New" w:cs="Courier New" w:hint="default"/>
        <w:w w:val="100"/>
        <w:sz w:val="22"/>
        <w:szCs w:val="22"/>
        <w:lang w:val="en-US" w:eastAsia="en-US" w:bidi="en-US"/>
      </w:rPr>
    </w:lvl>
    <w:lvl w:ilvl="2" w:tplc="A27E6C76">
      <w:numFmt w:val="bullet"/>
      <w:lvlText w:val="•"/>
      <w:lvlJc w:val="left"/>
      <w:pPr>
        <w:ind w:left="2407" w:hanging="567"/>
      </w:pPr>
      <w:rPr>
        <w:rFonts w:hint="default"/>
        <w:lang w:val="en-US" w:eastAsia="en-US" w:bidi="en-US"/>
      </w:rPr>
    </w:lvl>
    <w:lvl w:ilvl="3" w:tplc="8306F1C2">
      <w:numFmt w:val="bullet"/>
      <w:lvlText w:val="•"/>
      <w:lvlJc w:val="left"/>
      <w:pPr>
        <w:ind w:left="3394" w:hanging="567"/>
      </w:pPr>
      <w:rPr>
        <w:rFonts w:hint="default"/>
        <w:lang w:val="en-US" w:eastAsia="en-US" w:bidi="en-US"/>
      </w:rPr>
    </w:lvl>
    <w:lvl w:ilvl="4" w:tplc="64A81F70">
      <w:numFmt w:val="bullet"/>
      <w:lvlText w:val="•"/>
      <w:lvlJc w:val="left"/>
      <w:pPr>
        <w:ind w:left="4382" w:hanging="567"/>
      </w:pPr>
      <w:rPr>
        <w:rFonts w:hint="default"/>
        <w:lang w:val="en-US" w:eastAsia="en-US" w:bidi="en-US"/>
      </w:rPr>
    </w:lvl>
    <w:lvl w:ilvl="5" w:tplc="7C567488">
      <w:numFmt w:val="bullet"/>
      <w:lvlText w:val="•"/>
      <w:lvlJc w:val="left"/>
      <w:pPr>
        <w:ind w:left="5369" w:hanging="567"/>
      </w:pPr>
      <w:rPr>
        <w:rFonts w:hint="default"/>
        <w:lang w:val="en-US" w:eastAsia="en-US" w:bidi="en-US"/>
      </w:rPr>
    </w:lvl>
    <w:lvl w:ilvl="6" w:tplc="22E2AF50">
      <w:numFmt w:val="bullet"/>
      <w:lvlText w:val="•"/>
      <w:lvlJc w:val="left"/>
      <w:pPr>
        <w:ind w:left="6356" w:hanging="567"/>
      </w:pPr>
      <w:rPr>
        <w:rFonts w:hint="default"/>
        <w:lang w:val="en-US" w:eastAsia="en-US" w:bidi="en-US"/>
      </w:rPr>
    </w:lvl>
    <w:lvl w:ilvl="7" w:tplc="44FCC5CE">
      <w:numFmt w:val="bullet"/>
      <w:lvlText w:val="•"/>
      <w:lvlJc w:val="left"/>
      <w:pPr>
        <w:ind w:left="7344" w:hanging="567"/>
      </w:pPr>
      <w:rPr>
        <w:rFonts w:hint="default"/>
        <w:lang w:val="en-US" w:eastAsia="en-US" w:bidi="en-US"/>
      </w:rPr>
    </w:lvl>
    <w:lvl w:ilvl="8" w:tplc="21A2B788">
      <w:numFmt w:val="bullet"/>
      <w:lvlText w:val="•"/>
      <w:lvlJc w:val="left"/>
      <w:pPr>
        <w:ind w:left="8331" w:hanging="567"/>
      </w:pPr>
      <w:rPr>
        <w:rFonts w:hint="default"/>
        <w:lang w:val="en-US" w:eastAsia="en-US" w:bidi="en-US"/>
      </w:rPr>
    </w:lvl>
  </w:abstractNum>
  <w:abstractNum w:abstractNumId="13">
    <w:nsid w:val="1AA97B8C"/>
    <w:multiLevelType w:val="hybridMultilevel"/>
    <w:tmpl w:val="DB68C04C"/>
    <w:lvl w:ilvl="0" w:tplc="AC56E4C6">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4">
    <w:nsid w:val="1E8B6809"/>
    <w:multiLevelType w:val="hybridMultilevel"/>
    <w:tmpl w:val="D6A4E69A"/>
    <w:lvl w:ilvl="0" w:tplc="316C77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EB702A2"/>
    <w:multiLevelType w:val="multilevel"/>
    <w:tmpl w:val="D55A72DC"/>
    <w:lvl w:ilvl="0">
      <w:start w:val="2"/>
      <w:numFmt w:val="decimal"/>
      <w:lvlText w:val="%1"/>
      <w:lvlJc w:val="left"/>
      <w:pPr>
        <w:ind w:left="1246" w:hanging="1133"/>
      </w:pPr>
      <w:rPr>
        <w:rFonts w:hint="default"/>
        <w:lang w:val="en-US" w:eastAsia="en-US" w:bidi="en-US"/>
      </w:rPr>
    </w:lvl>
    <w:lvl w:ilvl="1">
      <w:start w:val="3"/>
      <w:numFmt w:val="decimal"/>
      <w:lvlText w:val="%1.%2"/>
      <w:lvlJc w:val="left"/>
      <w:pPr>
        <w:ind w:left="1246" w:hanging="1133"/>
      </w:pPr>
      <w:rPr>
        <w:rFonts w:hint="default"/>
        <w:lang w:val="en-US" w:eastAsia="en-US" w:bidi="en-US"/>
      </w:rPr>
    </w:lvl>
    <w:lvl w:ilvl="2">
      <w:start w:val="1"/>
      <w:numFmt w:val="decimal"/>
      <w:lvlText w:val="%1.%2.%3"/>
      <w:lvlJc w:val="left"/>
      <w:pPr>
        <w:ind w:left="1246" w:hanging="1133"/>
        <w:jc w:val="right"/>
      </w:pPr>
      <w:rPr>
        <w:rFonts w:ascii="Arial" w:eastAsia="Arial" w:hAnsi="Arial" w:cs="Arial" w:hint="default"/>
        <w:b/>
        <w:bCs/>
        <w:spacing w:val="-2"/>
        <w:w w:val="99"/>
        <w:sz w:val="24"/>
        <w:szCs w:val="24"/>
        <w:lang w:val="en-US" w:eastAsia="en-US" w:bidi="en-US"/>
      </w:rPr>
    </w:lvl>
    <w:lvl w:ilvl="3">
      <w:start w:val="1"/>
      <w:numFmt w:val="decimal"/>
      <w:lvlText w:val="%1.%2.%3.%4"/>
      <w:lvlJc w:val="left"/>
      <w:pPr>
        <w:ind w:left="1531" w:hanging="1419"/>
      </w:pPr>
      <w:rPr>
        <w:rFonts w:ascii="Arial" w:eastAsia="Arial" w:hAnsi="Arial" w:cs="Arial" w:hint="default"/>
        <w:b/>
        <w:bCs/>
        <w:spacing w:val="-3"/>
        <w:w w:val="100"/>
        <w:sz w:val="22"/>
        <w:szCs w:val="22"/>
        <w:lang w:val="en-US" w:eastAsia="en-US" w:bidi="en-US"/>
      </w:rPr>
    </w:lvl>
    <w:lvl w:ilvl="4">
      <w:start w:val="1"/>
      <w:numFmt w:val="upperRoman"/>
      <w:lvlText w:val="%5."/>
      <w:lvlJc w:val="left"/>
      <w:pPr>
        <w:ind w:left="502" w:hanging="360"/>
      </w:pPr>
      <w:rPr>
        <w:rFonts w:ascii="Times New Roman" w:eastAsia="Times New Roman" w:hAnsi="Times New Roman" w:cs="Times New Roman" w:hint="default"/>
        <w:spacing w:val="-4"/>
        <w:w w:val="100"/>
        <w:sz w:val="22"/>
        <w:szCs w:val="22"/>
        <w:lang w:val="en-US" w:eastAsia="en-US" w:bidi="en-US"/>
      </w:rPr>
    </w:lvl>
    <w:lvl w:ilvl="5">
      <w:start w:val="1"/>
      <w:numFmt w:val="lowerLetter"/>
      <w:lvlText w:val="%6)"/>
      <w:lvlJc w:val="left"/>
      <w:pPr>
        <w:ind w:left="2689" w:hanging="699"/>
      </w:pPr>
      <w:rPr>
        <w:rFonts w:ascii="Times New Roman" w:eastAsia="Times New Roman" w:hAnsi="Times New Roman" w:cs="Times New Roman" w:hint="default"/>
        <w:w w:val="100"/>
        <w:sz w:val="22"/>
        <w:szCs w:val="22"/>
        <w:lang w:val="en-US" w:eastAsia="en-US" w:bidi="en-US"/>
      </w:rPr>
    </w:lvl>
    <w:lvl w:ilvl="6">
      <w:numFmt w:val="bullet"/>
      <w:lvlText w:val="•"/>
      <w:lvlJc w:val="left"/>
      <w:pPr>
        <w:ind w:left="2940" w:hanging="699"/>
      </w:pPr>
      <w:rPr>
        <w:rFonts w:hint="default"/>
        <w:lang w:val="en-US" w:eastAsia="en-US" w:bidi="en-US"/>
      </w:rPr>
    </w:lvl>
    <w:lvl w:ilvl="7">
      <w:numFmt w:val="bullet"/>
      <w:lvlText w:val="•"/>
      <w:lvlJc w:val="left"/>
      <w:pPr>
        <w:ind w:left="4701" w:hanging="699"/>
      </w:pPr>
      <w:rPr>
        <w:rFonts w:hint="default"/>
        <w:lang w:val="en-US" w:eastAsia="en-US" w:bidi="en-US"/>
      </w:rPr>
    </w:lvl>
    <w:lvl w:ilvl="8">
      <w:numFmt w:val="bullet"/>
      <w:lvlText w:val="•"/>
      <w:lvlJc w:val="left"/>
      <w:pPr>
        <w:ind w:left="6463" w:hanging="699"/>
      </w:pPr>
      <w:rPr>
        <w:rFonts w:hint="default"/>
        <w:lang w:val="en-US" w:eastAsia="en-US" w:bidi="en-US"/>
      </w:rPr>
    </w:lvl>
  </w:abstractNum>
  <w:abstractNum w:abstractNumId="16">
    <w:nsid w:val="1FCF6E01"/>
    <w:multiLevelType w:val="hybridMultilevel"/>
    <w:tmpl w:val="BFACA1E0"/>
    <w:lvl w:ilvl="0" w:tplc="9AB80F86">
      <w:start w:val="1"/>
      <w:numFmt w:val="decimal"/>
      <w:lvlText w:val="(%1)"/>
      <w:lvlJc w:val="left"/>
      <w:pPr>
        <w:ind w:left="333" w:hanging="226"/>
      </w:pPr>
      <w:rPr>
        <w:rFonts w:ascii="Times New Roman" w:eastAsia="Times New Roman" w:hAnsi="Times New Roman" w:cs="Times New Roman" w:hint="default"/>
        <w:spacing w:val="-4"/>
        <w:w w:val="99"/>
        <w:sz w:val="18"/>
        <w:szCs w:val="18"/>
        <w:lang w:val="ru-RU" w:eastAsia="en-US" w:bidi="en-US"/>
      </w:rPr>
    </w:lvl>
    <w:lvl w:ilvl="1" w:tplc="44A859C0">
      <w:numFmt w:val="bullet"/>
      <w:lvlText w:val="•"/>
      <w:lvlJc w:val="left"/>
      <w:pPr>
        <w:ind w:left="1094" w:hanging="226"/>
      </w:pPr>
      <w:rPr>
        <w:rFonts w:hint="default"/>
        <w:lang w:val="en-US" w:eastAsia="en-US" w:bidi="en-US"/>
      </w:rPr>
    </w:lvl>
    <w:lvl w:ilvl="2" w:tplc="A4FAA35E">
      <w:numFmt w:val="bullet"/>
      <w:lvlText w:val="•"/>
      <w:lvlJc w:val="left"/>
      <w:pPr>
        <w:ind w:left="1848" w:hanging="226"/>
      </w:pPr>
      <w:rPr>
        <w:rFonts w:hint="default"/>
        <w:lang w:val="en-US" w:eastAsia="en-US" w:bidi="en-US"/>
      </w:rPr>
    </w:lvl>
    <w:lvl w:ilvl="3" w:tplc="D9FC300E">
      <w:numFmt w:val="bullet"/>
      <w:lvlText w:val="•"/>
      <w:lvlJc w:val="left"/>
      <w:pPr>
        <w:ind w:left="2602" w:hanging="226"/>
      </w:pPr>
      <w:rPr>
        <w:rFonts w:hint="default"/>
        <w:lang w:val="en-US" w:eastAsia="en-US" w:bidi="en-US"/>
      </w:rPr>
    </w:lvl>
    <w:lvl w:ilvl="4" w:tplc="DF86D7F8">
      <w:numFmt w:val="bullet"/>
      <w:lvlText w:val="•"/>
      <w:lvlJc w:val="left"/>
      <w:pPr>
        <w:ind w:left="3356" w:hanging="226"/>
      </w:pPr>
      <w:rPr>
        <w:rFonts w:hint="default"/>
        <w:lang w:val="en-US" w:eastAsia="en-US" w:bidi="en-US"/>
      </w:rPr>
    </w:lvl>
    <w:lvl w:ilvl="5" w:tplc="D0502FFC">
      <w:numFmt w:val="bullet"/>
      <w:lvlText w:val="•"/>
      <w:lvlJc w:val="left"/>
      <w:pPr>
        <w:ind w:left="4110" w:hanging="226"/>
      </w:pPr>
      <w:rPr>
        <w:rFonts w:hint="default"/>
        <w:lang w:val="en-US" w:eastAsia="en-US" w:bidi="en-US"/>
      </w:rPr>
    </w:lvl>
    <w:lvl w:ilvl="6" w:tplc="2EE0C6AA">
      <w:numFmt w:val="bullet"/>
      <w:lvlText w:val="•"/>
      <w:lvlJc w:val="left"/>
      <w:pPr>
        <w:ind w:left="4864" w:hanging="226"/>
      </w:pPr>
      <w:rPr>
        <w:rFonts w:hint="default"/>
        <w:lang w:val="en-US" w:eastAsia="en-US" w:bidi="en-US"/>
      </w:rPr>
    </w:lvl>
    <w:lvl w:ilvl="7" w:tplc="11646A26">
      <w:numFmt w:val="bullet"/>
      <w:lvlText w:val="•"/>
      <w:lvlJc w:val="left"/>
      <w:pPr>
        <w:ind w:left="5618" w:hanging="226"/>
      </w:pPr>
      <w:rPr>
        <w:rFonts w:hint="default"/>
        <w:lang w:val="en-US" w:eastAsia="en-US" w:bidi="en-US"/>
      </w:rPr>
    </w:lvl>
    <w:lvl w:ilvl="8" w:tplc="C81A311E">
      <w:numFmt w:val="bullet"/>
      <w:lvlText w:val="•"/>
      <w:lvlJc w:val="left"/>
      <w:pPr>
        <w:ind w:left="6372" w:hanging="226"/>
      </w:pPr>
      <w:rPr>
        <w:rFonts w:hint="default"/>
        <w:lang w:val="en-US" w:eastAsia="en-US" w:bidi="en-US"/>
      </w:rPr>
    </w:lvl>
  </w:abstractNum>
  <w:abstractNum w:abstractNumId="17">
    <w:nsid w:val="2236196E"/>
    <w:multiLevelType w:val="hybridMultilevel"/>
    <w:tmpl w:val="16F87D8A"/>
    <w:lvl w:ilvl="0" w:tplc="84343C92">
      <w:start w:val="1"/>
      <w:numFmt w:val="decimal"/>
      <w:lvlText w:val="(%1)"/>
      <w:lvlJc w:val="left"/>
      <w:pPr>
        <w:ind w:left="256" w:hanging="226"/>
      </w:pPr>
      <w:rPr>
        <w:rFonts w:ascii="Times New Roman" w:eastAsia="Times New Roman" w:hAnsi="Times New Roman" w:cs="Times New Roman" w:hint="default"/>
        <w:spacing w:val="-3"/>
        <w:w w:val="97"/>
        <w:sz w:val="18"/>
        <w:szCs w:val="18"/>
        <w:lang w:val="ru-RU" w:eastAsia="en-US" w:bidi="en-US"/>
      </w:rPr>
    </w:lvl>
    <w:lvl w:ilvl="1" w:tplc="5B9CCC8E">
      <w:numFmt w:val="bullet"/>
      <w:lvlText w:val=""/>
      <w:lvlJc w:val="left"/>
      <w:pPr>
        <w:ind w:left="472" w:hanging="249"/>
      </w:pPr>
      <w:rPr>
        <w:rFonts w:ascii="Symbol" w:eastAsia="Symbol" w:hAnsi="Symbol" w:cs="Symbol" w:hint="default"/>
        <w:w w:val="100"/>
        <w:sz w:val="18"/>
        <w:szCs w:val="18"/>
        <w:lang w:val="en-US" w:eastAsia="en-US" w:bidi="en-US"/>
      </w:rPr>
    </w:lvl>
    <w:lvl w:ilvl="2" w:tplc="0658AD36">
      <w:numFmt w:val="bullet"/>
      <w:lvlText w:val="•"/>
      <w:lvlJc w:val="left"/>
      <w:pPr>
        <w:ind w:left="1377" w:hanging="249"/>
      </w:pPr>
      <w:rPr>
        <w:rFonts w:hint="default"/>
        <w:lang w:val="en-US" w:eastAsia="en-US" w:bidi="en-US"/>
      </w:rPr>
    </w:lvl>
    <w:lvl w:ilvl="3" w:tplc="9C0AD28E">
      <w:numFmt w:val="bullet"/>
      <w:lvlText w:val="•"/>
      <w:lvlJc w:val="left"/>
      <w:pPr>
        <w:ind w:left="2274" w:hanging="249"/>
      </w:pPr>
      <w:rPr>
        <w:rFonts w:hint="default"/>
        <w:lang w:val="en-US" w:eastAsia="en-US" w:bidi="en-US"/>
      </w:rPr>
    </w:lvl>
    <w:lvl w:ilvl="4" w:tplc="28F80ACC">
      <w:numFmt w:val="bullet"/>
      <w:lvlText w:val="•"/>
      <w:lvlJc w:val="left"/>
      <w:pPr>
        <w:ind w:left="3172" w:hanging="249"/>
      </w:pPr>
      <w:rPr>
        <w:rFonts w:hint="default"/>
        <w:lang w:val="en-US" w:eastAsia="en-US" w:bidi="en-US"/>
      </w:rPr>
    </w:lvl>
    <w:lvl w:ilvl="5" w:tplc="B636D2E2">
      <w:numFmt w:val="bullet"/>
      <w:lvlText w:val="•"/>
      <w:lvlJc w:val="left"/>
      <w:pPr>
        <w:ind w:left="4069" w:hanging="249"/>
      </w:pPr>
      <w:rPr>
        <w:rFonts w:hint="default"/>
        <w:lang w:val="en-US" w:eastAsia="en-US" w:bidi="en-US"/>
      </w:rPr>
    </w:lvl>
    <w:lvl w:ilvl="6" w:tplc="E906289A">
      <w:numFmt w:val="bullet"/>
      <w:lvlText w:val="•"/>
      <w:lvlJc w:val="left"/>
      <w:pPr>
        <w:ind w:left="4966" w:hanging="249"/>
      </w:pPr>
      <w:rPr>
        <w:rFonts w:hint="default"/>
        <w:lang w:val="en-US" w:eastAsia="en-US" w:bidi="en-US"/>
      </w:rPr>
    </w:lvl>
    <w:lvl w:ilvl="7" w:tplc="118EBF7C">
      <w:numFmt w:val="bullet"/>
      <w:lvlText w:val="•"/>
      <w:lvlJc w:val="left"/>
      <w:pPr>
        <w:ind w:left="5864" w:hanging="249"/>
      </w:pPr>
      <w:rPr>
        <w:rFonts w:hint="default"/>
        <w:lang w:val="en-US" w:eastAsia="en-US" w:bidi="en-US"/>
      </w:rPr>
    </w:lvl>
    <w:lvl w:ilvl="8" w:tplc="7D16539E">
      <w:numFmt w:val="bullet"/>
      <w:lvlText w:val="•"/>
      <w:lvlJc w:val="left"/>
      <w:pPr>
        <w:ind w:left="6761" w:hanging="249"/>
      </w:pPr>
      <w:rPr>
        <w:rFonts w:hint="default"/>
        <w:lang w:val="en-US" w:eastAsia="en-US" w:bidi="en-US"/>
      </w:rPr>
    </w:lvl>
  </w:abstractNum>
  <w:abstractNum w:abstractNumId="18">
    <w:nsid w:val="23EB2150"/>
    <w:multiLevelType w:val="hybridMultilevel"/>
    <w:tmpl w:val="5C4C4C9A"/>
    <w:lvl w:ilvl="0" w:tplc="425E7AEC">
      <w:start w:val="1"/>
      <w:numFmt w:val="lowerRoman"/>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264F6A4E"/>
    <w:multiLevelType w:val="hybridMultilevel"/>
    <w:tmpl w:val="2E34F2BE"/>
    <w:lvl w:ilvl="0" w:tplc="181EADBC">
      <w:start w:val="1"/>
      <w:numFmt w:val="decimal"/>
      <w:lvlText w:val="(%1)"/>
      <w:lvlJc w:val="left"/>
      <w:pPr>
        <w:ind w:left="283" w:hanging="252"/>
      </w:pPr>
      <w:rPr>
        <w:rFonts w:ascii="Times New Roman" w:eastAsia="Times New Roman" w:hAnsi="Times New Roman" w:cs="Times New Roman" w:hint="default"/>
        <w:spacing w:val="-22"/>
        <w:w w:val="99"/>
        <w:sz w:val="18"/>
        <w:szCs w:val="18"/>
        <w:lang w:val="ru-RU" w:eastAsia="en-US" w:bidi="en-US"/>
      </w:rPr>
    </w:lvl>
    <w:lvl w:ilvl="1" w:tplc="5E3A4E40">
      <w:numFmt w:val="bullet"/>
      <w:lvlText w:val="•"/>
      <w:lvlJc w:val="left"/>
      <w:pPr>
        <w:ind w:left="1107" w:hanging="252"/>
      </w:pPr>
      <w:rPr>
        <w:lang w:val="en-US" w:eastAsia="en-US" w:bidi="en-US"/>
      </w:rPr>
    </w:lvl>
    <w:lvl w:ilvl="2" w:tplc="70D65430">
      <w:numFmt w:val="bullet"/>
      <w:lvlText w:val="•"/>
      <w:lvlJc w:val="left"/>
      <w:pPr>
        <w:ind w:left="1935" w:hanging="252"/>
      </w:pPr>
      <w:rPr>
        <w:lang w:val="en-US" w:eastAsia="en-US" w:bidi="en-US"/>
      </w:rPr>
    </w:lvl>
    <w:lvl w:ilvl="3" w:tplc="40FED6FC">
      <w:numFmt w:val="bullet"/>
      <w:lvlText w:val="•"/>
      <w:lvlJc w:val="left"/>
      <w:pPr>
        <w:ind w:left="2762" w:hanging="252"/>
      </w:pPr>
      <w:rPr>
        <w:lang w:val="en-US" w:eastAsia="en-US" w:bidi="en-US"/>
      </w:rPr>
    </w:lvl>
    <w:lvl w:ilvl="4" w:tplc="335EF0C8">
      <w:numFmt w:val="bullet"/>
      <w:lvlText w:val="•"/>
      <w:lvlJc w:val="left"/>
      <w:pPr>
        <w:ind w:left="3590" w:hanging="252"/>
      </w:pPr>
      <w:rPr>
        <w:lang w:val="en-US" w:eastAsia="en-US" w:bidi="en-US"/>
      </w:rPr>
    </w:lvl>
    <w:lvl w:ilvl="5" w:tplc="D87E0B8A">
      <w:numFmt w:val="bullet"/>
      <w:lvlText w:val="•"/>
      <w:lvlJc w:val="left"/>
      <w:pPr>
        <w:ind w:left="4417" w:hanging="252"/>
      </w:pPr>
      <w:rPr>
        <w:lang w:val="en-US" w:eastAsia="en-US" w:bidi="en-US"/>
      </w:rPr>
    </w:lvl>
    <w:lvl w:ilvl="6" w:tplc="2FC28A82">
      <w:numFmt w:val="bullet"/>
      <w:lvlText w:val="•"/>
      <w:lvlJc w:val="left"/>
      <w:pPr>
        <w:ind w:left="5245" w:hanging="252"/>
      </w:pPr>
      <w:rPr>
        <w:lang w:val="en-US" w:eastAsia="en-US" w:bidi="en-US"/>
      </w:rPr>
    </w:lvl>
    <w:lvl w:ilvl="7" w:tplc="4142ED9E">
      <w:numFmt w:val="bullet"/>
      <w:lvlText w:val="•"/>
      <w:lvlJc w:val="left"/>
      <w:pPr>
        <w:ind w:left="6072" w:hanging="252"/>
      </w:pPr>
      <w:rPr>
        <w:lang w:val="en-US" w:eastAsia="en-US" w:bidi="en-US"/>
      </w:rPr>
    </w:lvl>
    <w:lvl w:ilvl="8" w:tplc="7B864334">
      <w:numFmt w:val="bullet"/>
      <w:lvlText w:val="•"/>
      <w:lvlJc w:val="left"/>
      <w:pPr>
        <w:ind w:left="6900" w:hanging="252"/>
      </w:pPr>
      <w:rPr>
        <w:lang w:val="en-US" w:eastAsia="en-US" w:bidi="en-US"/>
      </w:rPr>
    </w:lvl>
  </w:abstractNum>
  <w:abstractNum w:abstractNumId="20">
    <w:nsid w:val="379C10C6"/>
    <w:multiLevelType w:val="hybridMultilevel"/>
    <w:tmpl w:val="56B6097E"/>
    <w:lvl w:ilvl="0" w:tplc="AC56E4C6">
      <w:start w:val="1"/>
      <w:numFmt w:val="bullet"/>
      <w:lvlText w:val=""/>
      <w:lvlJc w:val="left"/>
      <w:pPr>
        <w:ind w:left="2619" w:hanging="1485"/>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21">
    <w:nsid w:val="3905464B"/>
    <w:multiLevelType w:val="hybridMultilevel"/>
    <w:tmpl w:val="E04EA17E"/>
    <w:lvl w:ilvl="0" w:tplc="AC56E4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A8073C3"/>
    <w:multiLevelType w:val="hybridMultilevel"/>
    <w:tmpl w:val="952AEEEE"/>
    <w:lvl w:ilvl="0" w:tplc="6F14BF38">
      <w:numFmt w:val="bullet"/>
      <w:lvlText w:val=""/>
      <w:lvlJc w:val="left"/>
      <w:pPr>
        <w:ind w:left="1012" w:hanging="360"/>
      </w:pPr>
      <w:rPr>
        <w:rFonts w:ascii="Symbol" w:eastAsia="Symbol" w:hAnsi="Symbol" w:cs="Symbol" w:hint="default"/>
        <w:w w:val="99"/>
        <w:sz w:val="20"/>
        <w:szCs w:val="20"/>
        <w:lang w:val="en-US" w:eastAsia="en-US" w:bidi="en-US"/>
      </w:rPr>
    </w:lvl>
    <w:lvl w:ilvl="1" w:tplc="04190003" w:tentative="1">
      <w:start w:val="1"/>
      <w:numFmt w:val="bullet"/>
      <w:lvlText w:val="o"/>
      <w:lvlJc w:val="left"/>
      <w:pPr>
        <w:ind w:left="1732" w:hanging="360"/>
      </w:pPr>
      <w:rPr>
        <w:rFonts w:ascii="Courier New" w:hAnsi="Courier New" w:cs="Courier New" w:hint="default"/>
      </w:rPr>
    </w:lvl>
    <w:lvl w:ilvl="2" w:tplc="04190005" w:tentative="1">
      <w:start w:val="1"/>
      <w:numFmt w:val="bullet"/>
      <w:lvlText w:val=""/>
      <w:lvlJc w:val="left"/>
      <w:pPr>
        <w:ind w:left="2452" w:hanging="360"/>
      </w:pPr>
      <w:rPr>
        <w:rFonts w:ascii="Wingdings" w:hAnsi="Wingdings" w:hint="default"/>
      </w:rPr>
    </w:lvl>
    <w:lvl w:ilvl="3" w:tplc="04190001" w:tentative="1">
      <w:start w:val="1"/>
      <w:numFmt w:val="bullet"/>
      <w:lvlText w:val=""/>
      <w:lvlJc w:val="left"/>
      <w:pPr>
        <w:ind w:left="3172" w:hanging="360"/>
      </w:pPr>
      <w:rPr>
        <w:rFonts w:ascii="Symbol" w:hAnsi="Symbol" w:hint="default"/>
      </w:rPr>
    </w:lvl>
    <w:lvl w:ilvl="4" w:tplc="04190003" w:tentative="1">
      <w:start w:val="1"/>
      <w:numFmt w:val="bullet"/>
      <w:lvlText w:val="o"/>
      <w:lvlJc w:val="left"/>
      <w:pPr>
        <w:ind w:left="3892" w:hanging="360"/>
      </w:pPr>
      <w:rPr>
        <w:rFonts w:ascii="Courier New" w:hAnsi="Courier New" w:cs="Courier New" w:hint="default"/>
      </w:rPr>
    </w:lvl>
    <w:lvl w:ilvl="5" w:tplc="04190005" w:tentative="1">
      <w:start w:val="1"/>
      <w:numFmt w:val="bullet"/>
      <w:lvlText w:val=""/>
      <w:lvlJc w:val="left"/>
      <w:pPr>
        <w:ind w:left="4612" w:hanging="360"/>
      </w:pPr>
      <w:rPr>
        <w:rFonts w:ascii="Wingdings" w:hAnsi="Wingdings" w:hint="default"/>
      </w:rPr>
    </w:lvl>
    <w:lvl w:ilvl="6" w:tplc="04190001" w:tentative="1">
      <w:start w:val="1"/>
      <w:numFmt w:val="bullet"/>
      <w:lvlText w:val=""/>
      <w:lvlJc w:val="left"/>
      <w:pPr>
        <w:ind w:left="5332" w:hanging="360"/>
      </w:pPr>
      <w:rPr>
        <w:rFonts w:ascii="Symbol" w:hAnsi="Symbol" w:hint="default"/>
      </w:rPr>
    </w:lvl>
    <w:lvl w:ilvl="7" w:tplc="04190003" w:tentative="1">
      <w:start w:val="1"/>
      <w:numFmt w:val="bullet"/>
      <w:lvlText w:val="o"/>
      <w:lvlJc w:val="left"/>
      <w:pPr>
        <w:ind w:left="6052" w:hanging="360"/>
      </w:pPr>
      <w:rPr>
        <w:rFonts w:ascii="Courier New" w:hAnsi="Courier New" w:cs="Courier New" w:hint="default"/>
      </w:rPr>
    </w:lvl>
    <w:lvl w:ilvl="8" w:tplc="04190005" w:tentative="1">
      <w:start w:val="1"/>
      <w:numFmt w:val="bullet"/>
      <w:lvlText w:val=""/>
      <w:lvlJc w:val="left"/>
      <w:pPr>
        <w:ind w:left="6772" w:hanging="360"/>
      </w:pPr>
      <w:rPr>
        <w:rFonts w:ascii="Wingdings" w:hAnsi="Wingdings" w:hint="default"/>
      </w:rPr>
    </w:lvl>
  </w:abstractNum>
  <w:abstractNum w:abstractNumId="23">
    <w:nsid w:val="3E9F16DF"/>
    <w:multiLevelType w:val="hybridMultilevel"/>
    <w:tmpl w:val="3EF6F3B0"/>
    <w:lvl w:ilvl="0" w:tplc="316C774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
    <w:nsid w:val="4028747D"/>
    <w:multiLevelType w:val="hybridMultilevel"/>
    <w:tmpl w:val="7722B6FE"/>
    <w:lvl w:ilvl="0" w:tplc="CD0AAFBC">
      <w:start w:val="1"/>
      <w:numFmt w:val="upperRoman"/>
      <w:lvlText w:val="%1."/>
      <w:lvlJc w:val="left"/>
      <w:pPr>
        <w:ind w:left="859" w:hanging="567"/>
      </w:pPr>
      <w:rPr>
        <w:rFonts w:ascii="Times New Roman" w:eastAsia="Times New Roman" w:hAnsi="Times New Roman" w:cs="Times New Roman" w:hint="default"/>
        <w:spacing w:val="-4"/>
        <w:w w:val="100"/>
        <w:sz w:val="22"/>
        <w:szCs w:val="22"/>
        <w:lang w:val="ru-RU" w:eastAsia="en-US" w:bidi="en-US"/>
      </w:rPr>
    </w:lvl>
    <w:lvl w:ilvl="1" w:tplc="AE5815A8">
      <w:start w:val="1"/>
      <w:numFmt w:val="lowerLetter"/>
      <w:lvlText w:val="(%2)"/>
      <w:lvlJc w:val="left"/>
      <w:pPr>
        <w:ind w:left="1426" w:hanging="574"/>
      </w:pPr>
      <w:rPr>
        <w:rFonts w:ascii="Times New Roman" w:eastAsia="Times New Roman" w:hAnsi="Times New Roman" w:cs="Times New Roman" w:hint="default"/>
        <w:w w:val="100"/>
        <w:sz w:val="22"/>
        <w:szCs w:val="22"/>
        <w:lang w:val="en-US" w:eastAsia="en-US" w:bidi="en-US"/>
      </w:rPr>
    </w:lvl>
    <w:lvl w:ilvl="2" w:tplc="2E7820E0">
      <w:numFmt w:val="bullet"/>
      <w:lvlText w:val="•"/>
      <w:lvlJc w:val="left"/>
      <w:pPr>
        <w:ind w:left="2407" w:hanging="574"/>
      </w:pPr>
      <w:rPr>
        <w:rFonts w:hint="default"/>
        <w:lang w:val="en-US" w:eastAsia="en-US" w:bidi="en-US"/>
      </w:rPr>
    </w:lvl>
    <w:lvl w:ilvl="3" w:tplc="905C801E">
      <w:numFmt w:val="bullet"/>
      <w:lvlText w:val="•"/>
      <w:lvlJc w:val="left"/>
      <w:pPr>
        <w:ind w:left="3394" w:hanging="574"/>
      </w:pPr>
      <w:rPr>
        <w:rFonts w:hint="default"/>
        <w:lang w:val="en-US" w:eastAsia="en-US" w:bidi="en-US"/>
      </w:rPr>
    </w:lvl>
    <w:lvl w:ilvl="4" w:tplc="5C361CAC">
      <w:numFmt w:val="bullet"/>
      <w:lvlText w:val="•"/>
      <w:lvlJc w:val="left"/>
      <w:pPr>
        <w:ind w:left="4382" w:hanging="574"/>
      </w:pPr>
      <w:rPr>
        <w:rFonts w:hint="default"/>
        <w:lang w:val="en-US" w:eastAsia="en-US" w:bidi="en-US"/>
      </w:rPr>
    </w:lvl>
    <w:lvl w:ilvl="5" w:tplc="4E486DE6">
      <w:numFmt w:val="bullet"/>
      <w:lvlText w:val="•"/>
      <w:lvlJc w:val="left"/>
      <w:pPr>
        <w:ind w:left="5369" w:hanging="574"/>
      </w:pPr>
      <w:rPr>
        <w:rFonts w:hint="default"/>
        <w:lang w:val="en-US" w:eastAsia="en-US" w:bidi="en-US"/>
      </w:rPr>
    </w:lvl>
    <w:lvl w:ilvl="6" w:tplc="8262787E">
      <w:numFmt w:val="bullet"/>
      <w:lvlText w:val="•"/>
      <w:lvlJc w:val="left"/>
      <w:pPr>
        <w:ind w:left="6356" w:hanging="574"/>
      </w:pPr>
      <w:rPr>
        <w:rFonts w:hint="default"/>
        <w:lang w:val="en-US" w:eastAsia="en-US" w:bidi="en-US"/>
      </w:rPr>
    </w:lvl>
    <w:lvl w:ilvl="7" w:tplc="E9E248BE">
      <w:numFmt w:val="bullet"/>
      <w:lvlText w:val="•"/>
      <w:lvlJc w:val="left"/>
      <w:pPr>
        <w:ind w:left="7344" w:hanging="574"/>
      </w:pPr>
      <w:rPr>
        <w:rFonts w:hint="default"/>
        <w:lang w:val="en-US" w:eastAsia="en-US" w:bidi="en-US"/>
      </w:rPr>
    </w:lvl>
    <w:lvl w:ilvl="8" w:tplc="235A8B46">
      <w:numFmt w:val="bullet"/>
      <w:lvlText w:val="•"/>
      <w:lvlJc w:val="left"/>
      <w:pPr>
        <w:ind w:left="8331" w:hanging="574"/>
      </w:pPr>
      <w:rPr>
        <w:rFonts w:hint="default"/>
        <w:lang w:val="en-US" w:eastAsia="en-US" w:bidi="en-US"/>
      </w:rPr>
    </w:lvl>
  </w:abstractNum>
  <w:abstractNum w:abstractNumId="25">
    <w:nsid w:val="41FA59D7"/>
    <w:multiLevelType w:val="hybridMultilevel"/>
    <w:tmpl w:val="16F87D8A"/>
    <w:lvl w:ilvl="0" w:tplc="84343C92">
      <w:start w:val="1"/>
      <w:numFmt w:val="decimal"/>
      <w:lvlText w:val="(%1)"/>
      <w:lvlJc w:val="left"/>
      <w:pPr>
        <w:ind w:left="256" w:hanging="226"/>
      </w:pPr>
      <w:rPr>
        <w:rFonts w:ascii="Times New Roman" w:eastAsia="Times New Roman" w:hAnsi="Times New Roman" w:cs="Times New Roman" w:hint="default"/>
        <w:spacing w:val="-3"/>
        <w:w w:val="97"/>
        <w:sz w:val="18"/>
        <w:szCs w:val="18"/>
        <w:lang w:val="ru-RU" w:eastAsia="en-US" w:bidi="en-US"/>
      </w:rPr>
    </w:lvl>
    <w:lvl w:ilvl="1" w:tplc="5B9CCC8E">
      <w:numFmt w:val="bullet"/>
      <w:lvlText w:val=""/>
      <w:lvlJc w:val="left"/>
      <w:pPr>
        <w:ind w:left="472" w:hanging="249"/>
      </w:pPr>
      <w:rPr>
        <w:rFonts w:ascii="Symbol" w:eastAsia="Symbol" w:hAnsi="Symbol" w:cs="Symbol" w:hint="default"/>
        <w:w w:val="100"/>
        <w:sz w:val="18"/>
        <w:szCs w:val="18"/>
        <w:lang w:val="en-US" w:eastAsia="en-US" w:bidi="en-US"/>
      </w:rPr>
    </w:lvl>
    <w:lvl w:ilvl="2" w:tplc="0658AD36">
      <w:numFmt w:val="bullet"/>
      <w:lvlText w:val="•"/>
      <w:lvlJc w:val="left"/>
      <w:pPr>
        <w:ind w:left="1377" w:hanging="249"/>
      </w:pPr>
      <w:rPr>
        <w:rFonts w:hint="default"/>
        <w:lang w:val="en-US" w:eastAsia="en-US" w:bidi="en-US"/>
      </w:rPr>
    </w:lvl>
    <w:lvl w:ilvl="3" w:tplc="9C0AD28E">
      <w:numFmt w:val="bullet"/>
      <w:lvlText w:val="•"/>
      <w:lvlJc w:val="left"/>
      <w:pPr>
        <w:ind w:left="2274" w:hanging="249"/>
      </w:pPr>
      <w:rPr>
        <w:rFonts w:hint="default"/>
        <w:lang w:val="en-US" w:eastAsia="en-US" w:bidi="en-US"/>
      </w:rPr>
    </w:lvl>
    <w:lvl w:ilvl="4" w:tplc="28F80ACC">
      <w:numFmt w:val="bullet"/>
      <w:lvlText w:val="•"/>
      <w:lvlJc w:val="left"/>
      <w:pPr>
        <w:ind w:left="3172" w:hanging="249"/>
      </w:pPr>
      <w:rPr>
        <w:rFonts w:hint="default"/>
        <w:lang w:val="en-US" w:eastAsia="en-US" w:bidi="en-US"/>
      </w:rPr>
    </w:lvl>
    <w:lvl w:ilvl="5" w:tplc="B636D2E2">
      <w:numFmt w:val="bullet"/>
      <w:lvlText w:val="•"/>
      <w:lvlJc w:val="left"/>
      <w:pPr>
        <w:ind w:left="4069" w:hanging="249"/>
      </w:pPr>
      <w:rPr>
        <w:rFonts w:hint="default"/>
        <w:lang w:val="en-US" w:eastAsia="en-US" w:bidi="en-US"/>
      </w:rPr>
    </w:lvl>
    <w:lvl w:ilvl="6" w:tplc="E906289A">
      <w:numFmt w:val="bullet"/>
      <w:lvlText w:val="•"/>
      <w:lvlJc w:val="left"/>
      <w:pPr>
        <w:ind w:left="4966" w:hanging="249"/>
      </w:pPr>
      <w:rPr>
        <w:rFonts w:hint="default"/>
        <w:lang w:val="en-US" w:eastAsia="en-US" w:bidi="en-US"/>
      </w:rPr>
    </w:lvl>
    <w:lvl w:ilvl="7" w:tplc="118EBF7C">
      <w:numFmt w:val="bullet"/>
      <w:lvlText w:val="•"/>
      <w:lvlJc w:val="left"/>
      <w:pPr>
        <w:ind w:left="5864" w:hanging="249"/>
      </w:pPr>
      <w:rPr>
        <w:rFonts w:hint="default"/>
        <w:lang w:val="en-US" w:eastAsia="en-US" w:bidi="en-US"/>
      </w:rPr>
    </w:lvl>
    <w:lvl w:ilvl="8" w:tplc="7D16539E">
      <w:numFmt w:val="bullet"/>
      <w:lvlText w:val="•"/>
      <w:lvlJc w:val="left"/>
      <w:pPr>
        <w:ind w:left="6761" w:hanging="249"/>
      </w:pPr>
      <w:rPr>
        <w:rFonts w:hint="default"/>
        <w:lang w:val="en-US" w:eastAsia="en-US" w:bidi="en-US"/>
      </w:rPr>
    </w:lvl>
  </w:abstractNum>
  <w:abstractNum w:abstractNumId="26">
    <w:nsid w:val="42700D83"/>
    <w:multiLevelType w:val="multilevel"/>
    <w:tmpl w:val="FDFAF5E2"/>
    <w:lvl w:ilvl="0">
      <w:start w:val="6"/>
      <w:numFmt w:val="decimal"/>
      <w:lvlText w:val="%1"/>
      <w:lvlJc w:val="left"/>
      <w:pPr>
        <w:ind w:left="1145" w:hanging="852"/>
      </w:pPr>
      <w:rPr>
        <w:lang w:val="en-US" w:eastAsia="en-US" w:bidi="en-US"/>
      </w:rPr>
    </w:lvl>
    <w:lvl w:ilvl="1">
      <w:start w:val="1"/>
      <w:numFmt w:val="decimal"/>
      <w:lvlText w:val="%1.%2"/>
      <w:lvlJc w:val="left"/>
      <w:pPr>
        <w:ind w:left="1145" w:hanging="852"/>
      </w:pPr>
      <w:rPr>
        <w:rFonts w:ascii="Arial" w:eastAsia="Arial" w:hAnsi="Arial" w:cs="Arial" w:hint="default"/>
        <w:b/>
        <w:bCs/>
        <w:w w:val="100"/>
        <w:sz w:val="28"/>
        <w:szCs w:val="28"/>
        <w:lang w:val="en-US" w:eastAsia="en-US" w:bidi="en-US"/>
      </w:rPr>
    </w:lvl>
    <w:lvl w:ilvl="2">
      <w:start w:val="1"/>
      <w:numFmt w:val="decimal"/>
      <w:lvlText w:val="%1.%2.%3"/>
      <w:lvlJc w:val="left"/>
      <w:pPr>
        <w:ind w:left="1425" w:hanging="1133"/>
      </w:pPr>
      <w:rPr>
        <w:rFonts w:ascii="Arial" w:eastAsia="Arial" w:hAnsi="Arial" w:cs="Arial" w:hint="default"/>
        <w:b/>
        <w:bCs/>
        <w:spacing w:val="-2"/>
        <w:w w:val="99"/>
        <w:sz w:val="24"/>
        <w:szCs w:val="24"/>
        <w:lang w:val="ru-RU" w:eastAsia="en-US" w:bidi="en-US"/>
      </w:rPr>
    </w:lvl>
    <w:lvl w:ilvl="3">
      <w:start w:val="1"/>
      <w:numFmt w:val="decimal"/>
      <w:lvlText w:val="%1.%2.%3.%4"/>
      <w:lvlJc w:val="left"/>
      <w:pPr>
        <w:ind w:left="1711" w:hanging="1419"/>
      </w:pPr>
      <w:rPr>
        <w:rFonts w:ascii="Arial" w:eastAsia="Arial" w:hAnsi="Arial" w:cs="Arial" w:hint="default"/>
        <w:b/>
        <w:bCs/>
        <w:spacing w:val="-3"/>
        <w:w w:val="100"/>
        <w:sz w:val="22"/>
        <w:szCs w:val="22"/>
        <w:lang w:val="en-US" w:eastAsia="en-US" w:bidi="en-US"/>
      </w:rPr>
    </w:lvl>
    <w:lvl w:ilvl="4">
      <w:numFmt w:val="bullet"/>
      <w:lvlText w:val="•"/>
      <w:lvlJc w:val="left"/>
      <w:pPr>
        <w:ind w:left="3906" w:hanging="1419"/>
      </w:pPr>
      <w:rPr>
        <w:lang w:val="en-US" w:eastAsia="en-US" w:bidi="en-US"/>
      </w:rPr>
    </w:lvl>
    <w:lvl w:ilvl="5">
      <w:numFmt w:val="bullet"/>
      <w:lvlText w:val="•"/>
      <w:lvlJc w:val="left"/>
      <w:pPr>
        <w:ind w:left="4973" w:hanging="1419"/>
      </w:pPr>
      <w:rPr>
        <w:lang w:val="en-US" w:eastAsia="en-US" w:bidi="en-US"/>
      </w:rPr>
    </w:lvl>
    <w:lvl w:ilvl="6">
      <w:numFmt w:val="bullet"/>
      <w:lvlText w:val="•"/>
      <w:lvlJc w:val="left"/>
      <w:pPr>
        <w:ind w:left="6039" w:hanging="1419"/>
      </w:pPr>
      <w:rPr>
        <w:lang w:val="en-US" w:eastAsia="en-US" w:bidi="en-US"/>
      </w:rPr>
    </w:lvl>
    <w:lvl w:ilvl="7">
      <w:numFmt w:val="bullet"/>
      <w:lvlText w:val="•"/>
      <w:lvlJc w:val="left"/>
      <w:pPr>
        <w:ind w:left="7106" w:hanging="1419"/>
      </w:pPr>
      <w:rPr>
        <w:lang w:val="en-US" w:eastAsia="en-US" w:bidi="en-US"/>
      </w:rPr>
    </w:lvl>
    <w:lvl w:ilvl="8">
      <w:numFmt w:val="bullet"/>
      <w:lvlText w:val="•"/>
      <w:lvlJc w:val="left"/>
      <w:pPr>
        <w:ind w:left="8173" w:hanging="1419"/>
      </w:pPr>
      <w:rPr>
        <w:lang w:val="en-US" w:eastAsia="en-US" w:bidi="en-US"/>
      </w:rPr>
    </w:lvl>
  </w:abstractNum>
  <w:abstractNum w:abstractNumId="27">
    <w:nsid w:val="428E0B60"/>
    <w:multiLevelType w:val="hybridMultilevel"/>
    <w:tmpl w:val="C2420AFA"/>
    <w:lvl w:ilvl="0" w:tplc="662E7C2A">
      <w:start w:val="1"/>
      <w:numFmt w:val="lowerRoman"/>
      <w:lvlText w:val="(%1)"/>
      <w:lvlJc w:val="left"/>
      <w:pPr>
        <w:ind w:left="1541" w:hanging="264"/>
      </w:pPr>
      <w:rPr>
        <w:rFonts w:ascii="Times New Roman" w:eastAsia="Times New Roman" w:hAnsi="Times New Roman" w:cs="Times New Roman" w:hint="default"/>
        <w:w w:val="100"/>
        <w:sz w:val="22"/>
        <w:szCs w:val="22"/>
        <w:lang w:val="en-US" w:eastAsia="en-US" w:bidi="en-US"/>
      </w:rPr>
    </w:lvl>
    <w:lvl w:ilvl="1" w:tplc="9EA24E1E">
      <w:start w:val="1"/>
      <w:numFmt w:val="lowerLetter"/>
      <w:lvlText w:val="(%2)"/>
      <w:lvlJc w:val="left"/>
      <w:pPr>
        <w:ind w:left="1435" w:hanging="300"/>
      </w:pPr>
      <w:rPr>
        <w:rFonts w:ascii="Times New Roman" w:eastAsia="Times New Roman" w:hAnsi="Times New Roman" w:cs="Times New Roman" w:hint="default"/>
        <w:w w:val="100"/>
        <w:sz w:val="22"/>
        <w:szCs w:val="22"/>
        <w:lang w:val="ru-RU" w:eastAsia="en-US" w:bidi="en-US"/>
      </w:rPr>
    </w:lvl>
    <w:lvl w:ilvl="2" w:tplc="9A427262">
      <w:numFmt w:val="bullet"/>
      <w:lvlText w:val="•"/>
      <w:lvlJc w:val="left"/>
      <w:pPr>
        <w:ind w:left="3118" w:hanging="300"/>
      </w:pPr>
      <w:rPr>
        <w:rFonts w:hint="default"/>
        <w:lang w:val="en-US" w:eastAsia="en-US" w:bidi="en-US"/>
      </w:rPr>
    </w:lvl>
    <w:lvl w:ilvl="3" w:tplc="9AEE169A">
      <w:numFmt w:val="bullet"/>
      <w:lvlText w:val="•"/>
      <w:lvlJc w:val="left"/>
      <w:pPr>
        <w:ind w:left="3976" w:hanging="300"/>
      </w:pPr>
      <w:rPr>
        <w:rFonts w:hint="default"/>
        <w:lang w:val="en-US" w:eastAsia="en-US" w:bidi="en-US"/>
      </w:rPr>
    </w:lvl>
    <w:lvl w:ilvl="4" w:tplc="6C5C735A">
      <w:numFmt w:val="bullet"/>
      <w:lvlText w:val="•"/>
      <w:lvlJc w:val="left"/>
      <w:pPr>
        <w:ind w:left="4835" w:hanging="300"/>
      </w:pPr>
      <w:rPr>
        <w:rFonts w:hint="default"/>
        <w:lang w:val="en-US" w:eastAsia="en-US" w:bidi="en-US"/>
      </w:rPr>
    </w:lvl>
    <w:lvl w:ilvl="5" w:tplc="AE0446CE">
      <w:numFmt w:val="bullet"/>
      <w:lvlText w:val="•"/>
      <w:lvlJc w:val="left"/>
      <w:pPr>
        <w:ind w:left="5693" w:hanging="300"/>
      </w:pPr>
      <w:rPr>
        <w:rFonts w:hint="default"/>
        <w:lang w:val="en-US" w:eastAsia="en-US" w:bidi="en-US"/>
      </w:rPr>
    </w:lvl>
    <w:lvl w:ilvl="6" w:tplc="D6BA3A7A">
      <w:numFmt w:val="bullet"/>
      <w:lvlText w:val="•"/>
      <w:lvlJc w:val="left"/>
      <w:pPr>
        <w:ind w:left="6552" w:hanging="300"/>
      </w:pPr>
      <w:rPr>
        <w:rFonts w:hint="default"/>
        <w:lang w:val="en-US" w:eastAsia="en-US" w:bidi="en-US"/>
      </w:rPr>
    </w:lvl>
    <w:lvl w:ilvl="7" w:tplc="A3A2E85E">
      <w:numFmt w:val="bullet"/>
      <w:lvlText w:val="•"/>
      <w:lvlJc w:val="left"/>
      <w:pPr>
        <w:ind w:left="7410" w:hanging="300"/>
      </w:pPr>
      <w:rPr>
        <w:rFonts w:hint="default"/>
        <w:lang w:val="en-US" w:eastAsia="en-US" w:bidi="en-US"/>
      </w:rPr>
    </w:lvl>
    <w:lvl w:ilvl="8" w:tplc="F12A7D38">
      <w:numFmt w:val="bullet"/>
      <w:lvlText w:val="•"/>
      <w:lvlJc w:val="left"/>
      <w:pPr>
        <w:ind w:left="8269" w:hanging="300"/>
      </w:pPr>
      <w:rPr>
        <w:rFonts w:hint="default"/>
        <w:lang w:val="en-US" w:eastAsia="en-US" w:bidi="en-US"/>
      </w:rPr>
    </w:lvl>
  </w:abstractNum>
  <w:abstractNum w:abstractNumId="28">
    <w:nsid w:val="4379391D"/>
    <w:multiLevelType w:val="hybridMultilevel"/>
    <w:tmpl w:val="9D22BB24"/>
    <w:lvl w:ilvl="0" w:tplc="AC56E4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4164DC4"/>
    <w:multiLevelType w:val="hybridMultilevel"/>
    <w:tmpl w:val="5C964570"/>
    <w:lvl w:ilvl="0" w:tplc="4962C5E4">
      <w:numFmt w:val="bullet"/>
      <w:lvlText w:val=""/>
      <w:lvlJc w:val="left"/>
      <w:pPr>
        <w:ind w:left="395" w:hanging="311"/>
      </w:pPr>
      <w:rPr>
        <w:rFonts w:ascii="Symbol" w:eastAsia="Symbol" w:hAnsi="Symbol" w:cs="Symbol" w:hint="default"/>
        <w:w w:val="99"/>
        <w:sz w:val="20"/>
        <w:szCs w:val="20"/>
        <w:lang w:val="en-US" w:eastAsia="en-US" w:bidi="en-US"/>
      </w:rPr>
    </w:lvl>
    <w:lvl w:ilvl="1" w:tplc="407C63A0">
      <w:numFmt w:val="bullet"/>
      <w:lvlText w:val="•"/>
      <w:lvlJc w:val="left"/>
      <w:pPr>
        <w:ind w:left="935" w:hanging="311"/>
      </w:pPr>
      <w:rPr>
        <w:lang w:val="en-US" w:eastAsia="en-US" w:bidi="en-US"/>
      </w:rPr>
    </w:lvl>
    <w:lvl w:ilvl="2" w:tplc="7324A5EC">
      <w:numFmt w:val="bullet"/>
      <w:lvlText w:val="•"/>
      <w:lvlJc w:val="left"/>
      <w:pPr>
        <w:ind w:left="1471" w:hanging="311"/>
      </w:pPr>
      <w:rPr>
        <w:lang w:val="en-US" w:eastAsia="en-US" w:bidi="en-US"/>
      </w:rPr>
    </w:lvl>
    <w:lvl w:ilvl="3" w:tplc="FEFEF694">
      <w:numFmt w:val="bullet"/>
      <w:lvlText w:val="•"/>
      <w:lvlJc w:val="left"/>
      <w:pPr>
        <w:ind w:left="2006" w:hanging="311"/>
      </w:pPr>
      <w:rPr>
        <w:lang w:val="en-US" w:eastAsia="en-US" w:bidi="en-US"/>
      </w:rPr>
    </w:lvl>
    <w:lvl w:ilvl="4" w:tplc="2670F69A">
      <w:numFmt w:val="bullet"/>
      <w:lvlText w:val="•"/>
      <w:lvlJc w:val="left"/>
      <w:pPr>
        <w:ind w:left="2542" w:hanging="311"/>
      </w:pPr>
      <w:rPr>
        <w:lang w:val="en-US" w:eastAsia="en-US" w:bidi="en-US"/>
      </w:rPr>
    </w:lvl>
    <w:lvl w:ilvl="5" w:tplc="161EE1C6">
      <w:numFmt w:val="bullet"/>
      <w:lvlText w:val="•"/>
      <w:lvlJc w:val="left"/>
      <w:pPr>
        <w:ind w:left="3078" w:hanging="311"/>
      </w:pPr>
      <w:rPr>
        <w:lang w:val="en-US" w:eastAsia="en-US" w:bidi="en-US"/>
      </w:rPr>
    </w:lvl>
    <w:lvl w:ilvl="6" w:tplc="1CB4952A">
      <w:numFmt w:val="bullet"/>
      <w:lvlText w:val="•"/>
      <w:lvlJc w:val="left"/>
      <w:pPr>
        <w:ind w:left="3613" w:hanging="311"/>
      </w:pPr>
      <w:rPr>
        <w:lang w:val="en-US" w:eastAsia="en-US" w:bidi="en-US"/>
      </w:rPr>
    </w:lvl>
    <w:lvl w:ilvl="7" w:tplc="F53CA436">
      <w:numFmt w:val="bullet"/>
      <w:lvlText w:val="•"/>
      <w:lvlJc w:val="left"/>
      <w:pPr>
        <w:ind w:left="4149" w:hanging="311"/>
      </w:pPr>
      <w:rPr>
        <w:lang w:val="en-US" w:eastAsia="en-US" w:bidi="en-US"/>
      </w:rPr>
    </w:lvl>
    <w:lvl w:ilvl="8" w:tplc="4B3CC03E">
      <w:numFmt w:val="bullet"/>
      <w:lvlText w:val="•"/>
      <w:lvlJc w:val="left"/>
      <w:pPr>
        <w:ind w:left="4684" w:hanging="311"/>
      </w:pPr>
      <w:rPr>
        <w:lang w:val="en-US" w:eastAsia="en-US" w:bidi="en-US"/>
      </w:rPr>
    </w:lvl>
  </w:abstractNum>
  <w:abstractNum w:abstractNumId="30">
    <w:nsid w:val="4AF14481"/>
    <w:multiLevelType w:val="hybridMultilevel"/>
    <w:tmpl w:val="A15CC1CC"/>
    <w:lvl w:ilvl="0" w:tplc="1FF0B4A8">
      <w:numFmt w:val="bullet"/>
      <w:lvlText w:val=""/>
      <w:lvlJc w:val="left"/>
      <w:pPr>
        <w:ind w:left="468" w:hanging="360"/>
      </w:pPr>
      <w:rPr>
        <w:rFonts w:ascii="Symbol" w:eastAsia="Symbol" w:hAnsi="Symbol" w:cs="Symbol" w:hint="default"/>
        <w:w w:val="99"/>
        <w:sz w:val="20"/>
        <w:szCs w:val="20"/>
        <w:lang w:val="ru-RU" w:eastAsia="en-US" w:bidi="en-US"/>
      </w:rPr>
    </w:lvl>
    <w:lvl w:ilvl="1" w:tplc="665AEA34">
      <w:numFmt w:val="bullet"/>
      <w:lvlText w:val="•"/>
      <w:lvlJc w:val="left"/>
      <w:pPr>
        <w:ind w:left="895" w:hanging="360"/>
      </w:pPr>
      <w:rPr>
        <w:lang w:val="en-US" w:eastAsia="en-US" w:bidi="en-US"/>
      </w:rPr>
    </w:lvl>
    <w:lvl w:ilvl="2" w:tplc="5A8AEC04">
      <w:numFmt w:val="bullet"/>
      <w:lvlText w:val="•"/>
      <w:lvlJc w:val="left"/>
      <w:pPr>
        <w:ind w:left="1331" w:hanging="360"/>
      </w:pPr>
      <w:rPr>
        <w:lang w:val="en-US" w:eastAsia="en-US" w:bidi="en-US"/>
      </w:rPr>
    </w:lvl>
    <w:lvl w:ilvl="3" w:tplc="DC74ECE8">
      <w:numFmt w:val="bullet"/>
      <w:lvlText w:val="•"/>
      <w:lvlJc w:val="left"/>
      <w:pPr>
        <w:ind w:left="1767" w:hanging="360"/>
      </w:pPr>
      <w:rPr>
        <w:lang w:val="en-US" w:eastAsia="en-US" w:bidi="en-US"/>
      </w:rPr>
    </w:lvl>
    <w:lvl w:ilvl="4" w:tplc="12A0FDA4">
      <w:numFmt w:val="bullet"/>
      <w:lvlText w:val="•"/>
      <w:lvlJc w:val="left"/>
      <w:pPr>
        <w:ind w:left="2202" w:hanging="360"/>
      </w:pPr>
      <w:rPr>
        <w:lang w:val="en-US" w:eastAsia="en-US" w:bidi="en-US"/>
      </w:rPr>
    </w:lvl>
    <w:lvl w:ilvl="5" w:tplc="141A7726">
      <w:numFmt w:val="bullet"/>
      <w:lvlText w:val="•"/>
      <w:lvlJc w:val="left"/>
      <w:pPr>
        <w:ind w:left="2638" w:hanging="360"/>
      </w:pPr>
      <w:rPr>
        <w:lang w:val="en-US" w:eastAsia="en-US" w:bidi="en-US"/>
      </w:rPr>
    </w:lvl>
    <w:lvl w:ilvl="6" w:tplc="73248E5E">
      <w:numFmt w:val="bullet"/>
      <w:lvlText w:val="•"/>
      <w:lvlJc w:val="left"/>
      <w:pPr>
        <w:ind w:left="3074" w:hanging="360"/>
      </w:pPr>
      <w:rPr>
        <w:lang w:val="en-US" w:eastAsia="en-US" w:bidi="en-US"/>
      </w:rPr>
    </w:lvl>
    <w:lvl w:ilvl="7" w:tplc="43D24D62">
      <w:numFmt w:val="bullet"/>
      <w:lvlText w:val="•"/>
      <w:lvlJc w:val="left"/>
      <w:pPr>
        <w:ind w:left="3509" w:hanging="360"/>
      </w:pPr>
      <w:rPr>
        <w:lang w:val="en-US" w:eastAsia="en-US" w:bidi="en-US"/>
      </w:rPr>
    </w:lvl>
    <w:lvl w:ilvl="8" w:tplc="FE5EFA16">
      <w:numFmt w:val="bullet"/>
      <w:lvlText w:val="•"/>
      <w:lvlJc w:val="left"/>
      <w:pPr>
        <w:ind w:left="3945" w:hanging="360"/>
      </w:pPr>
      <w:rPr>
        <w:lang w:val="en-US" w:eastAsia="en-US" w:bidi="en-US"/>
      </w:rPr>
    </w:lvl>
  </w:abstractNum>
  <w:abstractNum w:abstractNumId="31">
    <w:nsid w:val="4C651573"/>
    <w:multiLevelType w:val="hybridMultilevel"/>
    <w:tmpl w:val="0DFA935C"/>
    <w:lvl w:ilvl="0" w:tplc="AC56E4C6">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2">
    <w:nsid w:val="4C872434"/>
    <w:multiLevelType w:val="hybridMultilevel"/>
    <w:tmpl w:val="52F2898C"/>
    <w:lvl w:ilvl="0" w:tplc="3EBC3268">
      <w:numFmt w:val="bullet"/>
      <w:lvlText w:val=""/>
      <w:lvlJc w:val="left"/>
      <w:pPr>
        <w:ind w:left="859" w:hanging="567"/>
      </w:pPr>
      <w:rPr>
        <w:rFonts w:ascii="Symbol" w:eastAsia="Symbol" w:hAnsi="Symbol" w:cs="Symbol" w:hint="default"/>
        <w:w w:val="99"/>
        <w:sz w:val="20"/>
        <w:szCs w:val="20"/>
        <w:lang w:val="en-US" w:eastAsia="en-US" w:bidi="en-US"/>
      </w:rPr>
    </w:lvl>
    <w:lvl w:ilvl="1" w:tplc="66F2E9D2">
      <w:numFmt w:val="bullet"/>
      <w:lvlText w:val="o"/>
      <w:lvlJc w:val="left"/>
      <w:pPr>
        <w:ind w:left="1426" w:hanging="567"/>
      </w:pPr>
      <w:rPr>
        <w:rFonts w:ascii="Courier New" w:eastAsia="Courier New" w:hAnsi="Courier New" w:cs="Courier New" w:hint="default"/>
        <w:w w:val="100"/>
        <w:sz w:val="22"/>
        <w:szCs w:val="22"/>
        <w:lang w:val="en-US" w:eastAsia="en-US" w:bidi="en-US"/>
      </w:rPr>
    </w:lvl>
    <w:lvl w:ilvl="2" w:tplc="A27E6C76">
      <w:numFmt w:val="bullet"/>
      <w:lvlText w:val="•"/>
      <w:lvlJc w:val="left"/>
      <w:pPr>
        <w:ind w:left="2407" w:hanging="567"/>
      </w:pPr>
      <w:rPr>
        <w:rFonts w:hint="default"/>
        <w:lang w:val="en-US" w:eastAsia="en-US" w:bidi="en-US"/>
      </w:rPr>
    </w:lvl>
    <w:lvl w:ilvl="3" w:tplc="8306F1C2">
      <w:numFmt w:val="bullet"/>
      <w:lvlText w:val="•"/>
      <w:lvlJc w:val="left"/>
      <w:pPr>
        <w:ind w:left="3394" w:hanging="567"/>
      </w:pPr>
      <w:rPr>
        <w:rFonts w:hint="default"/>
        <w:lang w:val="en-US" w:eastAsia="en-US" w:bidi="en-US"/>
      </w:rPr>
    </w:lvl>
    <w:lvl w:ilvl="4" w:tplc="64A81F70">
      <w:numFmt w:val="bullet"/>
      <w:lvlText w:val="•"/>
      <w:lvlJc w:val="left"/>
      <w:pPr>
        <w:ind w:left="4382" w:hanging="567"/>
      </w:pPr>
      <w:rPr>
        <w:rFonts w:hint="default"/>
        <w:lang w:val="en-US" w:eastAsia="en-US" w:bidi="en-US"/>
      </w:rPr>
    </w:lvl>
    <w:lvl w:ilvl="5" w:tplc="7C567488">
      <w:numFmt w:val="bullet"/>
      <w:lvlText w:val="•"/>
      <w:lvlJc w:val="left"/>
      <w:pPr>
        <w:ind w:left="5369" w:hanging="567"/>
      </w:pPr>
      <w:rPr>
        <w:rFonts w:hint="default"/>
        <w:lang w:val="en-US" w:eastAsia="en-US" w:bidi="en-US"/>
      </w:rPr>
    </w:lvl>
    <w:lvl w:ilvl="6" w:tplc="22E2AF50">
      <w:numFmt w:val="bullet"/>
      <w:lvlText w:val="•"/>
      <w:lvlJc w:val="left"/>
      <w:pPr>
        <w:ind w:left="6356" w:hanging="567"/>
      </w:pPr>
      <w:rPr>
        <w:rFonts w:hint="default"/>
        <w:lang w:val="en-US" w:eastAsia="en-US" w:bidi="en-US"/>
      </w:rPr>
    </w:lvl>
    <w:lvl w:ilvl="7" w:tplc="44FCC5CE">
      <w:numFmt w:val="bullet"/>
      <w:lvlText w:val="•"/>
      <w:lvlJc w:val="left"/>
      <w:pPr>
        <w:ind w:left="7344" w:hanging="567"/>
      </w:pPr>
      <w:rPr>
        <w:rFonts w:hint="default"/>
        <w:lang w:val="en-US" w:eastAsia="en-US" w:bidi="en-US"/>
      </w:rPr>
    </w:lvl>
    <w:lvl w:ilvl="8" w:tplc="21A2B788">
      <w:numFmt w:val="bullet"/>
      <w:lvlText w:val="•"/>
      <w:lvlJc w:val="left"/>
      <w:pPr>
        <w:ind w:left="8331" w:hanging="567"/>
      </w:pPr>
      <w:rPr>
        <w:rFonts w:hint="default"/>
        <w:lang w:val="en-US" w:eastAsia="en-US" w:bidi="en-US"/>
      </w:rPr>
    </w:lvl>
  </w:abstractNum>
  <w:abstractNum w:abstractNumId="33">
    <w:nsid w:val="4EAD7C58"/>
    <w:multiLevelType w:val="hybridMultilevel"/>
    <w:tmpl w:val="30744370"/>
    <w:lvl w:ilvl="0" w:tplc="71F08FAC">
      <w:numFmt w:val="bullet"/>
      <w:lvlText w:val=""/>
      <w:lvlJc w:val="left"/>
      <w:pPr>
        <w:ind w:left="859" w:hanging="567"/>
      </w:pPr>
      <w:rPr>
        <w:rFonts w:hint="default"/>
        <w:w w:val="99"/>
        <w:lang w:val="en-US" w:eastAsia="en-US" w:bidi="en-US"/>
      </w:rPr>
    </w:lvl>
    <w:lvl w:ilvl="1" w:tplc="66F2E9D2">
      <w:numFmt w:val="bullet"/>
      <w:lvlText w:val="o"/>
      <w:lvlJc w:val="left"/>
      <w:pPr>
        <w:ind w:left="1426" w:hanging="567"/>
      </w:pPr>
      <w:rPr>
        <w:rFonts w:ascii="Courier New" w:eastAsia="Courier New" w:hAnsi="Courier New" w:cs="Courier New" w:hint="default"/>
        <w:w w:val="100"/>
        <w:sz w:val="22"/>
        <w:szCs w:val="22"/>
        <w:lang w:val="en-US" w:eastAsia="en-US" w:bidi="en-US"/>
      </w:rPr>
    </w:lvl>
    <w:lvl w:ilvl="2" w:tplc="A27E6C76">
      <w:numFmt w:val="bullet"/>
      <w:lvlText w:val="•"/>
      <w:lvlJc w:val="left"/>
      <w:pPr>
        <w:ind w:left="2407" w:hanging="567"/>
      </w:pPr>
      <w:rPr>
        <w:rFonts w:hint="default"/>
        <w:lang w:val="en-US" w:eastAsia="en-US" w:bidi="en-US"/>
      </w:rPr>
    </w:lvl>
    <w:lvl w:ilvl="3" w:tplc="8306F1C2">
      <w:numFmt w:val="bullet"/>
      <w:lvlText w:val="•"/>
      <w:lvlJc w:val="left"/>
      <w:pPr>
        <w:ind w:left="3394" w:hanging="567"/>
      </w:pPr>
      <w:rPr>
        <w:rFonts w:hint="default"/>
        <w:lang w:val="en-US" w:eastAsia="en-US" w:bidi="en-US"/>
      </w:rPr>
    </w:lvl>
    <w:lvl w:ilvl="4" w:tplc="64A81F70">
      <w:numFmt w:val="bullet"/>
      <w:lvlText w:val="•"/>
      <w:lvlJc w:val="left"/>
      <w:pPr>
        <w:ind w:left="4382" w:hanging="567"/>
      </w:pPr>
      <w:rPr>
        <w:rFonts w:hint="default"/>
        <w:lang w:val="en-US" w:eastAsia="en-US" w:bidi="en-US"/>
      </w:rPr>
    </w:lvl>
    <w:lvl w:ilvl="5" w:tplc="7C567488">
      <w:numFmt w:val="bullet"/>
      <w:lvlText w:val="•"/>
      <w:lvlJc w:val="left"/>
      <w:pPr>
        <w:ind w:left="5369" w:hanging="567"/>
      </w:pPr>
      <w:rPr>
        <w:rFonts w:hint="default"/>
        <w:lang w:val="en-US" w:eastAsia="en-US" w:bidi="en-US"/>
      </w:rPr>
    </w:lvl>
    <w:lvl w:ilvl="6" w:tplc="22E2AF50">
      <w:numFmt w:val="bullet"/>
      <w:lvlText w:val="•"/>
      <w:lvlJc w:val="left"/>
      <w:pPr>
        <w:ind w:left="6356" w:hanging="567"/>
      </w:pPr>
      <w:rPr>
        <w:rFonts w:hint="default"/>
        <w:lang w:val="en-US" w:eastAsia="en-US" w:bidi="en-US"/>
      </w:rPr>
    </w:lvl>
    <w:lvl w:ilvl="7" w:tplc="44FCC5CE">
      <w:numFmt w:val="bullet"/>
      <w:lvlText w:val="•"/>
      <w:lvlJc w:val="left"/>
      <w:pPr>
        <w:ind w:left="7344" w:hanging="567"/>
      </w:pPr>
      <w:rPr>
        <w:rFonts w:hint="default"/>
        <w:lang w:val="en-US" w:eastAsia="en-US" w:bidi="en-US"/>
      </w:rPr>
    </w:lvl>
    <w:lvl w:ilvl="8" w:tplc="21A2B788">
      <w:numFmt w:val="bullet"/>
      <w:lvlText w:val="•"/>
      <w:lvlJc w:val="left"/>
      <w:pPr>
        <w:ind w:left="8331" w:hanging="567"/>
      </w:pPr>
      <w:rPr>
        <w:rFonts w:hint="default"/>
        <w:lang w:val="en-US" w:eastAsia="en-US" w:bidi="en-US"/>
      </w:rPr>
    </w:lvl>
  </w:abstractNum>
  <w:abstractNum w:abstractNumId="34">
    <w:nsid w:val="4F8858F3"/>
    <w:multiLevelType w:val="hybridMultilevel"/>
    <w:tmpl w:val="66426EA8"/>
    <w:lvl w:ilvl="0" w:tplc="AC56E4C6">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5">
    <w:nsid w:val="51CB1B57"/>
    <w:multiLevelType w:val="hybridMultilevel"/>
    <w:tmpl w:val="5C4C4C9A"/>
    <w:lvl w:ilvl="0" w:tplc="425E7AEC">
      <w:start w:val="1"/>
      <w:numFmt w:val="lowerRoman"/>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522943BA"/>
    <w:multiLevelType w:val="hybridMultilevel"/>
    <w:tmpl w:val="E1E47B84"/>
    <w:lvl w:ilvl="0" w:tplc="E50EE270">
      <w:start w:val="1"/>
      <w:numFmt w:val="decimal"/>
      <w:lvlText w:val="(%1)"/>
      <w:lvlJc w:val="left"/>
      <w:pPr>
        <w:ind w:left="328" w:hanging="226"/>
      </w:pPr>
      <w:rPr>
        <w:rFonts w:ascii="Times New Roman" w:eastAsia="Times New Roman" w:hAnsi="Times New Roman" w:cs="Times New Roman" w:hint="default"/>
        <w:spacing w:val="-4"/>
        <w:w w:val="99"/>
        <w:sz w:val="18"/>
        <w:szCs w:val="18"/>
        <w:vertAlign w:val="superscript"/>
        <w:lang w:val="ru-RU" w:eastAsia="en-US" w:bidi="en-US"/>
      </w:rPr>
    </w:lvl>
    <w:lvl w:ilvl="1" w:tplc="0318FC74">
      <w:numFmt w:val="bullet"/>
      <w:lvlText w:val="•"/>
      <w:lvlJc w:val="left"/>
      <w:pPr>
        <w:ind w:left="1173" w:hanging="226"/>
      </w:pPr>
      <w:rPr>
        <w:rFonts w:hint="default"/>
        <w:lang w:val="en-US" w:eastAsia="en-US" w:bidi="en-US"/>
      </w:rPr>
    </w:lvl>
    <w:lvl w:ilvl="2" w:tplc="76D8A610">
      <w:numFmt w:val="bullet"/>
      <w:lvlText w:val="•"/>
      <w:lvlJc w:val="left"/>
      <w:pPr>
        <w:ind w:left="2026" w:hanging="226"/>
      </w:pPr>
      <w:rPr>
        <w:rFonts w:hint="default"/>
        <w:lang w:val="en-US" w:eastAsia="en-US" w:bidi="en-US"/>
      </w:rPr>
    </w:lvl>
    <w:lvl w:ilvl="3" w:tplc="276492BA">
      <w:numFmt w:val="bullet"/>
      <w:lvlText w:val="•"/>
      <w:lvlJc w:val="left"/>
      <w:pPr>
        <w:ind w:left="2879" w:hanging="226"/>
      </w:pPr>
      <w:rPr>
        <w:rFonts w:hint="default"/>
        <w:lang w:val="en-US" w:eastAsia="en-US" w:bidi="en-US"/>
      </w:rPr>
    </w:lvl>
    <w:lvl w:ilvl="4" w:tplc="53F8CFCA">
      <w:numFmt w:val="bullet"/>
      <w:lvlText w:val="•"/>
      <w:lvlJc w:val="left"/>
      <w:pPr>
        <w:ind w:left="3733" w:hanging="226"/>
      </w:pPr>
      <w:rPr>
        <w:rFonts w:hint="default"/>
        <w:lang w:val="en-US" w:eastAsia="en-US" w:bidi="en-US"/>
      </w:rPr>
    </w:lvl>
    <w:lvl w:ilvl="5" w:tplc="FE6C3A7E">
      <w:numFmt w:val="bullet"/>
      <w:lvlText w:val="•"/>
      <w:lvlJc w:val="left"/>
      <w:pPr>
        <w:ind w:left="4586" w:hanging="226"/>
      </w:pPr>
      <w:rPr>
        <w:rFonts w:hint="default"/>
        <w:lang w:val="en-US" w:eastAsia="en-US" w:bidi="en-US"/>
      </w:rPr>
    </w:lvl>
    <w:lvl w:ilvl="6" w:tplc="5A76EDCE">
      <w:numFmt w:val="bullet"/>
      <w:lvlText w:val="•"/>
      <w:lvlJc w:val="left"/>
      <w:pPr>
        <w:ind w:left="5439" w:hanging="226"/>
      </w:pPr>
      <w:rPr>
        <w:rFonts w:hint="default"/>
        <w:lang w:val="en-US" w:eastAsia="en-US" w:bidi="en-US"/>
      </w:rPr>
    </w:lvl>
    <w:lvl w:ilvl="7" w:tplc="76647D5C">
      <w:numFmt w:val="bullet"/>
      <w:lvlText w:val="•"/>
      <w:lvlJc w:val="left"/>
      <w:pPr>
        <w:ind w:left="6293" w:hanging="226"/>
      </w:pPr>
      <w:rPr>
        <w:rFonts w:hint="default"/>
        <w:lang w:val="en-US" w:eastAsia="en-US" w:bidi="en-US"/>
      </w:rPr>
    </w:lvl>
    <w:lvl w:ilvl="8" w:tplc="CAE090DC">
      <w:numFmt w:val="bullet"/>
      <w:lvlText w:val="•"/>
      <w:lvlJc w:val="left"/>
      <w:pPr>
        <w:ind w:left="7146" w:hanging="226"/>
      </w:pPr>
      <w:rPr>
        <w:rFonts w:hint="default"/>
        <w:lang w:val="en-US" w:eastAsia="en-US" w:bidi="en-US"/>
      </w:rPr>
    </w:lvl>
  </w:abstractNum>
  <w:abstractNum w:abstractNumId="37">
    <w:nsid w:val="52C353DD"/>
    <w:multiLevelType w:val="hybridMultilevel"/>
    <w:tmpl w:val="25A0DBE0"/>
    <w:lvl w:ilvl="0" w:tplc="AC56E4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62B7668"/>
    <w:multiLevelType w:val="multilevel"/>
    <w:tmpl w:val="A968A216"/>
    <w:lvl w:ilvl="0">
      <w:start w:val="6"/>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57871618"/>
    <w:multiLevelType w:val="hybridMultilevel"/>
    <w:tmpl w:val="97D8C596"/>
    <w:lvl w:ilvl="0" w:tplc="8AE279C4">
      <w:numFmt w:val="bullet"/>
      <w:lvlText w:val=""/>
      <w:lvlJc w:val="left"/>
      <w:pPr>
        <w:ind w:left="1855" w:hanging="428"/>
      </w:pPr>
      <w:rPr>
        <w:rFonts w:ascii="Symbol" w:eastAsia="Symbol" w:hAnsi="Symbol" w:cs="Symbol" w:hint="default"/>
        <w:w w:val="100"/>
        <w:sz w:val="22"/>
        <w:szCs w:val="22"/>
        <w:lang w:val="ru-RU" w:eastAsia="en-US" w:bidi="en-US"/>
      </w:rPr>
    </w:lvl>
    <w:lvl w:ilvl="1" w:tplc="2B68951E">
      <w:numFmt w:val="bullet"/>
      <w:lvlText w:val="•"/>
      <w:lvlJc w:val="left"/>
      <w:pPr>
        <w:ind w:left="2704" w:hanging="428"/>
      </w:pPr>
      <w:rPr>
        <w:rFonts w:hint="default"/>
        <w:lang w:val="en-US" w:eastAsia="en-US" w:bidi="en-US"/>
      </w:rPr>
    </w:lvl>
    <w:lvl w:ilvl="2" w:tplc="142ACDB2">
      <w:numFmt w:val="bullet"/>
      <w:lvlText w:val="•"/>
      <w:lvlJc w:val="left"/>
      <w:pPr>
        <w:ind w:left="3549" w:hanging="428"/>
      </w:pPr>
      <w:rPr>
        <w:rFonts w:hint="default"/>
        <w:lang w:val="en-US" w:eastAsia="en-US" w:bidi="en-US"/>
      </w:rPr>
    </w:lvl>
    <w:lvl w:ilvl="3" w:tplc="C982F9FE">
      <w:numFmt w:val="bullet"/>
      <w:lvlText w:val="•"/>
      <w:lvlJc w:val="left"/>
      <w:pPr>
        <w:ind w:left="4393" w:hanging="428"/>
      </w:pPr>
      <w:rPr>
        <w:rFonts w:hint="default"/>
        <w:lang w:val="en-US" w:eastAsia="en-US" w:bidi="en-US"/>
      </w:rPr>
    </w:lvl>
    <w:lvl w:ilvl="4" w:tplc="3118AE8E">
      <w:numFmt w:val="bullet"/>
      <w:lvlText w:val="•"/>
      <w:lvlJc w:val="left"/>
      <w:pPr>
        <w:ind w:left="5238" w:hanging="428"/>
      </w:pPr>
      <w:rPr>
        <w:rFonts w:hint="default"/>
        <w:lang w:val="en-US" w:eastAsia="en-US" w:bidi="en-US"/>
      </w:rPr>
    </w:lvl>
    <w:lvl w:ilvl="5" w:tplc="0B785352">
      <w:numFmt w:val="bullet"/>
      <w:lvlText w:val="•"/>
      <w:lvlJc w:val="left"/>
      <w:pPr>
        <w:ind w:left="6083" w:hanging="428"/>
      </w:pPr>
      <w:rPr>
        <w:rFonts w:hint="default"/>
        <w:lang w:val="en-US" w:eastAsia="en-US" w:bidi="en-US"/>
      </w:rPr>
    </w:lvl>
    <w:lvl w:ilvl="6" w:tplc="EDE2BF4E">
      <w:numFmt w:val="bullet"/>
      <w:lvlText w:val="•"/>
      <w:lvlJc w:val="left"/>
      <w:pPr>
        <w:ind w:left="6927" w:hanging="428"/>
      </w:pPr>
      <w:rPr>
        <w:rFonts w:hint="default"/>
        <w:lang w:val="en-US" w:eastAsia="en-US" w:bidi="en-US"/>
      </w:rPr>
    </w:lvl>
    <w:lvl w:ilvl="7" w:tplc="AF9A14C8">
      <w:numFmt w:val="bullet"/>
      <w:lvlText w:val="•"/>
      <w:lvlJc w:val="left"/>
      <w:pPr>
        <w:ind w:left="7772" w:hanging="428"/>
      </w:pPr>
      <w:rPr>
        <w:rFonts w:hint="default"/>
        <w:lang w:val="en-US" w:eastAsia="en-US" w:bidi="en-US"/>
      </w:rPr>
    </w:lvl>
    <w:lvl w:ilvl="8" w:tplc="8756861A">
      <w:numFmt w:val="bullet"/>
      <w:lvlText w:val="•"/>
      <w:lvlJc w:val="left"/>
      <w:pPr>
        <w:ind w:left="8617" w:hanging="428"/>
      </w:pPr>
      <w:rPr>
        <w:rFonts w:hint="default"/>
        <w:lang w:val="en-US" w:eastAsia="en-US" w:bidi="en-US"/>
      </w:rPr>
    </w:lvl>
  </w:abstractNum>
  <w:abstractNum w:abstractNumId="40">
    <w:nsid w:val="578C6738"/>
    <w:multiLevelType w:val="hybridMultilevel"/>
    <w:tmpl w:val="591AA060"/>
    <w:lvl w:ilvl="0" w:tplc="04190001">
      <w:start w:val="1"/>
      <w:numFmt w:val="bullet"/>
      <w:lvlText w:val=""/>
      <w:lvlJc w:val="left"/>
      <w:pPr>
        <w:ind w:left="864" w:hanging="360"/>
      </w:pPr>
      <w:rPr>
        <w:rFonts w:ascii="Symbol" w:hAnsi="Symbol" w:hint="default"/>
      </w:rPr>
    </w:lvl>
    <w:lvl w:ilvl="1" w:tplc="04190003">
      <w:start w:val="1"/>
      <w:numFmt w:val="bullet"/>
      <w:lvlText w:val="o"/>
      <w:lvlJc w:val="left"/>
      <w:pPr>
        <w:ind w:left="1584" w:hanging="360"/>
      </w:pPr>
      <w:rPr>
        <w:rFonts w:ascii="Courier New" w:hAnsi="Courier New" w:cs="Courier New" w:hint="default"/>
      </w:rPr>
    </w:lvl>
    <w:lvl w:ilvl="2" w:tplc="04190005">
      <w:start w:val="1"/>
      <w:numFmt w:val="bullet"/>
      <w:lvlText w:val=""/>
      <w:lvlJc w:val="left"/>
      <w:pPr>
        <w:ind w:left="2304" w:hanging="360"/>
      </w:pPr>
      <w:rPr>
        <w:rFonts w:ascii="Wingdings" w:hAnsi="Wingdings" w:hint="default"/>
      </w:rPr>
    </w:lvl>
    <w:lvl w:ilvl="3" w:tplc="04190001">
      <w:start w:val="1"/>
      <w:numFmt w:val="bullet"/>
      <w:lvlText w:val=""/>
      <w:lvlJc w:val="left"/>
      <w:pPr>
        <w:ind w:left="3024" w:hanging="360"/>
      </w:pPr>
      <w:rPr>
        <w:rFonts w:ascii="Symbol" w:hAnsi="Symbol" w:hint="default"/>
      </w:rPr>
    </w:lvl>
    <w:lvl w:ilvl="4" w:tplc="04190003">
      <w:start w:val="1"/>
      <w:numFmt w:val="bullet"/>
      <w:lvlText w:val="o"/>
      <w:lvlJc w:val="left"/>
      <w:pPr>
        <w:ind w:left="3744" w:hanging="360"/>
      </w:pPr>
      <w:rPr>
        <w:rFonts w:ascii="Courier New" w:hAnsi="Courier New" w:cs="Courier New" w:hint="default"/>
      </w:rPr>
    </w:lvl>
    <w:lvl w:ilvl="5" w:tplc="04190005">
      <w:start w:val="1"/>
      <w:numFmt w:val="bullet"/>
      <w:lvlText w:val=""/>
      <w:lvlJc w:val="left"/>
      <w:pPr>
        <w:ind w:left="4464" w:hanging="360"/>
      </w:pPr>
      <w:rPr>
        <w:rFonts w:ascii="Wingdings" w:hAnsi="Wingdings" w:hint="default"/>
      </w:rPr>
    </w:lvl>
    <w:lvl w:ilvl="6" w:tplc="04190001">
      <w:start w:val="1"/>
      <w:numFmt w:val="bullet"/>
      <w:lvlText w:val=""/>
      <w:lvlJc w:val="left"/>
      <w:pPr>
        <w:ind w:left="5184" w:hanging="360"/>
      </w:pPr>
      <w:rPr>
        <w:rFonts w:ascii="Symbol" w:hAnsi="Symbol" w:hint="default"/>
      </w:rPr>
    </w:lvl>
    <w:lvl w:ilvl="7" w:tplc="04190003">
      <w:start w:val="1"/>
      <w:numFmt w:val="bullet"/>
      <w:lvlText w:val="o"/>
      <w:lvlJc w:val="left"/>
      <w:pPr>
        <w:ind w:left="5904" w:hanging="360"/>
      </w:pPr>
      <w:rPr>
        <w:rFonts w:ascii="Courier New" w:hAnsi="Courier New" w:cs="Courier New" w:hint="default"/>
      </w:rPr>
    </w:lvl>
    <w:lvl w:ilvl="8" w:tplc="04190005">
      <w:start w:val="1"/>
      <w:numFmt w:val="bullet"/>
      <w:lvlText w:val=""/>
      <w:lvlJc w:val="left"/>
      <w:pPr>
        <w:ind w:left="6624" w:hanging="360"/>
      </w:pPr>
      <w:rPr>
        <w:rFonts w:ascii="Wingdings" w:hAnsi="Wingdings" w:hint="default"/>
      </w:rPr>
    </w:lvl>
  </w:abstractNum>
  <w:abstractNum w:abstractNumId="41">
    <w:nsid w:val="5C3F2BF9"/>
    <w:multiLevelType w:val="hybridMultilevel"/>
    <w:tmpl w:val="5830A222"/>
    <w:lvl w:ilvl="0" w:tplc="AC56E4C6">
      <w:start w:val="1"/>
      <w:numFmt w:val="bullet"/>
      <w:lvlText w:val=""/>
      <w:lvlJc w:val="left"/>
      <w:pPr>
        <w:ind w:left="2619" w:hanging="1485"/>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42">
    <w:nsid w:val="5EB80D22"/>
    <w:multiLevelType w:val="hybridMultilevel"/>
    <w:tmpl w:val="70B2C4F0"/>
    <w:lvl w:ilvl="0" w:tplc="AC56E4C6">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3">
    <w:nsid w:val="605A16EB"/>
    <w:multiLevelType w:val="multilevel"/>
    <w:tmpl w:val="FDC40542"/>
    <w:lvl w:ilvl="0">
      <w:start w:val="6"/>
      <w:numFmt w:val="decimal"/>
      <w:lvlText w:val="%1"/>
      <w:lvlJc w:val="left"/>
      <w:pPr>
        <w:ind w:left="1145" w:hanging="852"/>
      </w:pPr>
      <w:rPr>
        <w:rFonts w:hint="default"/>
        <w:lang w:val="en-US" w:eastAsia="en-US" w:bidi="en-US"/>
      </w:rPr>
    </w:lvl>
    <w:lvl w:ilvl="1">
      <w:start w:val="4"/>
      <w:numFmt w:val="decimal"/>
      <w:lvlText w:val="%1.%2"/>
      <w:lvlJc w:val="left"/>
      <w:pPr>
        <w:ind w:left="1145" w:hanging="852"/>
        <w:jc w:val="right"/>
      </w:pPr>
      <w:rPr>
        <w:rFonts w:ascii="Arial" w:eastAsia="Arial" w:hAnsi="Arial" w:cs="Arial" w:hint="default"/>
        <w:b/>
        <w:bCs/>
        <w:w w:val="100"/>
        <w:sz w:val="28"/>
        <w:szCs w:val="28"/>
        <w:lang w:val="en-US" w:eastAsia="en-US" w:bidi="en-US"/>
      </w:rPr>
    </w:lvl>
    <w:lvl w:ilvl="2">
      <w:start w:val="1"/>
      <w:numFmt w:val="decimal"/>
      <w:lvlText w:val="%1.%2.%3"/>
      <w:lvlJc w:val="left"/>
      <w:pPr>
        <w:ind w:left="1426" w:hanging="1133"/>
        <w:jc w:val="right"/>
      </w:pPr>
      <w:rPr>
        <w:rFonts w:ascii="Arial" w:eastAsia="Arial" w:hAnsi="Arial" w:cs="Arial" w:hint="default"/>
        <w:b/>
        <w:bCs/>
        <w:spacing w:val="-2"/>
        <w:w w:val="99"/>
        <w:sz w:val="24"/>
        <w:szCs w:val="24"/>
        <w:lang w:val="en-US" w:eastAsia="en-US" w:bidi="en-US"/>
      </w:rPr>
    </w:lvl>
    <w:lvl w:ilvl="3">
      <w:start w:val="1"/>
      <w:numFmt w:val="decimal"/>
      <w:lvlText w:val="%1.%2.%3.%4"/>
      <w:lvlJc w:val="left"/>
      <w:pPr>
        <w:ind w:left="1711" w:hanging="1419"/>
      </w:pPr>
      <w:rPr>
        <w:rFonts w:ascii="Arial" w:eastAsia="Arial" w:hAnsi="Arial" w:cs="Arial" w:hint="default"/>
        <w:b/>
        <w:bCs/>
        <w:spacing w:val="-3"/>
        <w:w w:val="100"/>
        <w:sz w:val="22"/>
        <w:szCs w:val="22"/>
        <w:lang w:val="en-US" w:eastAsia="en-US" w:bidi="en-US"/>
      </w:rPr>
    </w:lvl>
    <w:lvl w:ilvl="4">
      <w:numFmt w:val="bullet"/>
      <w:lvlText w:val="•"/>
      <w:lvlJc w:val="left"/>
      <w:pPr>
        <w:ind w:left="2840" w:hanging="1419"/>
      </w:pPr>
      <w:rPr>
        <w:rFonts w:hint="default"/>
        <w:lang w:val="en-US" w:eastAsia="en-US" w:bidi="en-US"/>
      </w:rPr>
    </w:lvl>
    <w:lvl w:ilvl="5">
      <w:numFmt w:val="bullet"/>
      <w:lvlText w:val="•"/>
      <w:lvlJc w:val="left"/>
      <w:pPr>
        <w:ind w:left="4084" w:hanging="1419"/>
      </w:pPr>
      <w:rPr>
        <w:rFonts w:hint="default"/>
        <w:lang w:val="en-US" w:eastAsia="en-US" w:bidi="en-US"/>
      </w:rPr>
    </w:lvl>
    <w:lvl w:ilvl="6">
      <w:numFmt w:val="bullet"/>
      <w:lvlText w:val="•"/>
      <w:lvlJc w:val="left"/>
      <w:pPr>
        <w:ind w:left="5328" w:hanging="1419"/>
      </w:pPr>
      <w:rPr>
        <w:rFonts w:hint="default"/>
        <w:lang w:val="en-US" w:eastAsia="en-US" w:bidi="en-US"/>
      </w:rPr>
    </w:lvl>
    <w:lvl w:ilvl="7">
      <w:numFmt w:val="bullet"/>
      <w:lvlText w:val="•"/>
      <w:lvlJc w:val="left"/>
      <w:pPr>
        <w:ind w:left="6573" w:hanging="1419"/>
      </w:pPr>
      <w:rPr>
        <w:rFonts w:hint="default"/>
        <w:lang w:val="en-US" w:eastAsia="en-US" w:bidi="en-US"/>
      </w:rPr>
    </w:lvl>
    <w:lvl w:ilvl="8">
      <w:numFmt w:val="bullet"/>
      <w:lvlText w:val="•"/>
      <w:lvlJc w:val="left"/>
      <w:pPr>
        <w:ind w:left="7817" w:hanging="1419"/>
      </w:pPr>
      <w:rPr>
        <w:rFonts w:hint="default"/>
        <w:lang w:val="en-US" w:eastAsia="en-US" w:bidi="en-US"/>
      </w:rPr>
    </w:lvl>
  </w:abstractNum>
  <w:abstractNum w:abstractNumId="44">
    <w:nsid w:val="610379CC"/>
    <w:multiLevelType w:val="hybridMultilevel"/>
    <w:tmpl w:val="A64644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AD1340D"/>
    <w:multiLevelType w:val="hybridMultilevel"/>
    <w:tmpl w:val="2D16E92E"/>
    <w:lvl w:ilvl="0" w:tplc="0CAEF506">
      <w:numFmt w:val="bullet"/>
      <w:lvlText w:val=""/>
      <w:lvlJc w:val="left"/>
      <w:pPr>
        <w:ind w:left="393" w:hanging="241"/>
      </w:pPr>
      <w:rPr>
        <w:rFonts w:ascii="Symbol" w:eastAsia="Symbol" w:hAnsi="Symbol" w:cs="Symbol" w:hint="default"/>
        <w:w w:val="99"/>
        <w:sz w:val="20"/>
        <w:szCs w:val="20"/>
        <w:lang w:val="en-US" w:eastAsia="en-US" w:bidi="en-US"/>
      </w:rPr>
    </w:lvl>
    <w:lvl w:ilvl="1" w:tplc="6A26CDE4">
      <w:numFmt w:val="bullet"/>
      <w:lvlText w:val="•"/>
      <w:lvlJc w:val="left"/>
      <w:pPr>
        <w:ind w:left="687" w:hanging="241"/>
      </w:pPr>
      <w:rPr>
        <w:rFonts w:hint="default"/>
        <w:lang w:val="en-US" w:eastAsia="en-US" w:bidi="en-US"/>
      </w:rPr>
    </w:lvl>
    <w:lvl w:ilvl="2" w:tplc="5A18C90E">
      <w:numFmt w:val="bullet"/>
      <w:lvlText w:val="•"/>
      <w:lvlJc w:val="left"/>
      <w:pPr>
        <w:ind w:left="975" w:hanging="241"/>
      </w:pPr>
      <w:rPr>
        <w:rFonts w:hint="default"/>
        <w:lang w:val="en-US" w:eastAsia="en-US" w:bidi="en-US"/>
      </w:rPr>
    </w:lvl>
    <w:lvl w:ilvl="3" w:tplc="AD262552">
      <w:numFmt w:val="bullet"/>
      <w:lvlText w:val="•"/>
      <w:lvlJc w:val="left"/>
      <w:pPr>
        <w:ind w:left="1262" w:hanging="241"/>
      </w:pPr>
      <w:rPr>
        <w:rFonts w:hint="default"/>
        <w:lang w:val="en-US" w:eastAsia="en-US" w:bidi="en-US"/>
      </w:rPr>
    </w:lvl>
    <w:lvl w:ilvl="4" w:tplc="09766A96">
      <w:numFmt w:val="bullet"/>
      <w:lvlText w:val="•"/>
      <w:lvlJc w:val="left"/>
      <w:pPr>
        <w:ind w:left="1550" w:hanging="241"/>
      </w:pPr>
      <w:rPr>
        <w:rFonts w:hint="default"/>
        <w:lang w:val="en-US" w:eastAsia="en-US" w:bidi="en-US"/>
      </w:rPr>
    </w:lvl>
    <w:lvl w:ilvl="5" w:tplc="5B2C1610">
      <w:numFmt w:val="bullet"/>
      <w:lvlText w:val="•"/>
      <w:lvlJc w:val="left"/>
      <w:pPr>
        <w:ind w:left="1837" w:hanging="241"/>
      </w:pPr>
      <w:rPr>
        <w:rFonts w:hint="default"/>
        <w:lang w:val="en-US" w:eastAsia="en-US" w:bidi="en-US"/>
      </w:rPr>
    </w:lvl>
    <w:lvl w:ilvl="6" w:tplc="DDEAD518">
      <w:numFmt w:val="bullet"/>
      <w:lvlText w:val="•"/>
      <w:lvlJc w:val="left"/>
      <w:pPr>
        <w:ind w:left="2125" w:hanging="241"/>
      </w:pPr>
      <w:rPr>
        <w:rFonts w:hint="default"/>
        <w:lang w:val="en-US" w:eastAsia="en-US" w:bidi="en-US"/>
      </w:rPr>
    </w:lvl>
    <w:lvl w:ilvl="7" w:tplc="85F2356C">
      <w:numFmt w:val="bullet"/>
      <w:lvlText w:val="•"/>
      <w:lvlJc w:val="left"/>
      <w:pPr>
        <w:ind w:left="2412" w:hanging="241"/>
      </w:pPr>
      <w:rPr>
        <w:rFonts w:hint="default"/>
        <w:lang w:val="en-US" w:eastAsia="en-US" w:bidi="en-US"/>
      </w:rPr>
    </w:lvl>
    <w:lvl w:ilvl="8" w:tplc="D41EFE2C">
      <w:numFmt w:val="bullet"/>
      <w:lvlText w:val="•"/>
      <w:lvlJc w:val="left"/>
      <w:pPr>
        <w:ind w:left="2700" w:hanging="241"/>
      </w:pPr>
      <w:rPr>
        <w:rFonts w:hint="default"/>
        <w:lang w:val="en-US" w:eastAsia="en-US" w:bidi="en-US"/>
      </w:rPr>
    </w:lvl>
  </w:abstractNum>
  <w:abstractNum w:abstractNumId="46">
    <w:nsid w:val="6B057E20"/>
    <w:multiLevelType w:val="hybridMultilevel"/>
    <w:tmpl w:val="6AC0CF02"/>
    <w:lvl w:ilvl="0" w:tplc="70B6639E">
      <w:numFmt w:val="bullet"/>
      <w:lvlText w:val=""/>
      <w:lvlJc w:val="left"/>
      <w:pPr>
        <w:ind w:left="2619" w:hanging="1485"/>
      </w:pPr>
      <w:rPr>
        <w:rFonts w:ascii="Symbol" w:eastAsiaTheme="minorHAnsi" w:hAnsi="Symbol" w:cs="Aria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47">
    <w:nsid w:val="6C705375"/>
    <w:multiLevelType w:val="hybridMultilevel"/>
    <w:tmpl w:val="D9BA689A"/>
    <w:lvl w:ilvl="0" w:tplc="AC56E4C6">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8">
    <w:nsid w:val="729F1644"/>
    <w:multiLevelType w:val="hybridMultilevel"/>
    <w:tmpl w:val="6458F87C"/>
    <w:lvl w:ilvl="0" w:tplc="4A1EDF7C">
      <w:numFmt w:val="bullet"/>
      <w:lvlText w:val=""/>
      <w:lvlJc w:val="left"/>
      <w:pPr>
        <w:ind w:left="503" w:hanging="408"/>
      </w:pPr>
      <w:rPr>
        <w:rFonts w:ascii="Symbol" w:eastAsia="Symbol" w:hAnsi="Symbol" w:cs="Symbol" w:hint="default"/>
        <w:w w:val="99"/>
        <w:sz w:val="20"/>
        <w:szCs w:val="20"/>
        <w:lang w:val="ru-RU" w:eastAsia="en-US" w:bidi="en-US"/>
      </w:rPr>
    </w:lvl>
    <w:lvl w:ilvl="1" w:tplc="16AC050A">
      <w:numFmt w:val="bullet"/>
      <w:lvlText w:val="•"/>
      <w:lvlJc w:val="left"/>
      <w:pPr>
        <w:ind w:left="833" w:hanging="408"/>
      </w:pPr>
      <w:rPr>
        <w:lang w:val="en-US" w:eastAsia="en-US" w:bidi="en-US"/>
      </w:rPr>
    </w:lvl>
    <w:lvl w:ilvl="2" w:tplc="9EC439DE">
      <w:numFmt w:val="bullet"/>
      <w:lvlText w:val="•"/>
      <w:lvlJc w:val="left"/>
      <w:pPr>
        <w:ind w:left="1167" w:hanging="408"/>
      </w:pPr>
      <w:rPr>
        <w:lang w:val="en-US" w:eastAsia="en-US" w:bidi="en-US"/>
      </w:rPr>
    </w:lvl>
    <w:lvl w:ilvl="3" w:tplc="464C1EBA">
      <w:numFmt w:val="bullet"/>
      <w:lvlText w:val="•"/>
      <w:lvlJc w:val="left"/>
      <w:pPr>
        <w:ind w:left="1501" w:hanging="408"/>
      </w:pPr>
      <w:rPr>
        <w:lang w:val="en-US" w:eastAsia="en-US" w:bidi="en-US"/>
      </w:rPr>
    </w:lvl>
    <w:lvl w:ilvl="4" w:tplc="21D8C8F2">
      <w:numFmt w:val="bullet"/>
      <w:lvlText w:val="•"/>
      <w:lvlJc w:val="left"/>
      <w:pPr>
        <w:ind w:left="1835" w:hanging="408"/>
      </w:pPr>
      <w:rPr>
        <w:lang w:val="en-US" w:eastAsia="en-US" w:bidi="en-US"/>
      </w:rPr>
    </w:lvl>
    <w:lvl w:ilvl="5" w:tplc="97503DAE">
      <w:numFmt w:val="bullet"/>
      <w:lvlText w:val="•"/>
      <w:lvlJc w:val="left"/>
      <w:pPr>
        <w:ind w:left="2169" w:hanging="408"/>
      </w:pPr>
      <w:rPr>
        <w:lang w:val="en-US" w:eastAsia="en-US" w:bidi="en-US"/>
      </w:rPr>
    </w:lvl>
    <w:lvl w:ilvl="6" w:tplc="9E70CDA0">
      <w:numFmt w:val="bullet"/>
      <w:lvlText w:val="•"/>
      <w:lvlJc w:val="left"/>
      <w:pPr>
        <w:ind w:left="2502" w:hanging="408"/>
      </w:pPr>
      <w:rPr>
        <w:lang w:val="en-US" w:eastAsia="en-US" w:bidi="en-US"/>
      </w:rPr>
    </w:lvl>
    <w:lvl w:ilvl="7" w:tplc="2C40F254">
      <w:numFmt w:val="bullet"/>
      <w:lvlText w:val="•"/>
      <w:lvlJc w:val="left"/>
      <w:pPr>
        <w:ind w:left="2836" w:hanging="408"/>
      </w:pPr>
      <w:rPr>
        <w:lang w:val="en-US" w:eastAsia="en-US" w:bidi="en-US"/>
      </w:rPr>
    </w:lvl>
    <w:lvl w:ilvl="8" w:tplc="3516F6AC">
      <w:numFmt w:val="bullet"/>
      <w:lvlText w:val="•"/>
      <w:lvlJc w:val="left"/>
      <w:pPr>
        <w:ind w:left="3170" w:hanging="408"/>
      </w:pPr>
      <w:rPr>
        <w:lang w:val="en-US" w:eastAsia="en-US" w:bidi="en-US"/>
      </w:rPr>
    </w:lvl>
  </w:abstractNum>
  <w:abstractNum w:abstractNumId="49">
    <w:nsid w:val="73B07EB0"/>
    <w:multiLevelType w:val="hybridMultilevel"/>
    <w:tmpl w:val="E0047C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73E55BE7"/>
    <w:multiLevelType w:val="hybridMultilevel"/>
    <w:tmpl w:val="DED05A6C"/>
    <w:lvl w:ilvl="0" w:tplc="6BE81BF0">
      <w:start w:val="1"/>
      <w:numFmt w:val="lowerLetter"/>
      <w:lvlText w:val="%1."/>
      <w:lvlJc w:val="left"/>
      <w:pPr>
        <w:ind w:left="1862" w:hanging="360"/>
      </w:pPr>
      <w:rPr>
        <w:rFonts w:ascii="Times New Roman" w:eastAsia="Times New Roman" w:hAnsi="Times New Roman" w:cs="Times New Roman" w:hint="default"/>
        <w:w w:val="100"/>
        <w:sz w:val="22"/>
        <w:szCs w:val="22"/>
        <w:lang w:val="en-US" w:eastAsia="en-US" w:bidi="en-US"/>
      </w:rPr>
    </w:lvl>
    <w:lvl w:ilvl="1" w:tplc="333E40F8">
      <w:numFmt w:val="bullet"/>
      <w:lvlText w:val="•"/>
      <w:lvlJc w:val="left"/>
      <w:pPr>
        <w:ind w:left="2704" w:hanging="360"/>
      </w:pPr>
      <w:rPr>
        <w:lang w:val="en-US" w:eastAsia="en-US" w:bidi="en-US"/>
      </w:rPr>
    </w:lvl>
    <w:lvl w:ilvl="2" w:tplc="E6E8DC1C">
      <w:numFmt w:val="bullet"/>
      <w:lvlText w:val="•"/>
      <w:lvlJc w:val="left"/>
      <w:pPr>
        <w:ind w:left="3549" w:hanging="360"/>
      </w:pPr>
      <w:rPr>
        <w:lang w:val="en-US" w:eastAsia="en-US" w:bidi="en-US"/>
      </w:rPr>
    </w:lvl>
    <w:lvl w:ilvl="3" w:tplc="DA301E92">
      <w:numFmt w:val="bullet"/>
      <w:lvlText w:val="•"/>
      <w:lvlJc w:val="left"/>
      <w:pPr>
        <w:ind w:left="4393" w:hanging="360"/>
      </w:pPr>
      <w:rPr>
        <w:lang w:val="en-US" w:eastAsia="en-US" w:bidi="en-US"/>
      </w:rPr>
    </w:lvl>
    <w:lvl w:ilvl="4" w:tplc="3D2E8AB6">
      <w:numFmt w:val="bullet"/>
      <w:lvlText w:val="•"/>
      <w:lvlJc w:val="left"/>
      <w:pPr>
        <w:ind w:left="5238" w:hanging="360"/>
      </w:pPr>
      <w:rPr>
        <w:lang w:val="en-US" w:eastAsia="en-US" w:bidi="en-US"/>
      </w:rPr>
    </w:lvl>
    <w:lvl w:ilvl="5" w:tplc="13ECAF32">
      <w:numFmt w:val="bullet"/>
      <w:lvlText w:val="•"/>
      <w:lvlJc w:val="left"/>
      <w:pPr>
        <w:ind w:left="6083" w:hanging="360"/>
      </w:pPr>
      <w:rPr>
        <w:lang w:val="en-US" w:eastAsia="en-US" w:bidi="en-US"/>
      </w:rPr>
    </w:lvl>
    <w:lvl w:ilvl="6" w:tplc="87AA27AE">
      <w:numFmt w:val="bullet"/>
      <w:lvlText w:val="•"/>
      <w:lvlJc w:val="left"/>
      <w:pPr>
        <w:ind w:left="6927" w:hanging="360"/>
      </w:pPr>
      <w:rPr>
        <w:lang w:val="en-US" w:eastAsia="en-US" w:bidi="en-US"/>
      </w:rPr>
    </w:lvl>
    <w:lvl w:ilvl="7" w:tplc="B0902D00">
      <w:numFmt w:val="bullet"/>
      <w:lvlText w:val="•"/>
      <w:lvlJc w:val="left"/>
      <w:pPr>
        <w:ind w:left="7772" w:hanging="360"/>
      </w:pPr>
      <w:rPr>
        <w:lang w:val="en-US" w:eastAsia="en-US" w:bidi="en-US"/>
      </w:rPr>
    </w:lvl>
    <w:lvl w:ilvl="8" w:tplc="D4DA44D8">
      <w:numFmt w:val="bullet"/>
      <w:lvlText w:val="•"/>
      <w:lvlJc w:val="left"/>
      <w:pPr>
        <w:ind w:left="8617" w:hanging="360"/>
      </w:pPr>
      <w:rPr>
        <w:lang w:val="en-US" w:eastAsia="en-US" w:bidi="en-US"/>
      </w:rPr>
    </w:lvl>
  </w:abstractNum>
  <w:abstractNum w:abstractNumId="51">
    <w:nsid w:val="75464C6E"/>
    <w:multiLevelType w:val="hybridMultilevel"/>
    <w:tmpl w:val="9A30C58C"/>
    <w:lvl w:ilvl="0" w:tplc="04190001">
      <w:start w:val="1"/>
      <w:numFmt w:val="bullet"/>
      <w:lvlText w:val=""/>
      <w:lvlJc w:val="left"/>
      <w:pPr>
        <w:ind w:left="766" w:hanging="360"/>
      </w:pPr>
      <w:rPr>
        <w:rFonts w:ascii="Symbol" w:hAnsi="Symbol" w:hint="default"/>
      </w:rPr>
    </w:lvl>
    <w:lvl w:ilvl="1" w:tplc="04190003">
      <w:start w:val="1"/>
      <w:numFmt w:val="bullet"/>
      <w:lvlText w:val="o"/>
      <w:lvlJc w:val="left"/>
      <w:pPr>
        <w:ind w:left="1486" w:hanging="360"/>
      </w:pPr>
      <w:rPr>
        <w:rFonts w:ascii="Courier New" w:hAnsi="Courier New" w:cs="Courier New" w:hint="default"/>
      </w:rPr>
    </w:lvl>
    <w:lvl w:ilvl="2" w:tplc="04190005">
      <w:start w:val="1"/>
      <w:numFmt w:val="bullet"/>
      <w:lvlText w:val=""/>
      <w:lvlJc w:val="left"/>
      <w:pPr>
        <w:ind w:left="2206" w:hanging="360"/>
      </w:pPr>
      <w:rPr>
        <w:rFonts w:ascii="Wingdings" w:hAnsi="Wingdings" w:hint="default"/>
      </w:rPr>
    </w:lvl>
    <w:lvl w:ilvl="3" w:tplc="04190001">
      <w:start w:val="1"/>
      <w:numFmt w:val="bullet"/>
      <w:lvlText w:val=""/>
      <w:lvlJc w:val="left"/>
      <w:pPr>
        <w:ind w:left="2926" w:hanging="360"/>
      </w:pPr>
      <w:rPr>
        <w:rFonts w:ascii="Symbol" w:hAnsi="Symbol" w:hint="default"/>
      </w:rPr>
    </w:lvl>
    <w:lvl w:ilvl="4" w:tplc="04190003">
      <w:start w:val="1"/>
      <w:numFmt w:val="bullet"/>
      <w:lvlText w:val="o"/>
      <w:lvlJc w:val="left"/>
      <w:pPr>
        <w:ind w:left="3646" w:hanging="360"/>
      </w:pPr>
      <w:rPr>
        <w:rFonts w:ascii="Courier New" w:hAnsi="Courier New" w:cs="Courier New" w:hint="default"/>
      </w:rPr>
    </w:lvl>
    <w:lvl w:ilvl="5" w:tplc="04190005">
      <w:start w:val="1"/>
      <w:numFmt w:val="bullet"/>
      <w:lvlText w:val=""/>
      <w:lvlJc w:val="left"/>
      <w:pPr>
        <w:ind w:left="4366" w:hanging="360"/>
      </w:pPr>
      <w:rPr>
        <w:rFonts w:ascii="Wingdings" w:hAnsi="Wingdings" w:hint="default"/>
      </w:rPr>
    </w:lvl>
    <w:lvl w:ilvl="6" w:tplc="04190001">
      <w:start w:val="1"/>
      <w:numFmt w:val="bullet"/>
      <w:lvlText w:val=""/>
      <w:lvlJc w:val="left"/>
      <w:pPr>
        <w:ind w:left="5086" w:hanging="360"/>
      </w:pPr>
      <w:rPr>
        <w:rFonts w:ascii="Symbol" w:hAnsi="Symbol" w:hint="default"/>
      </w:rPr>
    </w:lvl>
    <w:lvl w:ilvl="7" w:tplc="04190003">
      <w:start w:val="1"/>
      <w:numFmt w:val="bullet"/>
      <w:lvlText w:val="o"/>
      <w:lvlJc w:val="left"/>
      <w:pPr>
        <w:ind w:left="5806" w:hanging="360"/>
      </w:pPr>
      <w:rPr>
        <w:rFonts w:ascii="Courier New" w:hAnsi="Courier New" w:cs="Courier New" w:hint="default"/>
      </w:rPr>
    </w:lvl>
    <w:lvl w:ilvl="8" w:tplc="04190005">
      <w:start w:val="1"/>
      <w:numFmt w:val="bullet"/>
      <w:lvlText w:val=""/>
      <w:lvlJc w:val="left"/>
      <w:pPr>
        <w:ind w:left="6526" w:hanging="360"/>
      </w:pPr>
      <w:rPr>
        <w:rFonts w:ascii="Wingdings" w:hAnsi="Wingdings" w:hint="default"/>
      </w:rPr>
    </w:lvl>
  </w:abstractNum>
  <w:abstractNum w:abstractNumId="52">
    <w:nsid w:val="762C5041"/>
    <w:multiLevelType w:val="hybridMultilevel"/>
    <w:tmpl w:val="1E90E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81759BA"/>
    <w:multiLevelType w:val="multilevel"/>
    <w:tmpl w:val="EB828694"/>
    <w:lvl w:ilvl="0">
      <w:start w:val="6"/>
      <w:numFmt w:val="decimal"/>
      <w:lvlText w:val="%1"/>
      <w:lvlJc w:val="left"/>
      <w:pPr>
        <w:ind w:left="660" w:hanging="660"/>
      </w:pPr>
    </w:lvl>
    <w:lvl w:ilvl="1">
      <w:start w:val="3"/>
      <w:numFmt w:val="decimal"/>
      <w:lvlText w:val="%1.%2"/>
      <w:lvlJc w:val="left"/>
      <w:pPr>
        <w:ind w:left="1132" w:hanging="660"/>
      </w:pPr>
    </w:lvl>
    <w:lvl w:ilvl="2">
      <w:start w:val="2"/>
      <w:numFmt w:val="decimal"/>
      <w:lvlText w:val="%1.%2.%3"/>
      <w:lvlJc w:val="left"/>
      <w:pPr>
        <w:ind w:left="1664" w:hanging="720"/>
      </w:pPr>
    </w:lvl>
    <w:lvl w:ilvl="3">
      <w:start w:val="1"/>
      <w:numFmt w:val="decimal"/>
      <w:lvlText w:val="%1.%2.%3.%4"/>
      <w:lvlJc w:val="left"/>
      <w:pPr>
        <w:ind w:left="2136" w:hanging="720"/>
      </w:pPr>
    </w:lvl>
    <w:lvl w:ilvl="4">
      <w:start w:val="1"/>
      <w:numFmt w:val="decimal"/>
      <w:lvlText w:val="%1.%2.%3.%4.%5"/>
      <w:lvlJc w:val="left"/>
      <w:pPr>
        <w:ind w:left="2968" w:hanging="1080"/>
      </w:pPr>
    </w:lvl>
    <w:lvl w:ilvl="5">
      <w:start w:val="1"/>
      <w:numFmt w:val="decimal"/>
      <w:lvlText w:val="%1.%2.%3.%4.%5.%6"/>
      <w:lvlJc w:val="left"/>
      <w:pPr>
        <w:ind w:left="3440" w:hanging="1080"/>
      </w:pPr>
    </w:lvl>
    <w:lvl w:ilvl="6">
      <w:start w:val="1"/>
      <w:numFmt w:val="decimal"/>
      <w:lvlText w:val="%1.%2.%3.%4.%5.%6.%7"/>
      <w:lvlJc w:val="left"/>
      <w:pPr>
        <w:ind w:left="4272" w:hanging="1440"/>
      </w:pPr>
    </w:lvl>
    <w:lvl w:ilvl="7">
      <w:start w:val="1"/>
      <w:numFmt w:val="decimal"/>
      <w:lvlText w:val="%1.%2.%3.%4.%5.%6.%7.%8"/>
      <w:lvlJc w:val="left"/>
      <w:pPr>
        <w:ind w:left="4744" w:hanging="1440"/>
      </w:pPr>
    </w:lvl>
    <w:lvl w:ilvl="8">
      <w:start w:val="1"/>
      <w:numFmt w:val="decimal"/>
      <w:lvlText w:val="%1.%2.%3.%4.%5.%6.%7.%8.%9"/>
      <w:lvlJc w:val="left"/>
      <w:pPr>
        <w:ind w:left="5576" w:hanging="1800"/>
      </w:pPr>
    </w:lvl>
  </w:abstractNum>
  <w:abstractNum w:abstractNumId="54">
    <w:nsid w:val="787F02EE"/>
    <w:multiLevelType w:val="hybridMultilevel"/>
    <w:tmpl w:val="1966C53C"/>
    <w:lvl w:ilvl="0" w:tplc="AC56E4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8F643D7"/>
    <w:multiLevelType w:val="hybridMultilevel"/>
    <w:tmpl w:val="A912B39E"/>
    <w:lvl w:ilvl="0" w:tplc="42A632E0">
      <w:start w:val="1"/>
      <w:numFmt w:val="upp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B152599"/>
    <w:multiLevelType w:val="hybridMultilevel"/>
    <w:tmpl w:val="1A84AEB6"/>
    <w:lvl w:ilvl="0" w:tplc="AC56E4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DE643BC"/>
    <w:multiLevelType w:val="hybridMultilevel"/>
    <w:tmpl w:val="97FAFF4C"/>
    <w:lvl w:ilvl="0" w:tplc="04190001">
      <w:start w:val="1"/>
      <w:numFmt w:val="bullet"/>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start w:val="1"/>
      <w:numFmt w:val="bullet"/>
      <w:lvlText w:val=""/>
      <w:lvlJc w:val="left"/>
      <w:pPr>
        <w:ind w:left="2267" w:hanging="360"/>
      </w:pPr>
      <w:rPr>
        <w:rFonts w:ascii="Wingdings" w:hAnsi="Wingdings" w:hint="default"/>
      </w:rPr>
    </w:lvl>
    <w:lvl w:ilvl="3" w:tplc="04190001">
      <w:start w:val="1"/>
      <w:numFmt w:val="bullet"/>
      <w:lvlText w:val=""/>
      <w:lvlJc w:val="left"/>
      <w:pPr>
        <w:ind w:left="2987" w:hanging="360"/>
      </w:pPr>
      <w:rPr>
        <w:rFonts w:ascii="Symbol" w:hAnsi="Symbol" w:hint="default"/>
      </w:rPr>
    </w:lvl>
    <w:lvl w:ilvl="4" w:tplc="04190003">
      <w:start w:val="1"/>
      <w:numFmt w:val="bullet"/>
      <w:lvlText w:val="o"/>
      <w:lvlJc w:val="left"/>
      <w:pPr>
        <w:ind w:left="3707" w:hanging="360"/>
      </w:pPr>
      <w:rPr>
        <w:rFonts w:ascii="Courier New" w:hAnsi="Courier New" w:cs="Courier New" w:hint="default"/>
      </w:rPr>
    </w:lvl>
    <w:lvl w:ilvl="5" w:tplc="04190005">
      <w:start w:val="1"/>
      <w:numFmt w:val="bullet"/>
      <w:lvlText w:val=""/>
      <w:lvlJc w:val="left"/>
      <w:pPr>
        <w:ind w:left="4427" w:hanging="360"/>
      </w:pPr>
      <w:rPr>
        <w:rFonts w:ascii="Wingdings" w:hAnsi="Wingdings" w:hint="default"/>
      </w:rPr>
    </w:lvl>
    <w:lvl w:ilvl="6" w:tplc="04190001">
      <w:start w:val="1"/>
      <w:numFmt w:val="bullet"/>
      <w:lvlText w:val=""/>
      <w:lvlJc w:val="left"/>
      <w:pPr>
        <w:ind w:left="5147" w:hanging="360"/>
      </w:pPr>
      <w:rPr>
        <w:rFonts w:ascii="Symbol" w:hAnsi="Symbol" w:hint="default"/>
      </w:rPr>
    </w:lvl>
    <w:lvl w:ilvl="7" w:tplc="04190003">
      <w:start w:val="1"/>
      <w:numFmt w:val="bullet"/>
      <w:lvlText w:val="o"/>
      <w:lvlJc w:val="left"/>
      <w:pPr>
        <w:ind w:left="5867" w:hanging="360"/>
      </w:pPr>
      <w:rPr>
        <w:rFonts w:ascii="Courier New" w:hAnsi="Courier New" w:cs="Courier New" w:hint="default"/>
      </w:rPr>
    </w:lvl>
    <w:lvl w:ilvl="8" w:tplc="04190005">
      <w:start w:val="1"/>
      <w:numFmt w:val="bullet"/>
      <w:lvlText w:val=""/>
      <w:lvlJc w:val="left"/>
      <w:pPr>
        <w:ind w:left="6587" w:hanging="360"/>
      </w:pPr>
      <w:rPr>
        <w:rFonts w:ascii="Wingdings" w:hAnsi="Wingdings" w:hint="default"/>
      </w:rPr>
    </w:lvl>
  </w:abstractNum>
  <w:num w:numId="1">
    <w:abstractNumId w:val="0"/>
  </w:num>
  <w:num w:numId="2">
    <w:abstractNumId w:val="26"/>
    <w:lvlOverride w:ilvl="0">
      <w:startOverride w:val="6"/>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
    <w:abstractNumId w:val="50"/>
    <w:lvlOverride w:ilvl="0">
      <w:startOverride w:val="1"/>
    </w:lvlOverride>
    <w:lvlOverride w:ilvl="1"/>
    <w:lvlOverride w:ilvl="2"/>
    <w:lvlOverride w:ilvl="3"/>
    <w:lvlOverride w:ilvl="4"/>
    <w:lvlOverride w:ilvl="5"/>
    <w:lvlOverride w:ilvl="6"/>
    <w:lvlOverride w:ilvl="7"/>
    <w:lvlOverride w:ilvl="8"/>
  </w:num>
  <w:num w:numId="4">
    <w:abstractNumId w:val="8"/>
    <w:lvlOverride w:ilvl="0">
      <w:startOverride w:val="6"/>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5">
    <w:abstractNumId w:val="19"/>
  </w:num>
  <w:num w:numId="6">
    <w:abstractNumId w:val="30"/>
  </w:num>
  <w:num w:numId="7">
    <w:abstractNumId w:val="43"/>
  </w:num>
  <w:num w:numId="8">
    <w:abstractNumId w:val="39"/>
  </w:num>
  <w:num w:numId="9">
    <w:abstractNumId w:val="8"/>
  </w:num>
  <w:num w:numId="10">
    <w:abstractNumId w:val="50"/>
  </w:num>
  <w:num w:numId="11">
    <w:abstractNumId w:val="45"/>
  </w:num>
  <w:num w:numId="12">
    <w:abstractNumId w:val="2"/>
  </w:num>
  <w:num w:numId="13">
    <w:abstractNumId w:val="16"/>
  </w:num>
  <w:num w:numId="14">
    <w:abstractNumId w:val="36"/>
  </w:num>
  <w:num w:numId="15">
    <w:abstractNumId w:val="48"/>
  </w:num>
  <w:num w:numId="16">
    <w:abstractNumId w:val="29"/>
  </w:num>
  <w:num w:numId="17">
    <w:abstractNumId w:val="24"/>
  </w:num>
  <w:num w:numId="18">
    <w:abstractNumId w:val="26"/>
  </w:num>
  <w:num w:numId="19">
    <w:abstractNumId w:val="33"/>
  </w:num>
  <w:num w:numId="20">
    <w:abstractNumId w:val="15"/>
  </w:num>
  <w:num w:numId="21">
    <w:abstractNumId w:val="27"/>
  </w:num>
  <w:num w:numId="22">
    <w:abstractNumId w:val="32"/>
  </w:num>
  <w:num w:numId="23">
    <w:abstractNumId w:val="55"/>
  </w:num>
  <w:num w:numId="24">
    <w:abstractNumId w:val="18"/>
  </w:num>
  <w:num w:numId="25">
    <w:abstractNumId w:val="35"/>
  </w:num>
  <w:num w:numId="26">
    <w:abstractNumId w:val="51"/>
  </w:num>
  <w:num w:numId="27">
    <w:abstractNumId w:val="52"/>
  </w:num>
  <w:num w:numId="28">
    <w:abstractNumId w:val="17"/>
  </w:num>
  <w:num w:numId="29">
    <w:abstractNumId w:val="25"/>
  </w:num>
  <w:num w:numId="30">
    <w:abstractNumId w:val="40"/>
  </w:num>
  <w:num w:numId="31">
    <w:abstractNumId w:val="7"/>
  </w:num>
  <w:num w:numId="32">
    <w:abstractNumId w:val="6"/>
  </w:num>
  <w:num w:numId="33">
    <w:abstractNumId w:val="12"/>
  </w:num>
  <w:num w:numId="34">
    <w:abstractNumId w:val="22"/>
  </w:num>
  <w:num w:numId="35">
    <w:abstractNumId w:val="49"/>
  </w:num>
  <w:num w:numId="36">
    <w:abstractNumId w:val="53"/>
  </w:num>
  <w:num w:numId="37">
    <w:abstractNumId w:val="38"/>
  </w:num>
  <w:num w:numId="38">
    <w:abstractNumId w:val="4"/>
  </w:num>
  <w:num w:numId="39">
    <w:abstractNumId w:val="44"/>
  </w:num>
  <w:num w:numId="40">
    <w:abstractNumId w:val="57"/>
  </w:num>
  <w:num w:numId="41">
    <w:abstractNumId w:val="23"/>
  </w:num>
  <w:num w:numId="42">
    <w:abstractNumId w:val="3"/>
  </w:num>
  <w:num w:numId="43">
    <w:abstractNumId w:val="14"/>
  </w:num>
  <w:num w:numId="44">
    <w:abstractNumId w:val="46"/>
  </w:num>
  <w:num w:numId="45">
    <w:abstractNumId w:val="9"/>
  </w:num>
  <w:num w:numId="46">
    <w:abstractNumId w:val="21"/>
  </w:num>
  <w:num w:numId="47">
    <w:abstractNumId w:val="41"/>
  </w:num>
  <w:num w:numId="48">
    <w:abstractNumId w:val="20"/>
  </w:num>
  <w:num w:numId="49">
    <w:abstractNumId w:val="5"/>
  </w:num>
  <w:num w:numId="50">
    <w:abstractNumId w:val="11"/>
  </w:num>
  <w:num w:numId="51">
    <w:abstractNumId w:val="47"/>
  </w:num>
  <w:num w:numId="52">
    <w:abstractNumId w:val="56"/>
  </w:num>
  <w:num w:numId="53">
    <w:abstractNumId w:val="42"/>
  </w:num>
  <w:num w:numId="54">
    <w:abstractNumId w:val="1"/>
  </w:num>
  <w:num w:numId="55">
    <w:abstractNumId w:val="37"/>
  </w:num>
  <w:num w:numId="56">
    <w:abstractNumId w:val="31"/>
  </w:num>
  <w:num w:numId="57">
    <w:abstractNumId w:val="34"/>
  </w:num>
  <w:num w:numId="58">
    <w:abstractNumId w:val="13"/>
  </w:num>
  <w:num w:numId="59">
    <w:abstractNumId w:val="10"/>
  </w:num>
  <w:num w:numId="60">
    <w:abstractNumId w:val="54"/>
  </w:num>
  <w:num w:numId="61">
    <w:abstractNumId w:val="28"/>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stylePaneFormatFilter w:val="3F01"/>
  <w:defaultTabStop w:val="708"/>
  <w:evenAndOddHeaders/>
  <w:drawingGridHorizontalSpacing w:val="120"/>
  <w:displayHorizontalDrawingGridEvery w:val="2"/>
  <w:displayVerticalDrawingGridEvery w:val="2"/>
  <w:characterSpacingControl w:val="doNotCompress"/>
  <w:hdrShapeDefaults>
    <o:shapedefaults v:ext="edit" spidmax="21505"/>
  </w:hdrShapeDefaults>
  <w:footnotePr>
    <w:footnote w:id="-1"/>
    <w:footnote w:id="0"/>
  </w:footnotePr>
  <w:endnotePr>
    <w:endnote w:id="-1"/>
    <w:endnote w:id="0"/>
  </w:endnotePr>
  <w:compat/>
  <w:rsids>
    <w:rsidRoot w:val="00F246C6"/>
    <w:rsid w:val="000009C0"/>
    <w:rsid w:val="00000C44"/>
    <w:rsid w:val="00003D97"/>
    <w:rsid w:val="000055A9"/>
    <w:rsid w:val="00010E36"/>
    <w:rsid w:val="00011CC0"/>
    <w:rsid w:val="00013B8C"/>
    <w:rsid w:val="00014242"/>
    <w:rsid w:val="0001630D"/>
    <w:rsid w:val="000163A6"/>
    <w:rsid w:val="00016799"/>
    <w:rsid w:val="000168DE"/>
    <w:rsid w:val="00017CA2"/>
    <w:rsid w:val="0002166B"/>
    <w:rsid w:val="0002197E"/>
    <w:rsid w:val="00022FF5"/>
    <w:rsid w:val="000236FD"/>
    <w:rsid w:val="000256E5"/>
    <w:rsid w:val="00027E1F"/>
    <w:rsid w:val="000308EA"/>
    <w:rsid w:val="00032C70"/>
    <w:rsid w:val="000334CE"/>
    <w:rsid w:val="00033A93"/>
    <w:rsid w:val="00033C5B"/>
    <w:rsid w:val="00034D77"/>
    <w:rsid w:val="00035861"/>
    <w:rsid w:val="00036834"/>
    <w:rsid w:val="00037EFF"/>
    <w:rsid w:val="000447D3"/>
    <w:rsid w:val="000449CA"/>
    <w:rsid w:val="0004664A"/>
    <w:rsid w:val="00047902"/>
    <w:rsid w:val="00051A00"/>
    <w:rsid w:val="00051E37"/>
    <w:rsid w:val="00052682"/>
    <w:rsid w:val="00052940"/>
    <w:rsid w:val="000546AD"/>
    <w:rsid w:val="00057F99"/>
    <w:rsid w:val="0006083A"/>
    <w:rsid w:val="00060B2E"/>
    <w:rsid w:val="0006144D"/>
    <w:rsid w:val="000623FA"/>
    <w:rsid w:val="000625C9"/>
    <w:rsid w:val="00063186"/>
    <w:rsid w:val="000635E3"/>
    <w:rsid w:val="00063BAB"/>
    <w:rsid w:val="00063F3B"/>
    <w:rsid w:val="00064B7C"/>
    <w:rsid w:val="0006532B"/>
    <w:rsid w:val="000677C4"/>
    <w:rsid w:val="00070411"/>
    <w:rsid w:val="00071E7D"/>
    <w:rsid w:val="000722F1"/>
    <w:rsid w:val="00072ADF"/>
    <w:rsid w:val="00074F51"/>
    <w:rsid w:val="00075A6C"/>
    <w:rsid w:val="000761EB"/>
    <w:rsid w:val="000763C3"/>
    <w:rsid w:val="00081D10"/>
    <w:rsid w:val="00082A5D"/>
    <w:rsid w:val="00084FC8"/>
    <w:rsid w:val="00090FEE"/>
    <w:rsid w:val="00091701"/>
    <w:rsid w:val="0009205B"/>
    <w:rsid w:val="00092210"/>
    <w:rsid w:val="00096D94"/>
    <w:rsid w:val="000A0BF5"/>
    <w:rsid w:val="000A10E8"/>
    <w:rsid w:val="000A2CC5"/>
    <w:rsid w:val="000A4429"/>
    <w:rsid w:val="000A55AB"/>
    <w:rsid w:val="000A5863"/>
    <w:rsid w:val="000A65D6"/>
    <w:rsid w:val="000A691D"/>
    <w:rsid w:val="000A6FDA"/>
    <w:rsid w:val="000A7FE4"/>
    <w:rsid w:val="000B1B75"/>
    <w:rsid w:val="000B2697"/>
    <w:rsid w:val="000B3748"/>
    <w:rsid w:val="000B5386"/>
    <w:rsid w:val="000B57D2"/>
    <w:rsid w:val="000B7515"/>
    <w:rsid w:val="000C060F"/>
    <w:rsid w:val="000C0695"/>
    <w:rsid w:val="000C17D2"/>
    <w:rsid w:val="000C25E5"/>
    <w:rsid w:val="000C3299"/>
    <w:rsid w:val="000C3B88"/>
    <w:rsid w:val="000C3D5B"/>
    <w:rsid w:val="000C422F"/>
    <w:rsid w:val="000C52E2"/>
    <w:rsid w:val="000C6E7C"/>
    <w:rsid w:val="000C7F72"/>
    <w:rsid w:val="000D173A"/>
    <w:rsid w:val="000D1E91"/>
    <w:rsid w:val="000D54D0"/>
    <w:rsid w:val="000D58A0"/>
    <w:rsid w:val="000E0BC8"/>
    <w:rsid w:val="000E1DB3"/>
    <w:rsid w:val="000E3871"/>
    <w:rsid w:val="000E4254"/>
    <w:rsid w:val="000E51EF"/>
    <w:rsid w:val="000E626D"/>
    <w:rsid w:val="000F25C9"/>
    <w:rsid w:val="000F2723"/>
    <w:rsid w:val="000F38A7"/>
    <w:rsid w:val="000F400C"/>
    <w:rsid w:val="000F485F"/>
    <w:rsid w:val="000F6E36"/>
    <w:rsid w:val="000F7937"/>
    <w:rsid w:val="001003E1"/>
    <w:rsid w:val="001007C5"/>
    <w:rsid w:val="00102987"/>
    <w:rsid w:val="001044AC"/>
    <w:rsid w:val="00104AA4"/>
    <w:rsid w:val="00106DD7"/>
    <w:rsid w:val="00107512"/>
    <w:rsid w:val="0011244D"/>
    <w:rsid w:val="00112F0B"/>
    <w:rsid w:val="0011504C"/>
    <w:rsid w:val="001162E3"/>
    <w:rsid w:val="00121000"/>
    <w:rsid w:val="00123C2D"/>
    <w:rsid w:val="0012400A"/>
    <w:rsid w:val="00126C03"/>
    <w:rsid w:val="00130FE5"/>
    <w:rsid w:val="00132FB7"/>
    <w:rsid w:val="00133F17"/>
    <w:rsid w:val="001341E4"/>
    <w:rsid w:val="00137ECE"/>
    <w:rsid w:val="00140C5D"/>
    <w:rsid w:val="0014167E"/>
    <w:rsid w:val="00142148"/>
    <w:rsid w:val="00144291"/>
    <w:rsid w:val="00144E5D"/>
    <w:rsid w:val="001452D1"/>
    <w:rsid w:val="00145324"/>
    <w:rsid w:val="00145FDB"/>
    <w:rsid w:val="00150C85"/>
    <w:rsid w:val="0015324B"/>
    <w:rsid w:val="00154E88"/>
    <w:rsid w:val="0016215C"/>
    <w:rsid w:val="001634C2"/>
    <w:rsid w:val="001637CA"/>
    <w:rsid w:val="00163B3E"/>
    <w:rsid w:val="00164FF8"/>
    <w:rsid w:val="0016577A"/>
    <w:rsid w:val="00166BD4"/>
    <w:rsid w:val="001679C7"/>
    <w:rsid w:val="00167DAB"/>
    <w:rsid w:val="001713EB"/>
    <w:rsid w:val="001718AD"/>
    <w:rsid w:val="00175E65"/>
    <w:rsid w:val="00176028"/>
    <w:rsid w:val="00176A7E"/>
    <w:rsid w:val="0018273F"/>
    <w:rsid w:val="001831D6"/>
    <w:rsid w:val="00183DFD"/>
    <w:rsid w:val="00184505"/>
    <w:rsid w:val="00186FC4"/>
    <w:rsid w:val="001A029B"/>
    <w:rsid w:val="001A157F"/>
    <w:rsid w:val="001A3F95"/>
    <w:rsid w:val="001A4CC1"/>
    <w:rsid w:val="001B2B68"/>
    <w:rsid w:val="001B4A95"/>
    <w:rsid w:val="001B60CD"/>
    <w:rsid w:val="001B6162"/>
    <w:rsid w:val="001C09BC"/>
    <w:rsid w:val="001C1DCF"/>
    <w:rsid w:val="001C23E7"/>
    <w:rsid w:val="001C4040"/>
    <w:rsid w:val="001C4F80"/>
    <w:rsid w:val="001C71E6"/>
    <w:rsid w:val="001D025B"/>
    <w:rsid w:val="001D0FA7"/>
    <w:rsid w:val="001D1291"/>
    <w:rsid w:val="001D171C"/>
    <w:rsid w:val="001D1BCB"/>
    <w:rsid w:val="001D20F2"/>
    <w:rsid w:val="001D2B62"/>
    <w:rsid w:val="001D3078"/>
    <w:rsid w:val="001D4BD9"/>
    <w:rsid w:val="001D6461"/>
    <w:rsid w:val="001D688F"/>
    <w:rsid w:val="001E04AF"/>
    <w:rsid w:val="001E21C3"/>
    <w:rsid w:val="001E5DF1"/>
    <w:rsid w:val="001E66DD"/>
    <w:rsid w:val="001F0351"/>
    <w:rsid w:val="001F0A79"/>
    <w:rsid w:val="001F1A6D"/>
    <w:rsid w:val="001F4FD3"/>
    <w:rsid w:val="001F78A6"/>
    <w:rsid w:val="001F796A"/>
    <w:rsid w:val="00200058"/>
    <w:rsid w:val="00200FDE"/>
    <w:rsid w:val="0020340A"/>
    <w:rsid w:val="00203898"/>
    <w:rsid w:val="002049CB"/>
    <w:rsid w:val="0020553C"/>
    <w:rsid w:val="0020560F"/>
    <w:rsid w:val="002068A3"/>
    <w:rsid w:val="0020691B"/>
    <w:rsid w:val="00207AFF"/>
    <w:rsid w:val="00207DE0"/>
    <w:rsid w:val="002117B9"/>
    <w:rsid w:val="00211E16"/>
    <w:rsid w:val="00213674"/>
    <w:rsid w:val="00216079"/>
    <w:rsid w:val="002179B3"/>
    <w:rsid w:val="00220AE1"/>
    <w:rsid w:val="00220FE2"/>
    <w:rsid w:val="0022475D"/>
    <w:rsid w:val="00225BFD"/>
    <w:rsid w:val="00230F61"/>
    <w:rsid w:val="00232481"/>
    <w:rsid w:val="002351CD"/>
    <w:rsid w:val="002372F8"/>
    <w:rsid w:val="0023737D"/>
    <w:rsid w:val="002401E6"/>
    <w:rsid w:val="00240808"/>
    <w:rsid w:val="00240FFA"/>
    <w:rsid w:val="00242F3F"/>
    <w:rsid w:val="00243130"/>
    <w:rsid w:val="00243186"/>
    <w:rsid w:val="002441D5"/>
    <w:rsid w:val="00244333"/>
    <w:rsid w:val="002448FE"/>
    <w:rsid w:val="0024661C"/>
    <w:rsid w:val="00246F2A"/>
    <w:rsid w:val="002503C0"/>
    <w:rsid w:val="0025157A"/>
    <w:rsid w:val="00251771"/>
    <w:rsid w:val="0025294A"/>
    <w:rsid w:val="002531E4"/>
    <w:rsid w:val="00254699"/>
    <w:rsid w:val="00254B2E"/>
    <w:rsid w:val="00255599"/>
    <w:rsid w:val="0025595A"/>
    <w:rsid w:val="00256312"/>
    <w:rsid w:val="002569F7"/>
    <w:rsid w:val="00257B99"/>
    <w:rsid w:val="00261BA2"/>
    <w:rsid w:val="00262140"/>
    <w:rsid w:val="00262762"/>
    <w:rsid w:val="00262884"/>
    <w:rsid w:val="00263F26"/>
    <w:rsid w:val="00264569"/>
    <w:rsid w:val="0026482A"/>
    <w:rsid w:val="00266EEB"/>
    <w:rsid w:val="00267E19"/>
    <w:rsid w:val="00270E61"/>
    <w:rsid w:val="00271578"/>
    <w:rsid w:val="002720FA"/>
    <w:rsid w:val="00273CF2"/>
    <w:rsid w:val="002743E8"/>
    <w:rsid w:val="00276542"/>
    <w:rsid w:val="00276AA8"/>
    <w:rsid w:val="002772B3"/>
    <w:rsid w:val="00277395"/>
    <w:rsid w:val="00277507"/>
    <w:rsid w:val="00277F23"/>
    <w:rsid w:val="0028105D"/>
    <w:rsid w:val="002862E5"/>
    <w:rsid w:val="00290CBC"/>
    <w:rsid w:val="002915EA"/>
    <w:rsid w:val="00291C44"/>
    <w:rsid w:val="00292C19"/>
    <w:rsid w:val="00293E33"/>
    <w:rsid w:val="002A03A5"/>
    <w:rsid w:val="002A0B80"/>
    <w:rsid w:val="002A0C13"/>
    <w:rsid w:val="002A41F4"/>
    <w:rsid w:val="002A43EB"/>
    <w:rsid w:val="002A5444"/>
    <w:rsid w:val="002B009C"/>
    <w:rsid w:val="002B0C49"/>
    <w:rsid w:val="002B1C0A"/>
    <w:rsid w:val="002B2116"/>
    <w:rsid w:val="002B3654"/>
    <w:rsid w:val="002B5FCE"/>
    <w:rsid w:val="002B6F27"/>
    <w:rsid w:val="002C0148"/>
    <w:rsid w:val="002C0393"/>
    <w:rsid w:val="002C203D"/>
    <w:rsid w:val="002C2189"/>
    <w:rsid w:val="002C2D59"/>
    <w:rsid w:val="002C318C"/>
    <w:rsid w:val="002C3234"/>
    <w:rsid w:val="002C3509"/>
    <w:rsid w:val="002C3A44"/>
    <w:rsid w:val="002C43CC"/>
    <w:rsid w:val="002C6D59"/>
    <w:rsid w:val="002C7289"/>
    <w:rsid w:val="002D0FAA"/>
    <w:rsid w:val="002D2444"/>
    <w:rsid w:val="002D2F0D"/>
    <w:rsid w:val="002D4B95"/>
    <w:rsid w:val="002E02C9"/>
    <w:rsid w:val="002E13A3"/>
    <w:rsid w:val="002E1640"/>
    <w:rsid w:val="002E1FEB"/>
    <w:rsid w:val="002E3146"/>
    <w:rsid w:val="002E31BB"/>
    <w:rsid w:val="002E404A"/>
    <w:rsid w:val="002E49D7"/>
    <w:rsid w:val="002E50F3"/>
    <w:rsid w:val="002F0403"/>
    <w:rsid w:val="002F08D3"/>
    <w:rsid w:val="002F0F42"/>
    <w:rsid w:val="002F1959"/>
    <w:rsid w:val="002F2549"/>
    <w:rsid w:val="002F3184"/>
    <w:rsid w:val="002F49DA"/>
    <w:rsid w:val="002F5B3A"/>
    <w:rsid w:val="002F6A20"/>
    <w:rsid w:val="002F6BF0"/>
    <w:rsid w:val="00300E2F"/>
    <w:rsid w:val="003019D9"/>
    <w:rsid w:val="00302118"/>
    <w:rsid w:val="0030360B"/>
    <w:rsid w:val="003038AB"/>
    <w:rsid w:val="00303C81"/>
    <w:rsid w:val="003119E6"/>
    <w:rsid w:val="00312273"/>
    <w:rsid w:val="003125DD"/>
    <w:rsid w:val="003131B9"/>
    <w:rsid w:val="0031352B"/>
    <w:rsid w:val="003148F9"/>
    <w:rsid w:val="003149E3"/>
    <w:rsid w:val="0031500C"/>
    <w:rsid w:val="003156E4"/>
    <w:rsid w:val="00315D07"/>
    <w:rsid w:val="00315DA5"/>
    <w:rsid w:val="003178FC"/>
    <w:rsid w:val="00320C31"/>
    <w:rsid w:val="00322402"/>
    <w:rsid w:val="003238F4"/>
    <w:rsid w:val="00323950"/>
    <w:rsid w:val="00324B61"/>
    <w:rsid w:val="003259AF"/>
    <w:rsid w:val="0032725F"/>
    <w:rsid w:val="0033053E"/>
    <w:rsid w:val="00330E86"/>
    <w:rsid w:val="00331CE4"/>
    <w:rsid w:val="003328AF"/>
    <w:rsid w:val="00332BE1"/>
    <w:rsid w:val="0033313C"/>
    <w:rsid w:val="0033497D"/>
    <w:rsid w:val="00334C12"/>
    <w:rsid w:val="003355B1"/>
    <w:rsid w:val="00335761"/>
    <w:rsid w:val="00335904"/>
    <w:rsid w:val="0033692D"/>
    <w:rsid w:val="003439C7"/>
    <w:rsid w:val="00344889"/>
    <w:rsid w:val="00344B0A"/>
    <w:rsid w:val="00344E22"/>
    <w:rsid w:val="0035033E"/>
    <w:rsid w:val="003511F4"/>
    <w:rsid w:val="00351EB1"/>
    <w:rsid w:val="00353159"/>
    <w:rsid w:val="00354C08"/>
    <w:rsid w:val="00354FEC"/>
    <w:rsid w:val="00355AAF"/>
    <w:rsid w:val="00356324"/>
    <w:rsid w:val="00356885"/>
    <w:rsid w:val="00356CCC"/>
    <w:rsid w:val="00357113"/>
    <w:rsid w:val="00360D89"/>
    <w:rsid w:val="00362878"/>
    <w:rsid w:val="00362F04"/>
    <w:rsid w:val="00363250"/>
    <w:rsid w:val="00363CA2"/>
    <w:rsid w:val="0036483C"/>
    <w:rsid w:val="00365CFF"/>
    <w:rsid w:val="00365F16"/>
    <w:rsid w:val="003673C9"/>
    <w:rsid w:val="00370D5F"/>
    <w:rsid w:val="003710CD"/>
    <w:rsid w:val="003712EA"/>
    <w:rsid w:val="003720BD"/>
    <w:rsid w:val="00373D7B"/>
    <w:rsid w:val="0037497C"/>
    <w:rsid w:val="00377DC0"/>
    <w:rsid w:val="00380991"/>
    <w:rsid w:val="00380BB9"/>
    <w:rsid w:val="00382801"/>
    <w:rsid w:val="00383639"/>
    <w:rsid w:val="003848CC"/>
    <w:rsid w:val="00386F15"/>
    <w:rsid w:val="003879BD"/>
    <w:rsid w:val="00387FBE"/>
    <w:rsid w:val="00391CB3"/>
    <w:rsid w:val="00394B46"/>
    <w:rsid w:val="00394D1A"/>
    <w:rsid w:val="00397DF2"/>
    <w:rsid w:val="003A064E"/>
    <w:rsid w:val="003A1534"/>
    <w:rsid w:val="003A1DD5"/>
    <w:rsid w:val="003A3009"/>
    <w:rsid w:val="003A41B9"/>
    <w:rsid w:val="003A4404"/>
    <w:rsid w:val="003A4469"/>
    <w:rsid w:val="003A5DAB"/>
    <w:rsid w:val="003A6753"/>
    <w:rsid w:val="003A7E86"/>
    <w:rsid w:val="003B0872"/>
    <w:rsid w:val="003B08B8"/>
    <w:rsid w:val="003B3D5A"/>
    <w:rsid w:val="003B7607"/>
    <w:rsid w:val="003B799F"/>
    <w:rsid w:val="003C0072"/>
    <w:rsid w:val="003C0692"/>
    <w:rsid w:val="003C1DCC"/>
    <w:rsid w:val="003C2C1B"/>
    <w:rsid w:val="003C4D8B"/>
    <w:rsid w:val="003C73A4"/>
    <w:rsid w:val="003C78EB"/>
    <w:rsid w:val="003D13BC"/>
    <w:rsid w:val="003D1A61"/>
    <w:rsid w:val="003D2228"/>
    <w:rsid w:val="003D2CBE"/>
    <w:rsid w:val="003D3732"/>
    <w:rsid w:val="003D37F6"/>
    <w:rsid w:val="003D4D50"/>
    <w:rsid w:val="003D5784"/>
    <w:rsid w:val="003D7517"/>
    <w:rsid w:val="003E097E"/>
    <w:rsid w:val="003E28E8"/>
    <w:rsid w:val="003E2E84"/>
    <w:rsid w:val="003E40F4"/>
    <w:rsid w:val="003E49F7"/>
    <w:rsid w:val="003E63FD"/>
    <w:rsid w:val="003E6715"/>
    <w:rsid w:val="003E78A3"/>
    <w:rsid w:val="003E7C77"/>
    <w:rsid w:val="003F048D"/>
    <w:rsid w:val="003F2A6B"/>
    <w:rsid w:val="003F3070"/>
    <w:rsid w:val="003F3108"/>
    <w:rsid w:val="003F44BA"/>
    <w:rsid w:val="00400561"/>
    <w:rsid w:val="00400C4E"/>
    <w:rsid w:val="00403F6F"/>
    <w:rsid w:val="00404C0F"/>
    <w:rsid w:val="00406E24"/>
    <w:rsid w:val="00407340"/>
    <w:rsid w:val="004120B0"/>
    <w:rsid w:val="0041217F"/>
    <w:rsid w:val="00412E1B"/>
    <w:rsid w:val="004133DF"/>
    <w:rsid w:val="0041468D"/>
    <w:rsid w:val="00416752"/>
    <w:rsid w:val="00420867"/>
    <w:rsid w:val="00421857"/>
    <w:rsid w:val="00423241"/>
    <w:rsid w:val="004239D6"/>
    <w:rsid w:val="00423CFC"/>
    <w:rsid w:val="0042413B"/>
    <w:rsid w:val="00426017"/>
    <w:rsid w:val="00426539"/>
    <w:rsid w:val="004275D6"/>
    <w:rsid w:val="00427C36"/>
    <w:rsid w:val="00427D8B"/>
    <w:rsid w:val="0043264B"/>
    <w:rsid w:val="00435926"/>
    <w:rsid w:val="00435F26"/>
    <w:rsid w:val="0043611E"/>
    <w:rsid w:val="0044078E"/>
    <w:rsid w:val="004408AC"/>
    <w:rsid w:val="004421D3"/>
    <w:rsid w:val="00442978"/>
    <w:rsid w:val="00445E26"/>
    <w:rsid w:val="00450E4F"/>
    <w:rsid w:val="00451BD6"/>
    <w:rsid w:val="004547E4"/>
    <w:rsid w:val="00455BDE"/>
    <w:rsid w:val="00455BF9"/>
    <w:rsid w:val="004565A1"/>
    <w:rsid w:val="004568A2"/>
    <w:rsid w:val="004573E1"/>
    <w:rsid w:val="00457CEA"/>
    <w:rsid w:val="00460374"/>
    <w:rsid w:val="004621EF"/>
    <w:rsid w:val="00462DAA"/>
    <w:rsid w:val="0046326F"/>
    <w:rsid w:val="00463E64"/>
    <w:rsid w:val="00464D9C"/>
    <w:rsid w:val="004655FE"/>
    <w:rsid w:val="0046704A"/>
    <w:rsid w:val="00472289"/>
    <w:rsid w:val="0047627A"/>
    <w:rsid w:val="00481451"/>
    <w:rsid w:val="0048396A"/>
    <w:rsid w:val="004846BA"/>
    <w:rsid w:val="00485EBD"/>
    <w:rsid w:val="00485EBE"/>
    <w:rsid w:val="0048666D"/>
    <w:rsid w:val="00487A35"/>
    <w:rsid w:val="00487E32"/>
    <w:rsid w:val="004900AB"/>
    <w:rsid w:val="0049031E"/>
    <w:rsid w:val="00490E27"/>
    <w:rsid w:val="00491379"/>
    <w:rsid w:val="00491582"/>
    <w:rsid w:val="00492A0E"/>
    <w:rsid w:val="004957D6"/>
    <w:rsid w:val="00495D80"/>
    <w:rsid w:val="00496B06"/>
    <w:rsid w:val="004A2423"/>
    <w:rsid w:val="004A33B0"/>
    <w:rsid w:val="004A33E0"/>
    <w:rsid w:val="004A3D0D"/>
    <w:rsid w:val="004A3F12"/>
    <w:rsid w:val="004A580A"/>
    <w:rsid w:val="004B22FE"/>
    <w:rsid w:val="004B3A4E"/>
    <w:rsid w:val="004B3D08"/>
    <w:rsid w:val="004B59DC"/>
    <w:rsid w:val="004B5BDD"/>
    <w:rsid w:val="004B666E"/>
    <w:rsid w:val="004B66ED"/>
    <w:rsid w:val="004B773F"/>
    <w:rsid w:val="004C7D92"/>
    <w:rsid w:val="004D00C5"/>
    <w:rsid w:val="004D1184"/>
    <w:rsid w:val="004D1D0C"/>
    <w:rsid w:val="004D315C"/>
    <w:rsid w:val="004D4B29"/>
    <w:rsid w:val="004D5454"/>
    <w:rsid w:val="004D5698"/>
    <w:rsid w:val="004D5C61"/>
    <w:rsid w:val="004E02D3"/>
    <w:rsid w:val="004E0C6B"/>
    <w:rsid w:val="004E1453"/>
    <w:rsid w:val="004E14DB"/>
    <w:rsid w:val="004E2FA9"/>
    <w:rsid w:val="004E46F3"/>
    <w:rsid w:val="004E4896"/>
    <w:rsid w:val="004E4A0E"/>
    <w:rsid w:val="004E5557"/>
    <w:rsid w:val="004E6372"/>
    <w:rsid w:val="004E6BC8"/>
    <w:rsid w:val="004E6EDA"/>
    <w:rsid w:val="004F24B9"/>
    <w:rsid w:val="004F2BE4"/>
    <w:rsid w:val="004F3CA4"/>
    <w:rsid w:val="004F4C49"/>
    <w:rsid w:val="004F5D40"/>
    <w:rsid w:val="004F64CC"/>
    <w:rsid w:val="004F7E94"/>
    <w:rsid w:val="0050072F"/>
    <w:rsid w:val="00506EFD"/>
    <w:rsid w:val="00507BF6"/>
    <w:rsid w:val="00510D97"/>
    <w:rsid w:val="0051198F"/>
    <w:rsid w:val="00511A50"/>
    <w:rsid w:val="00511BB8"/>
    <w:rsid w:val="0051236C"/>
    <w:rsid w:val="00512835"/>
    <w:rsid w:val="00512C41"/>
    <w:rsid w:val="005149A0"/>
    <w:rsid w:val="00515017"/>
    <w:rsid w:val="005152F1"/>
    <w:rsid w:val="005165F8"/>
    <w:rsid w:val="00522ABF"/>
    <w:rsid w:val="005234AC"/>
    <w:rsid w:val="00523DDB"/>
    <w:rsid w:val="00525929"/>
    <w:rsid w:val="00525CF8"/>
    <w:rsid w:val="00526C8B"/>
    <w:rsid w:val="005300BB"/>
    <w:rsid w:val="00530498"/>
    <w:rsid w:val="00534B66"/>
    <w:rsid w:val="00534C7C"/>
    <w:rsid w:val="0053505B"/>
    <w:rsid w:val="005350A3"/>
    <w:rsid w:val="005400F4"/>
    <w:rsid w:val="0054352B"/>
    <w:rsid w:val="00545426"/>
    <w:rsid w:val="0054582D"/>
    <w:rsid w:val="00551D81"/>
    <w:rsid w:val="0055219C"/>
    <w:rsid w:val="005525F1"/>
    <w:rsid w:val="005536CB"/>
    <w:rsid w:val="00553A24"/>
    <w:rsid w:val="00553E37"/>
    <w:rsid w:val="0055437B"/>
    <w:rsid w:val="00561470"/>
    <w:rsid w:val="00561B51"/>
    <w:rsid w:val="005623A0"/>
    <w:rsid w:val="005634DC"/>
    <w:rsid w:val="00567045"/>
    <w:rsid w:val="005711BD"/>
    <w:rsid w:val="00571A31"/>
    <w:rsid w:val="00571E69"/>
    <w:rsid w:val="00572445"/>
    <w:rsid w:val="00573F6F"/>
    <w:rsid w:val="00575089"/>
    <w:rsid w:val="00577352"/>
    <w:rsid w:val="00577995"/>
    <w:rsid w:val="00580323"/>
    <w:rsid w:val="00580C89"/>
    <w:rsid w:val="00584868"/>
    <w:rsid w:val="00585757"/>
    <w:rsid w:val="00586773"/>
    <w:rsid w:val="00587929"/>
    <w:rsid w:val="005918FA"/>
    <w:rsid w:val="005918FF"/>
    <w:rsid w:val="00593154"/>
    <w:rsid w:val="00597336"/>
    <w:rsid w:val="005A017B"/>
    <w:rsid w:val="005A074D"/>
    <w:rsid w:val="005A2327"/>
    <w:rsid w:val="005A2B70"/>
    <w:rsid w:val="005A2BF5"/>
    <w:rsid w:val="005A3695"/>
    <w:rsid w:val="005A37CD"/>
    <w:rsid w:val="005A5A02"/>
    <w:rsid w:val="005A712E"/>
    <w:rsid w:val="005A79EB"/>
    <w:rsid w:val="005B033A"/>
    <w:rsid w:val="005B1D94"/>
    <w:rsid w:val="005B3449"/>
    <w:rsid w:val="005B70FE"/>
    <w:rsid w:val="005B71BA"/>
    <w:rsid w:val="005B72E5"/>
    <w:rsid w:val="005B77DE"/>
    <w:rsid w:val="005B7D46"/>
    <w:rsid w:val="005B7E4E"/>
    <w:rsid w:val="005C1F9E"/>
    <w:rsid w:val="005C2481"/>
    <w:rsid w:val="005C322E"/>
    <w:rsid w:val="005C3674"/>
    <w:rsid w:val="005C4404"/>
    <w:rsid w:val="005C64E4"/>
    <w:rsid w:val="005C77FE"/>
    <w:rsid w:val="005D2163"/>
    <w:rsid w:val="005D2E14"/>
    <w:rsid w:val="005D4108"/>
    <w:rsid w:val="005D6E99"/>
    <w:rsid w:val="005D7DCC"/>
    <w:rsid w:val="005E0DC4"/>
    <w:rsid w:val="005E12C9"/>
    <w:rsid w:val="005E1A3A"/>
    <w:rsid w:val="005E2653"/>
    <w:rsid w:val="005E2F0E"/>
    <w:rsid w:val="005E3D87"/>
    <w:rsid w:val="005E6228"/>
    <w:rsid w:val="005E6C58"/>
    <w:rsid w:val="005E75C6"/>
    <w:rsid w:val="005E7FDB"/>
    <w:rsid w:val="005F19B2"/>
    <w:rsid w:val="005F1F6B"/>
    <w:rsid w:val="005F32E4"/>
    <w:rsid w:val="005F351F"/>
    <w:rsid w:val="005F3DF6"/>
    <w:rsid w:val="005F411D"/>
    <w:rsid w:val="005F452A"/>
    <w:rsid w:val="005F4C8F"/>
    <w:rsid w:val="005F538E"/>
    <w:rsid w:val="005F5642"/>
    <w:rsid w:val="005F68D2"/>
    <w:rsid w:val="005F72FE"/>
    <w:rsid w:val="0060106B"/>
    <w:rsid w:val="00604B4A"/>
    <w:rsid w:val="006053A6"/>
    <w:rsid w:val="00610536"/>
    <w:rsid w:val="0061140E"/>
    <w:rsid w:val="0061169C"/>
    <w:rsid w:val="0061375F"/>
    <w:rsid w:val="0061495A"/>
    <w:rsid w:val="0062006C"/>
    <w:rsid w:val="006203CD"/>
    <w:rsid w:val="00622197"/>
    <w:rsid w:val="00623F38"/>
    <w:rsid w:val="00625F99"/>
    <w:rsid w:val="00627793"/>
    <w:rsid w:val="00630029"/>
    <w:rsid w:val="0063435D"/>
    <w:rsid w:val="00636343"/>
    <w:rsid w:val="0063695B"/>
    <w:rsid w:val="006369F2"/>
    <w:rsid w:val="006377C3"/>
    <w:rsid w:val="00637A71"/>
    <w:rsid w:val="00640065"/>
    <w:rsid w:val="00642D6D"/>
    <w:rsid w:val="00643239"/>
    <w:rsid w:val="0064579C"/>
    <w:rsid w:val="006461AE"/>
    <w:rsid w:val="00646AA3"/>
    <w:rsid w:val="006476FD"/>
    <w:rsid w:val="006501AD"/>
    <w:rsid w:val="0065043B"/>
    <w:rsid w:val="00651FE8"/>
    <w:rsid w:val="00652E56"/>
    <w:rsid w:val="0065421C"/>
    <w:rsid w:val="00654410"/>
    <w:rsid w:val="006556A0"/>
    <w:rsid w:val="006601EA"/>
    <w:rsid w:val="0066160A"/>
    <w:rsid w:val="00661B0B"/>
    <w:rsid w:val="006627C9"/>
    <w:rsid w:val="00663395"/>
    <w:rsid w:val="00663F0D"/>
    <w:rsid w:val="006640E0"/>
    <w:rsid w:val="0066522D"/>
    <w:rsid w:val="00665C95"/>
    <w:rsid w:val="0066625F"/>
    <w:rsid w:val="0067053A"/>
    <w:rsid w:val="00671CE9"/>
    <w:rsid w:val="006733DD"/>
    <w:rsid w:val="00675079"/>
    <w:rsid w:val="00675E6C"/>
    <w:rsid w:val="0067686A"/>
    <w:rsid w:val="00677B9F"/>
    <w:rsid w:val="0068060B"/>
    <w:rsid w:val="00681DD1"/>
    <w:rsid w:val="00683C95"/>
    <w:rsid w:val="00686026"/>
    <w:rsid w:val="00686053"/>
    <w:rsid w:val="00686321"/>
    <w:rsid w:val="00686918"/>
    <w:rsid w:val="00686C97"/>
    <w:rsid w:val="00687478"/>
    <w:rsid w:val="0068749E"/>
    <w:rsid w:val="00687DF1"/>
    <w:rsid w:val="00692A4A"/>
    <w:rsid w:val="00692C9E"/>
    <w:rsid w:val="00692F09"/>
    <w:rsid w:val="00696196"/>
    <w:rsid w:val="006976F5"/>
    <w:rsid w:val="006A5E8A"/>
    <w:rsid w:val="006B32A1"/>
    <w:rsid w:val="006B3CCE"/>
    <w:rsid w:val="006B44C5"/>
    <w:rsid w:val="006B7433"/>
    <w:rsid w:val="006C0B3D"/>
    <w:rsid w:val="006C1665"/>
    <w:rsid w:val="006C210D"/>
    <w:rsid w:val="006C23A4"/>
    <w:rsid w:val="006C384A"/>
    <w:rsid w:val="006D0D21"/>
    <w:rsid w:val="006D1DDD"/>
    <w:rsid w:val="006D35FF"/>
    <w:rsid w:val="006D447C"/>
    <w:rsid w:val="006D6E92"/>
    <w:rsid w:val="006D7B4F"/>
    <w:rsid w:val="006D7B94"/>
    <w:rsid w:val="006E0D87"/>
    <w:rsid w:val="006E268F"/>
    <w:rsid w:val="006E289F"/>
    <w:rsid w:val="006E39F5"/>
    <w:rsid w:val="006E579C"/>
    <w:rsid w:val="006E6131"/>
    <w:rsid w:val="006E79A7"/>
    <w:rsid w:val="006F0AB9"/>
    <w:rsid w:val="006F0DB0"/>
    <w:rsid w:val="006F1858"/>
    <w:rsid w:val="006F1AA1"/>
    <w:rsid w:val="006F251B"/>
    <w:rsid w:val="006F2D97"/>
    <w:rsid w:val="006F6BC5"/>
    <w:rsid w:val="006F6CEF"/>
    <w:rsid w:val="00701BE3"/>
    <w:rsid w:val="00701F5B"/>
    <w:rsid w:val="007026E2"/>
    <w:rsid w:val="00702952"/>
    <w:rsid w:val="0070302F"/>
    <w:rsid w:val="00703C03"/>
    <w:rsid w:val="0070407B"/>
    <w:rsid w:val="00704881"/>
    <w:rsid w:val="00704DE8"/>
    <w:rsid w:val="0070673E"/>
    <w:rsid w:val="00707B1C"/>
    <w:rsid w:val="00710C56"/>
    <w:rsid w:val="0071122D"/>
    <w:rsid w:val="0071565B"/>
    <w:rsid w:val="0071600C"/>
    <w:rsid w:val="00717F63"/>
    <w:rsid w:val="0072140E"/>
    <w:rsid w:val="00721B5A"/>
    <w:rsid w:val="00722A4F"/>
    <w:rsid w:val="00723341"/>
    <w:rsid w:val="00725857"/>
    <w:rsid w:val="00730342"/>
    <w:rsid w:val="00732544"/>
    <w:rsid w:val="0073325E"/>
    <w:rsid w:val="00740A42"/>
    <w:rsid w:val="0074139D"/>
    <w:rsid w:val="00741719"/>
    <w:rsid w:val="007418F1"/>
    <w:rsid w:val="007419E8"/>
    <w:rsid w:val="00742508"/>
    <w:rsid w:val="00745D8A"/>
    <w:rsid w:val="00747711"/>
    <w:rsid w:val="00747B89"/>
    <w:rsid w:val="0075273E"/>
    <w:rsid w:val="007529A6"/>
    <w:rsid w:val="0075383A"/>
    <w:rsid w:val="00753FCE"/>
    <w:rsid w:val="0075454E"/>
    <w:rsid w:val="00754615"/>
    <w:rsid w:val="0075469E"/>
    <w:rsid w:val="00754B0A"/>
    <w:rsid w:val="00755EFC"/>
    <w:rsid w:val="00756552"/>
    <w:rsid w:val="0075771A"/>
    <w:rsid w:val="00757C18"/>
    <w:rsid w:val="00757D1C"/>
    <w:rsid w:val="007607C4"/>
    <w:rsid w:val="007616BA"/>
    <w:rsid w:val="007616E0"/>
    <w:rsid w:val="00761BD1"/>
    <w:rsid w:val="00761D4C"/>
    <w:rsid w:val="0076333B"/>
    <w:rsid w:val="0076443E"/>
    <w:rsid w:val="00764D40"/>
    <w:rsid w:val="00764F02"/>
    <w:rsid w:val="007653BD"/>
    <w:rsid w:val="00765B1A"/>
    <w:rsid w:val="00766A5C"/>
    <w:rsid w:val="00766CD4"/>
    <w:rsid w:val="0076716A"/>
    <w:rsid w:val="00773D02"/>
    <w:rsid w:val="007741B2"/>
    <w:rsid w:val="007759BB"/>
    <w:rsid w:val="007759F6"/>
    <w:rsid w:val="00781C97"/>
    <w:rsid w:val="00781DC8"/>
    <w:rsid w:val="00782FAA"/>
    <w:rsid w:val="007842A6"/>
    <w:rsid w:val="00784350"/>
    <w:rsid w:val="007856B9"/>
    <w:rsid w:val="00786331"/>
    <w:rsid w:val="007869F9"/>
    <w:rsid w:val="00791665"/>
    <w:rsid w:val="00791A86"/>
    <w:rsid w:val="00791F8C"/>
    <w:rsid w:val="007937D3"/>
    <w:rsid w:val="00794204"/>
    <w:rsid w:val="007956DA"/>
    <w:rsid w:val="00797434"/>
    <w:rsid w:val="007A2898"/>
    <w:rsid w:val="007A71DB"/>
    <w:rsid w:val="007A7369"/>
    <w:rsid w:val="007A7E7E"/>
    <w:rsid w:val="007B1015"/>
    <w:rsid w:val="007B1500"/>
    <w:rsid w:val="007B1966"/>
    <w:rsid w:val="007B3637"/>
    <w:rsid w:val="007B5442"/>
    <w:rsid w:val="007B6775"/>
    <w:rsid w:val="007C2D64"/>
    <w:rsid w:val="007C2EF3"/>
    <w:rsid w:val="007C7669"/>
    <w:rsid w:val="007D1C80"/>
    <w:rsid w:val="007D1D94"/>
    <w:rsid w:val="007D2550"/>
    <w:rsid w:val="007D3596"/>
    <w:rsid w:val="007D368B"/>
    <w:rsid w:val="007D4679"/>
    <w:rsid w:val="007D52C3"/>
    <w:rsid w:val="007D58D1"/>
    <w:rsid w:val="007D599F"/>
    <w:rsid w:val="007E2A6C"/>
    <w:rsid w:val="007E57AD"/>
    <w:rsid w:val="007E5932"/>
    <w:rsid w:val="007E7301"/>
    <w:rsid w:val="007E75E0"/>
    <w:rsid w:val="007F040D"/>
    <w:rsid w:val="007F28AF"/>
    <w:rsid w:val="007F4A2B"/>
    <w:rsid w:val="007F5633"/>
    <w:rsid w:val="007F5D55"/>
    <w:rsid w:val="007F6990"/>
    <w:rsid w:val="007F73B6"/>
    <w:rsid w:val="007F73F6"/>
    <w:rsid w:val="007F7D1B"/>
    <w:rsid w:val="00800429"/>
    <w:rsid w:val="00800FB4"/>
    <w:rsid w:val="00801EB4"/>
    <w:rsid w:val="00804DA7"/>
    <w:rsid w:val="00806BC2"/>
    <w:rsid w:val="00807268"/>
    <w:rsid w:val="00810F56"/>
    <w:rsid w:val="008117B6"/>
    <w:rsid w:val="00811F0B"/>
    <w:rsid w:val="00812480"/>
    <w:rsid w:val="008139FD"/>
    <w:rsid w:val="00813B90"/>
    <w:rsid w:val="008145BB"/>
    <w:rsid w:val="00814A4B"/>
    <w:rsid w:val="008152CD"/>
    <w:rsid w:val="008162EB"/>
    <w:rsid w:val="0081685A"/>
    <w:rsid w:val="00816D1A"/>
    <w:rsid w:val="00817C23"/>
    <w:rsid w:val="008216B6"/>
    <w:rsid w:val="00823BCD"/>
    <w:rsid w:val="00823E18"/>
    <w:rsid w:val="00826D57"/>
    <w:rsid w:val="00831324"/>
    <w:rsid w:val="00832957"/>
    <w:rsid w:val="00832E9E"/>
    <w:rsid w:val="00834CA5"/>
    <w:rsid w:val="00834E0C"/>
    <w:rsid w:val="00836194"/>
    <w:rsid w:val="008366C8"/>
    <w:rsid w:val="008371FB"/>
    <w:rsid w:val="0083778B"/>
    <w:rsid w:val="0084045A"/>
    <w:rsid w:val="008404F2"/>
    <w:rsid w:val="00840F53"/>
    <w:rsid w:val="00842715"/>
    <w:rsid w:val="008433BF"/>
    <w:rsid w:val="00845653"/>
    <w:rsid w:val="00845A87"/>
    <w:rsid w:val="00845BFE"/>
    <w:rsid w:val="00846516"/>
    <w:rsid w:val="00846D83"/>
    <w:rsid w:val="00850F6D"/>
    <w:rsid w:val="00852C8A"/>
    <w:rsid w:val="00855145"/>
    <w:rsid w:val="00860032"/>
    <w:rsid w:val="0086129B"/>
    <w:rsid w:val="008620B7"/>
    <w:rsid w:val="00863B42"/>
    <w:rsid w:val="00865310"/>
    <w:rsid w:val="008653CE"/>
    <w:rsid w:val="0086622B"/>
    <w:rsid w:val="00866638"/>
    <w:rsid w:val="008667AD"/>
    <w:rsid w:val="008669AF"/>
    <w:rsid w:val="00866BFE"/>
    <w:rsid w:val="008671A0"/>
    <w:rsid w:val="008675EC"/>
    <w:rsid w:val="00870EC5"/>
    <w:rsid w:val="0087171E"/>
    <w:rsid w:val="008723E1"/>
    <w:rsid w:val="00876278"/>
    <w:rsid w:val="00881471"/>
    <w:rsid w:val="00881EBE"/>
    <w:rsid w:val="0088317A"/>
    <w:rsid w:val="008900CB"/>
    <w:rsid w:val="00890856"/>
    <w:rsid w:val="008917F8"/>
    <w:rsid w:val="008924BE"/>
    <w:rsid w:val="00892BF1"/>
    <w:rsid w:val="008A6005"/>
    <w:rsid w:val="008A79F1"/>
    <w:rsid w:val="008B0071"/>
    <w:rsid w:val="008B00F0"/>
    <w:rsid w:val="008B1250"/>
    <w:rsid w:val="008B4820"/>
    <w:rsid w:val="008B6550"/>
    <w:rsid w:val="008B7814"/>
    <w:rsid w:val="008C0382"/>
    <w:rsid w:val="008C1A95"/>
    <w:rsid w:val="008C27D4"/>
    <w:rsid w:val="008C563E"/>
    <w:rsid w:val="008C64D5"/>
    <w:rsid w:val="008C73D0"/>
    <w:rsid w:val="008C7B98"/>
    <w:rsid w:val="008C7CF4"/>
    <w:rsid w:val="008D0D54"/>
    <w:rsid w:val="008D21DF"/>
    <w:rsid w:val="008D2471"/>
    <w:rsid w:val="008D4372"/>
    <w:rsid w:val="008D4DE5"/>
    <w:rsid w:val="008D5187"/>
    <w:rsid w:val="008D67DB"/>
    <w:rsid w:val="008D7F67"/>
    <w:rsid w:val="008E0BEE"/>
    <w:rsid w:val="008E2212"/>
    <w:rsid w:val="008E2D03"/>
    <w:rsid w:val="008E3B58"/>
    <w:rsid w:val="008F1A53"/>
    <w:rsid w:val="008F2BC7"/>
    <w:rsid w:val="008F300F"/>
    <w:rsid w:val="008F3B9A"/>
    <w:rsid w:val="008F3C44"/>
    <w:rsid w:val="008F57CC"/>
    <w:rsid w:val="008F780E"/>
    <w:rsid w:val="00901D92"/>
    <w:rsid w:val="00902089"/>
    <w:rsid w:val="00902642"/>
    <w:rsid w:val="009027F5"/>
    <w:rsid w:val="00903522"/>
    <w:rsid w:val="0090394A"/>
    <w:rsid w:val="00903E3E"/>
    <w:rsid w:val="00906CB8"/>
    <w:rsid w:val="00907061"/>
    <w:rsid w:val="00910547"/>
    <w:rsid w:val="0091065A"/>
    <w:rsid w:val="0091453D"/>
    <w:rsid w:val="0091469E"/>
    <w:rsid w:val="00914F37"/>
    <w:rsid w:val="00916467"/>
    <w:rsid w:val="0091693B"/>
    <w:rsid w:val="00920372"/>
    <w:rsid w:val="00920A25"/>
    <w:rsid w:val="009220A6"/>
    <w:rsid w:val="009254CB"/>
    <w:rsid w:val="0092630B"/>
    <w:rsid w:val="00926A12"/>
    <w:rsid w:val="00930037"/>
    <w:rsid w:val="00930D51"/>
    <w:rsid w:val="0093347B"/>
    <w:rsid w:val="009343F6"/>
    <w:rsid w:val="00934FD0"/>
    <w:rsid w:val="00935C01"/>
    <w:rsid w:val="00935D46"/>
    <w:rsid w:val="00935DF9"/>
    <w:rsid w:val="00935EC4"/>
    <w:rsid w:val="00940CF2"/>
    <w:rsid w:val="00941CF3"/>
    <w:rsid w:val="0094213B"/>
    <w:rsid w:val="00944204"/>
    <w:rsid w:val="00950236"/>
    <w:rsid w:val="00950BCE"/>
    <w:rsid w:val="00951A91"/>
    <w:rsid w:val="00952303"/>
    <w:rsid w:val="00953460"/>
    <w:rsid w:val="00953996"/>
    <w:rsid w:val="00953C03"/>
    <w:rsid w:val="00953D4F"/>
    <w:rsid w:val="0095480F"/>
    <w:rsid w:val="00954E8A"/>
    <w:rsid w:val="00955782"/>
    <w:rsid w:val="00956BAF"/>
    <w:rsid w:val="00961A53"/>
    <w:rsid w:val="00962970"/>
    <w:rsid w:val="00963E58"/>
    <w:rsid w:val="0096617E"/>
    <w:rsid w:val="00966E8C"/>
    <w:rsid w:val="00966F37"/>
    <w:rsid w:val="00967D4D"/>
    <w:rsid w:val="0097167E"/>
    <w:rsid w:val="009729E6"/>
    <w:rsid w:val="00977B8C"/>
    <w:rsid w:val="00980A30"/>
    <w:rsid w:val="009816A6"/>
    <w:rsid w:val="0098198D"/>
    <w:rsid w:val="00983600"/>
    <w:rsid w:val="00984639"/>
    <w:rsid w:val="009852D1"/>
    <w:rsid w:val="009863AD"/>
    <w:rsid w:val="00987A6F"/>
    <w:rsid w:val="0099013F"/>
    <w:rsid w:val="009910BE"/>
    <w:rsid w:val="00993155"/>
    <w:rsid w:val="00993686"/>
    <w:rsid w:val="009969C8"/>
    <w:rsid w:val="00997A0F"/>
    <w:rsid w:val="009A2819"/>
    <w:rsid w:val="009A2C66"/>
    <w:rsid w:val="009A395A"/>
    <w:rsid w:val="009A46DF"/>
    <w:rsid w:val="009A5730"/>
    <w:rsid w:val="009A5CF3"/>
    <w:rsid w:val="009A6515"/>
    <w:rsid w:val="009A762D"/>
    <w:rsid w:val="009A77C7"/>
    <w:rsid w:val="009A7B5D"/>
    <w:rsid w:val="009B0C75"/>
    <w:rsid w:val="009B1235"/>
    <w:rsid w:val="009B1B44"/>
    <w:rsid w:val="009B22A5"/>
    <w:rsid w:val="009B2C07"/>
    <w:rsid w:val="009B30D3"/>
    <w:rsid w:val="009B3A85"/>
    <w:rsid w:val="009B5DB4"/>
    <w:rsid w:val="009B6A6F"/>
    <w:rsid w:val="009B6CF7"/>
    <w:rsid w:val="009B71BC"/>
    <w:rsid w:val="009B7FFB"/>
    <w:rsid w:val="009C066E"/>
    <w:rsid w:val="009C1598"/>
    <w:rsid w:val="009C168D"/>
    <w:rsid w:val="009C355D"/>
    <w:rsid w:val="009C3A31"/>
    <w:rsid w:val="009C5F9A"/>
    <w:rsid w:val="009C6480"/>
    <w:rsid w:val="009D0CE2"/>
    <w:rsid w:val="009D1013"/>
    <w:rsid w:val="009D455E"/>
    <w:rsid w:val="009D5654"/>
    <w:rsid w:val="009D7127"/>
    <w:rsid w:val="009D7DBE"/>
    <w:rsid w:val="009D7DF7"/>
    <w:rsid w:val="009E0672"/>
    <w:rsid w:val="009E24AA"/>
    <w:rsid w:val="009E3687"/>
    <w:rsid w:val="009E5E12"/>
    <w:rsid w:val="009E73C6"/>
    <w:rsid w:val="009E7983"/>
    <w:rsid w:val="009F415A"/>
    <w:rsid w:val="009F5A98"/>
    <w:rsid w:val="00A005E7"/>
    <w:rsid w:val="00A0065A"/>
    <w:rsid w:val="00A02F24"/>
    <w:rsid w:val="00A038B5"/>
    <w:rsid w:val="00A04323"/>
    <w:rsid w:val="00A0601C"/>
    <w:rsid w:val="00A0661E"/>
    <w:rsid w:val="00A07D31"/>
    <w:rsid w:val="00A07DA0"/>
    <w:rsid w:val="00A11A7B"/>
    <w:rsid w:val="00A13B40"/>
    <w:rsid w:val="00A13B5A"/>
    <w:rsid w:val="00A17D97"/>
    <w:rsid w:val="00A20523"/>
    <w:rsid w:val="00A21D8C"/>
    <w:rsid w:val="00A23709"/>
    <w:rsid w:val="00A23781"/>
    <w:rsid w:val="00A25372"/>
    <w:rsid w:val="00A258DE"/>
    <w:rsid w:val="00A25916"/>
    <w:rsid w:val="00A2654B"/>
    <w:rsid w:val="00A26D88"/>
    <w:rsid w:val="00A31C0D"/>
    <w:rsid w:val="00A34B82"/>
    <w:rsid w:val="00A353B0"/>
    <w:rsid w:val="00A37392"/>
    <w:rsid w:val="00A40944"/>
    <w:rsid w:val="00A40D80"/>
    <w:rsid w:val="00A41D17"/>
    <w:rsid w:val="00A43431"/>
    <w:rsid w:val="00A44BBD"/>
    <w:rsid w:val="00A4501E"/>
    <w:rsid w:val="00A50BD7"/>
    <w:rsid w:val="00A515B6"/>
    <w:rsid w:val="00A5295A"/>
    <w:rsid w:val="00A52F0B"/>
    <w:rsid w:val="00A5424D"/>
    <w:rsid w:val="00A543F6"/>
    <w:rsid w:val="00A545CE"/>
    <w:rsid w:val="00A5562F"/>
    <w:rsid w:val="00A55B97"/>
    <w:rsid w:val="00A57490"/>
    <w:rsid w:val="00A57BD0"/>
    <w:rsid w:val="00A57E42"/>
    <w:rsid w:val="00A60C36"/>
    <w:rsid w:val="00A6111C"/>
    <w:rsid w:val="00A61B47"/>
    <w:rsid w:val="00A61BB7"/>
    <w:rsid w:val="00A61CEF"/>
    <w:rsid w:val="00A63B05"/>
    <w:rsid w:val="00A64367"/>
    <w:rsid w:val="00A66164"/>
    <w:rsid w:val="00A67835"/>
    <w:rsid w:val="00A70814"/>
    <w:rsid w:val="00A71805"/>
    <w:rsid w:val="00A722BB"/>
    <w:rsid w:val="00A73D79"/>
    <w:rsid w:val="00A741C9"/>
    <w:rsid w:val="00A74D3C"/>
    <w:rsid w:val="00A76B28"/>
    <w:rsid w:val="00A77BFA"/>
    <w:rsid w:val="00A81E31"/>
    <w:rsid w:val="00A82006"/>
    <w:rsid w:val="00A82989"/>
    <w:rsid w:val="00A83D01"/>
    <w:rsid w:val="00A84378"/>
    <w:rsid w:val="00A84C1C"/>
    <w:rsid w:val="00A85845"/>
    <w:rsid w:val="00A85A9C"/>
    <w:rsid w:val="00A90FAD"/>
    <w:rsid w:val="00A93525"/>
    <w:rsid w:val="00A94769"/>
    <w:rsid w:val="00A959FB"/>
    <w:rsid w:val="00A9685D"/>
    <w:rsid w:val="00A972D8"/>
    <w:rsid w:val="00A97A14"/>
    <w:rsid w:val="00AA0602"/>
    <w:rsid w:val="00AA1CEB"/>
    <w:rsid w:val="00AA21A5"/>
    <w:rsid w:val="00AA258B"/>
    <w:rsid w:val="00AA340E"/>
    <w:rsid w:val="00AA352A"/>
    <w:rsid w:val="00AA6997"/>
    <w:rsid w:val="00AA6A24"/>
    <w:rsid w:val="00AA6FDA"/>
    <w:rsid w:val="00AB0AEA"/>
    <w:rsid w:val="00AB0B6B"/>
    <w:rsid w:val="00AB2E63"/>
    <w:rsid w:val="00AB3D13"/>
    <w:rsid w:val="00AB3DC4"/>
    <w:rsid w:val="00AB4269"/>
    <w:rsid w:val="00AB4B02"/>
    <w:rsid w:val="00AB6380"/>
    <w:rsid w:val="00AB694E"/>
    <w:rsid w:val="00AB6A4A"/>
    <w:rsid w:val="00AC10E9"/>
    <w:rsid w:val="00AC1A88"/>
    <w:rsid w:val="00AC3AAB"/>
    <w:rsid w:val="00AC5683"/>
    <w:rsid w:val="00AC633B"/>
    <w:rsid w:val="00AC750C"/>
    <w:rsid w:val="00AD09DE"/>
    <w:rsid w:val="00AD24B6"/>
    <w:rsid w:val="00AD3512"/>
    <w:rsid w:val="00AD44D0"/>
    <w:rsid w:val="00AD7020"/>
    <w:rsid w:val="00AD7111"/>
    <w:rsid w:val="00AD7C83"/>
    <w:rsid w:val="00AE16E5"/>
    <w:rsid w:val="00AE2648"/>
    <w:rsid w:val="00AE545E"/>
    <w:rsid w:val="00AE5F5D"/>
    <w:rsid w:val="00AE6910"/>
    <w:rsid w:val="00AE7640"/>
    <w:rsid w:val="00AF123C"/>
    <w:rsid w:val="00AF2ABF"/>
    <w:rsid w:val="00AF3A88"/>
    <w:rsid w:val="00AF4BEA"/>
    <w:rsid w:val="00AF4F13"/>
    <w:rsid w:val="00AF5605"/>
    <w:rsid w:val="00AF5EE4"/>
    <w:rsid w:val="00B03CD2"/>
    <w:rsid w:val="00B043F1"/>
    <w:rsid w:val="00B06EA8"/>
    <w:rsid w:val="00B11112"/>
    <w:rsid w:val="00B15029"/>
    <w:rsid w:val="00B167C2"/>
    <w:rsid w:val="00B168AD"/>
    <w:rsid w:val="00B17786"/>
    <w:rsid w:val="00B226E0"/>
    <w:rsid w:val="00B22BD3"/>
    <w:rsid w:val="00B22F04"/>
    <w:rsid w:val="00B2354E"/>
    <w:rsid w:val="00B2386D"/>
    <w:rsid w:val="00B23B54"/>
    <w:rsid w:val="00B23DE0"/>
    <w:rsid w:val="00B2416A"/>
    <w:rsid w:val="00B26273"/>
    <w:rsid w:val="00B264CD"/>
    <w:rsid w:val="00B2682C"/>
    <w:rsid w:val="00B26C24"/>
    <w:rsid w:val="00B3161B"/>
    <w:rsid w:val="00B326E1"/>
    <w:rsid w:val="00B3422E"/>
    <w:rsid w:val="00B3532F"/>
    <w:rsid w:val="00B36223"/>
    <w:rsid w:val="00B410D8"/>
    <w:rsid w:val="00B42BAD"/>
    <w:rsid w:val="00B43A44"/>
    <w:rsid w:val="00B4686B"/>
    <w:rsid w:val="00B469AD"/>
    <w:rsid w:val="00B50035"/>
    <w:rsid w:val="00B50473"/>
    <w:rsid w:val="00B50748"/>
    <w:rsid w:val="00B52039"/>
    <w:rsid w:val="00B541EE"/>
    <w:rsid w:val="00B55C8A"/>
    <w:rsid w:val="00B56D51"/>
    <w:rsid w:val="00B5743F"/>
    <w:rsid w:val="00B6110D"/>
    <w:rsid w:val="00B61EEB"/>
    <w:rsid w:val="00B620EE"/>
    <w:rsid w:val="00B63047"/>
    <w:rsid w:val="00B63A5D"/>
    <w:rsid w:val="00B64763"/>
    <w:rsid w:val="00B65B05"/>
    <w:rsid w:val="00B65F55"/>
    <w:rsid w:val="00B6742D"/>
    <w:rsid w:val="00B7008A"/>
    <w:rsid w:val="00B708EB"/>
    <w:rsid w:val="00B71699"/>
    <w:rsid w:val="00B716B0"/>
    <w:rsid w:val="00B719E3"/>
    <w:rsid w:val="00B74A7F"/>
    <w:rsid w:val="00B74E1F"/>
    <w:rsid w:val="00B7695E"/>
    <w:rsid w:val="00B81A6D"/>
    <w:rsid w:val="00B81D9C"/>
    <w:rsid w:val="00B81DBC"/>
    <w:rsid w:val="00B83389"/>
    <w:rsid w:val="00B839C4"/>
    <w:rsid w:val="00B86832"/>
    <w:rsid w:val="00B87A7E"/>
    <w:rsid w:val="00B924CF"/>
    <w:rsid w:val="00B94426"/>
    <w:rsid w:val="00B94A88"/>
    <w:rsid w:val="00B94E3A"/>
    <w:rsid w:val="00B96050"/>
    <w:rsid w:val="00B96ED2"/>
    <w:rsid w:val="00BA02D6"/>
    <w:rsid w:val="00BA0F68"/>
    <w:rsid w:val="00BA154E"/>
    <w:rsid w:val="00BA1670"/>
    <w:rsid w:val="00BA40A2"/>
    <w:rsid w:val="00BA4340"/>
    <w:rsid w:val="00BA4CFF"/>
    <w:rsid w:val="00BA5D60"/>
    <w:rsid w:val="00BA6972"/>
    <w:rsid w:val="00BA6A6D"/>
    <w:rsid w:val="00BB0BBE"/>
    <w:rsid w:val="00BB1DF7"/>
    <w:rsid w:val="00BB3139"/>
    <w:rsid w:val="00BB57B7"/>
    <w:rsid w:val="00BC3344"/>
    <w:rsid w:val="00BC3669"/>
    <w:rsid w:val="00BC40FC"/>
    <w:rsid w:val="00BC479A"/>
    <w:rsid w:val="00BC5C1C"/>
    <w:rsid w:val="00BC65B2"/>
    <w:rsid w:val="00BC7353"/>
    <w:rsid w:val="00BC7F9F"/>
    <w:rsid w:val="00BD0911"/>
    <w:rsid w:val="00BD0E60"/>
    <w:rsid w:val="00BD1C5D"/>
    <w:rsid w:val="00BD2299"/>
    <w:rsid w:val="00BD3572"/>
    <w:rsid w:val="00BD53CD"/>
    <w:rsid w:val="00BD6C76"/>
    <w:rsid w:val="00BD77DF"/>
    <w:rsid w:val="00BD7F61"/>
    <w:rsid w:val="00BE012C"/>
    <w:rsid w:val="00BE17D8"/>
    <w:rsid w:val="00BE69B3"/>
    <w:rsid w:val="00BE6BC2"/>
    <w:rsid w:val="00BE6E0F"/>
    <w:rsid w:val="00BF0D4D"/>
    <w:rsid w:val="00BF136A"/>
    <w:rsid w:val="00BF553F"/>
    <w:rsid w:val="00BF6485"/>
    <w:rsid w:val="00C008D6"/>
    <w:rsid w:val="00C00E13"/>
    <w:rsid w:val="00C015F1"/>
    <w:rsid w:val="00C015F3"/>
    <w:rsid w:val="00C0186F"/>
    <w:rsid w:val="00C02FFC"/>
    <w:rsid w:val="00C0353A"/>
    <w:rsid w:val="00C04817"/>
    <w:rsid w:val="00C06273"/>
    <w:rsid w:val="00C06E3D"/>
    <w:rsid w:val="00C07A61"/>
    <w:rsid w:val="00C103EB"/>
    <w:rsid w:val="00C1040E"/>
    <w:rsid w:val="00C14C69"/>
    <w:rsid w:val="00C15315"/>
    <w:rsid w:val="00C169B6"/>
    <w:rsid w:val="00C16EA9"/>
    <w:rsid w:val="00C22B6A"/>
    <w:rsid w:val="00C22B82"/>
    <w:rsid w:val="00C23A85"/>
    <w:rsid w:val="00C254DA"/>
    <w:rsid w:val="00C26163"/>
    <w:rsid w:val="00C265BA"/>
    <w:rsid w:val="00C265DE"/>
    <w:rsid w:val="00C31136"/>
    <w:rsid w:val="00C31331"/>
    <w:rsid w:val="00C33D1B"/>
    <w:rsid w:val="00C34BEF"/>
    <w:rsid w:val="00C35527"/>
    <w:rsid w:val="00C402A8"/>
    <w:rsid w:val="00C40B66"/>
    <w:rsid w:val="00C40C9C"/>
    <w:rsid w:val="00C40CBA"/>
    <w:rsid w:val="00C41621"/>
    <w:rsid w:val="00C417BD"/>
    <w:rsid w:val="00C4183C"/>
    <w:rsid w:val="00C42894"/>
    <w:rsid w:val="00C42C4E"/>
    <w:rsid w:val="00C42C58"/>
    <w:rsid w:val="00C44A2B"/>
    <w:rsid w:val="00C44CB0"/>
    <w:rsid w:val="00C467A1"/>
    <w:rsid w:val="00C473E6"/>
    <w:rsid w:val="00C55146"/>
    <w:rsid w:val="00C57995"/>
    <w:rsid w:val="00C60662"/>
    <w:rsid w:val="00C60B2F"/>
    <w:rsid w:val="00C61663"/>
    <w:rsid w:val="00C62F21"/>
    <w:rsid w:val="00C64708"/>
    <w:rsid w:val="00C648E0"/>
    <w:rsid w:val="00C6499F"/>
    <w:rsid w:val="00C64DB4"/>
    <w:rsid w:val="00C66FDE"/>
    <w:rsid w:val="00C67247"/>
    <w:rsid w:val="00C7182A"/>
    <w:rsid w:val="00C7433B"/>
    <w:rsid w:val="00C74949"/>
    <w:rsid w:val="00C75356"/>
    <w:rsid w:val="00C761EB"/>
    <w:rsid w:val="00C762A5"/>
    <w:rsid w:val="00C765F4"/>
    <w:rsid w:val="00C77296"/>
    <w:rsid w:val="00C80CDE"/>
    <w:rsid w:val="00C8138A"/>
    <w:rsid w:val="00C82BF5"/>
    <w:rsid w:val="00C83F0E"/>
    <w:rsid w:val="00C846D0"/>
    <w:rsid w:val="00C90911"/>
    <w:rsid w:val="00C90A3A"/>
    <w:rsid w:val="00C90F7F"/>
    <w:rsid w:val="00C919CA"/>
    <w:rsid w:val="00C91A57"/>
    <w:rsid w:val="00C94A37"/>
    <w:rsid w:val="00CA15F8"/>
    <w:rsid w:val="00CA1608"/>
    <w:rsid w:val="00CA25DC"/>
    <w:rsid w:val="00CA3A19"/>
    <w:rsid w:val="00CA3AC4"/>
    <w:rsid w:val="00CB20FB"/>
    <w:rsid w:val="00CB24DB"/>
    <w:rsid w:val="00CB25FE"/>
    <w:rsid w:val="00CB3168"/>
    <w:rsid w:val="00CB69CA"/>
    <w:rsid w:val="00CB7176"/>
    <w:rsid w:val="00CC0A20"/>
    <w:rsid w:val="00CC0C40"/>
    <w:rsid w:val="00CC4D15"/>
    <w:rsid w:val="00CC501F"/>
    <w:rsid w:val="00CC5486"/>
    <w:rsid w:val="00CC5987"/>
    <w:rsid w:val="00CC7108"/>
    <w:rsid w:val="00CC72A1"/>
    <w:rsid w:val="00CD3809"/>
    <w:rsid w:val="00CD38BD"/>
    <w:rsid w:val="00CD409B"/>
    <w:rsid w:val="00CD6587"/>
    <w:rsid w:val="00CE118C"/>
    <w:rsid w:val="00CE153F"/>
    <w:rsid w:val="00CE7EDF"/>
    <w:rsid w:val="00CF065E"/>
    <w:rsid w:val="00CF10A9"/>
    <w:rsid w:val="00CF2516"/>
    <w:rsid w:val="00CF4250"/>
    <w:rsid w:val="00CF4B82"/>
    <w:rsid w:val="00CF5B52"/>
    <w:rsid w:val="00CF6002"/>
    <w:rsid w:val="00CF633E"/>
    <w:rsid w:val="00CF66EC"/>
    <w:rsid w:val="00CF7C09"/>
    <w:rsid w:val="00D0037F"/>
    <w:rsid w:val="00D0156B"/>
    <w:rsid w:val="00D02A80"/>
    <w:rsid w:val="00D02CE1"/>
    <w:rsid w:val="00D0327F"/>
    <w:rsid w:val="00D048B1"/>
    <w:rsid w:val="00D04D96"/>
    <w:rsid w:val="00D06046"/>
    <w:rsid w:val="00D066E1"/>
    <w:rsid w:val="00D10482"/>
    <w:rsid w:val="00D10D6C"/>
    <w:rsid w:val="00D11526"/>
    <w:rsid w:val="00D129B8"/>
    <w:rsid w:val="00D139B2"/>
    <w:rsid w:val="00D14469"/>
    <w:rsid w:val="00D14941"/>
    <w:rsid w:val="00D155D3"/>
    <w:rsid w:val="00D15A08"/>
    <w:rsid w:val="00D17291"/>
    <w:rsid w:val="00D173B0"/>
    <w:rsid w:val="00D22F69"/>
    <w:rsid w:val="00D23329"/>
    <w:rsid w:val="00D23E62"/>
    <w:rsid w:val="00D24800"/>
    <w:rsid w:val="00D24B53"/>
    <w:rsid w:val="00D24D4F"/>
    <w:rsid w:val="00D25700"/>
    <w:rsid w:val="00D26301"/>
    <w:rsid w:val="00D3162F"/>
    <w:rsid w:val="00D31C9E"/>
    <w:rsid w:val="00D31DA2"/>
    <w:rsid w:val="00D32924"/>
    <w:rsid w:val="00D329BE"/>
    <w:rsid w:val="00D349E4"/>
    <w:rsid w:val="00D350A6"/>
    <w:rsid w:val="00D351CA"/>
    <w:rsid w:val="00D410AC"/>
    <w:rsid w:val="00D42297"/>
    <w:rsid w:val="00D4554E"/>
    <w:rsid w:val="00D458EE"/>
    <w:rsid w:val="00D47D3B"/>
    <w:rsid w:val="00D5071C"/>
    <w:rsid w:val="00D51985"/>
    <w:rsid w:val="00D52017"/>
    <w:rsid w:val="00D526D6"/>
    <w:rsid w:val="00D54309"/>
    <w:rsid w:val="00D55850"/>
    <w:rsid w:val="00D5681F"/>
    <w:rsid w:val="00D5741C"/>
    <w:rsid w:val="00D634DB"/>
    <w:rsid w:val="00D64DB0"/>
    <w:rsid w:val="00D659ED"/>
    <w:rsid w:val="00D66220"/>
    <w:rsid w:val="00D664EC"/>
    <w:rsid w:val="00D6792C"/>
    <w:rsid w:val="00D67A34"/>
    <w:rsid w:val="00D70917"/>
    <w:rsid w:val="00D727EC"/>
    <w:rsid w:val="00D74753"/>
    <w:rsid w:val="00D806D6"/>
    <w:rsid w:val="00D81433"/>
    <w:rsid w:val="00D81B17"/>
    <w:rsid w:val="00D82C0D"/>
    <w:rsid w:val="00D83A04"/>
    <w:rsid w:val="00D8497A"/>
    <w:rsid w:val="00D84A6B"/>
    <w:rsid w:val="00D87738"/>
    <w:rsid w:val="00D915DD"/>
    <w:rsid w:val="00D91F40"/>
    <w:rsid w:val="00D925E9"/>
    <w:rsid w:val="00D97B34"/>
    <w:rsid w:val="00DA2C23"/>
    <w:rsid w:val="00DA3EC7"/>
    <w:rsid w:val="00DA4682"/>
    <w:rsid w:val="00DA4CF3"/>
    <w:rsid w:val="00DA5BCE"/>
    <w:rsid w:val="00DA67E4"/>
    <w:rsid w:val="00DB1721"/>
    <w:rsid w:val="00DB34BE"/>
    <w:rsid w:val="00DB5707"/>
    <w:rsid w:val="00DB6D79"/>
    <w:rsid w:val="00DB7BFC"/>
    <w:rsid w:val="00DC08B5"/>
    <w:rsid w:val="00DC1848"/>
    <w:rsid w:val="00DC2ACE"/>
    <w:rsid w:val="00DC2B98"/>
    <w:rsid w:val="00DC38EE"/>
    <w:rsid w:val="00DC46C7"/>
    <w:rsid w:val="00DD07FB"/>
    <w:rsid w:val="00DD37D4"/>
    <w:rsid w:val="00DD382E"/>
    <w:rsid w:val="00DD4DC4"/>
    <w:rsid w:val="00DE2AFB"/>
    <w:rsid w:val="00DE4870"/>
    <w:rsid w:val="00DE4DF8"/>
    <w:rsid w:val="00DE5346"/>
    <w:rsid w:val="00DE5E04"/>
    <w:rsid w:val="00DF121A"/>
    <w:rsid w:val="00DF12EA"/>
    <w:rsid w:val="00DF2404"/>
    <w:rsid w:val="00DF2AC1"/>
    <w:rsid w:val="00DF528D"/>
    <w:rsid w:val="00E00155"/>
    <w:rsid w:val="00E019FB"/>
    <w:rsid w:val="00E024E2"/>
    <w:rsid w:val="00E029F4"/>
    <w:rsid w:val="00E033AD"/>
    <w:rsid w:val="00E03C7B"/>
    <w:rsid w:val="00E046C4"/>
    <w:rsid w:val="00E05E28"/>
    <w:rsid w:val="00E076E6"/>
    <w:rsid w:val="00E07A55"/>
    <w:rsid w:val="00E1277A"/>
    <w:rsid w:val="00E1383F"/>
    <w:rsid w:val="00E13AA4"/>
    <w:rsid w:val="00E14200"/>
    <w:rsid w:val="00E14574"/>
    <w:rsid w:val="00E15B4A"/>
    <w:rsid w:val="00E16960"/>
    <w:rsid w:val="00E16B52"/>
    <w:rsid w:val="00E20B13"/>
    <w:rsid w:val="00E21C52"/>
    <w:rsid w:val="00E21EB7"/>
    <w:rsid w:val="00E22AA5"/>
    <w:rsid w:val="00E2300B"/>
    <w:rsid w:val="00E238D5"/>
    <w:rsid w:val="00E24573"/>
    <w:rsid w:val="00E2527F"/>
    <w:rsid w:val="00E261EF"/>
    <w:rsid w:val="00E332A7"/>
    <w:rsid w:val="00E34065"/>
    <w:rsid w:val="00E34156"/>
    <w:rsid w:val="00E35774"/>
    <w:rsid w:val="00E3597E"/>
    <w:rsid w:val="00E3679B"/>
    <w:rsid w:val="00E37FEA"/>
    <w:rsid w:val="00E40095"/>
    <w:rsid w:val="00E41DDB"/>
    <w:rsid w:val="00E42046"/>
    <w:rsid w:val="00E4240B"/>
    <w:rsid w:val="00E43472"/>
    <w:rsid w:val="00E44CF6"/>
    <w:rsid w:val="00E45250"/>
    <w:rsid w:val="00E46310"/>
    <w:rsid w:val="00E505D5"/>
    <w:rsid w:val="00E509C2"/>
    <w:rsid w:val="00E5291C"/>
    <w:rsid w:val="00E538EF"/>
    <w:rsid w:val="00E5634F"/>
    <w:rsid w:val="00E60E33"/>
    <w:rsid w:val="00E62AAA"/>
    <w:rsid w:val="00E63479"/>
    <w:rsid w:val="00E63D2C"/>
    <w:rsid w:val="00E6509A"/>
    <w:rsid w:val="00E65E11"/>
    <w:rsid w:val="00E66381"/>
    <w:rsid w:val="00E67216"/>
    <w:rsid w:val="00E7069C"/>
    <w:rsid w:val="00E72CC0"/>
    <w:rsid w:val="00E75B2E"/>
    <w:rsid w:val="00E7610B"/>
    <w:rsid w:val="00E769A8"/>
    <w:rsid w:val="00E770DA"/>
    <w:rsid w:val="00E81342"/>
    <w:rsid w:val="00E84455"/>
    <w:rsid w:val="00E85E3E"/>
    <w:rsid w:val="00E8769D"/>
    <w:rsid w:val="00E97035"/>
    <w:rsid w:val="00EA08AE"/>
    <w:rsid w:val="00EA1468"/>
    <w:rsid w:val="00EA1476"/>
    <w:rsid w:val="00EA1BFF"/>
    <w:rsid w:val="00EA1DFB"/>
    <w:rsid w:val="00EA3E01"/>
    <w:rsid w:val="00EA50F9"/>
    <w:rsid w:val="00EA525B"/>
    <w:rsid w:val="00EA56D1"/>
    <w:rsid w:val="00EA5DF1"/>
    <w:rsid w:val="00EA76DA"/>
    <w:rsid w:val="00EB1BC7"/>
    <w:rsid w:val="00EB203A"/>
    <w:rsid w:val="00EB2493"/>
    <w:rsid w:val="00EB39F5"/>
    <w:rsid w:val="00EB472D"/>
    <w:rsid w:val="00EB47FD"/>
    <w:rsid w:val="00EB5294"/>
    <w:rsid w:val="00EC0264"/>
    <w:rsid w:val="00EC05B2"/>
    <w:rsid w:val="00EC07C0"/>
    <w:rsid w:val="00EC1F8B"/>
    <w:rsid w:val="00EC28FC"/>
    <w:rsid w:val="00EC2BB0"/>
    <w:rsid w:val="00EC4B11"/>
    <w:rsid w:val="00EC60C6"/>
    <w:rsid w:val="00EC6A10"/>
    <w:rsid w:val="00EC6D77"/>
    <w:rsid w:val="00EC7103"/>
    <w:rsid w:val="00EC7434"/>
    <w:rsid w:val="00EC78A2"/>
    <w:rsid w:val="00ED066D"/>
    <w:rsid w:val="00ED15BC"/>
    <w:rsid w:val="00ED25E4"/>
    <w:rsid w:val="00ED30DE"/>
    <w:rsid w:val="00ED34F5"/>
    <w:rsid w:val="00ED361A"/>
    <w:rsid w:val="00ED3D52"/>
    <w:rsid w:val="00ED5E01"/>
    <w:rsid w:val="00ED6D11"/>
    <w:rsid w:val="00ED6F18"/>
    <w:rsid w:val="00EE025A"/>
    <w:rsid w:val="00EE2660"/>
    <w:rsid w:val="00EE41A9"/>
    <w:rsid w:val="00EE4EBE"/>
    <w:rsid w:val="00EE59A3"/>
    <w:rsid w:val="00EE5E04"/>
    <w:rsid w:val="00EE6744"/>
    <w:rsid w:val="00EE6747"/>
    <w:rsid w:val="00EF080C"/>
    <w:rsid w:val="00EF123D"/>
    <w:rsid w:val="00EF3A2B"/>
    <w:rsid w:val="00EF3CAD"/>
    <w:rsid w:val="00EF3CD6"/>
    <w:rsid w:val="00F0010A"/>
    <w:rsid w:val="00F05F9E"/>
    <w:rsid w:val="00F062CF"/>
    <w:rsid w:val="00F06AEB"/>
    <w:rsid w:val="00F06C17"/>
    <w:rsid w:val="00F14E60"/>
    <w:rsid w:val="00F1572C"/>
    <w:rsid w:val="00F16F6B"/>
    <w:rsid w:val="00F175A4"/>
    <w:rsid w:val="00F20257"/>
    <w:rsid w:val="00F23112"/>
    <w:rsid w:val="00F23354"/>
    <w:rsid w:val="00F24594"/>
    <w:rsid w:val="00F246C6"/>
    <w:rsid w:val="00F24D06"/>
    <w:rsid w:val="00F2517D"/>
    <w:rsid w:val="00F26C14"/>
    <w:rsid w:val="00F301D9"/>
    <w:rsid w:val="00F310B9"/>
    <w:rsid w:val="00F315E4"/>
    <w:rsid w:val="00F318E6"/>
    <w:rsid w:val="00F32DB9"/>
    <w:rsid w:val="00F34CEC"/>
    <w:rsid w:val="00F356B3"/>
    <w:rsid w:val="00F358A8"/>
    <w:rsid w:val="00F370AE"/>
    <w:rsid w:val="00F373B0"/>
    <w:rsid w:val="00F375B5"/>
    <w:rsid w:val="00F37B96"/>
    <w:rsid w:val="00F40A63"/>
    <w:rsid w:val="00F4145F"/>
    <w:rsid w:val="00F42208"/>
    <w:rsid w:val="00F4306A"/>
    <w:rsid w:val="00F43942"/>
    <w:rsid w:val="00F47A6B"/>
    <w:rsid w:val="00F47E45"/>
    <w:rsid w:val="00F540FE"/>
    <w:rsid w:val="00F55D4C"/>
    <w:rsid w:val="00F55E82"/>
    <w:rsid w:val="00F560DB"/>
    <w:rsid w:val="00F56CE9"/>
    <w:rsid w:val="00F6034F"/>
    <w:rsid w:val="00F605C0"/>
    <w:rsid w:val="00F611C1"/>
    <w:rsid w:val="00F63C79"/>
    <w:rsid w:val="00F662B1"/>
    <w:rsid w:val="00F66CE8"/>
    <w:rsid w:val="00F67426"/>
    <w:rsid w:val="00F67632"/>
    <w:rsid w:val="00F700A8"/>
    <w:rsid w:val="00F734E0"/>
    <w:rsid w:val="00F73823"/>
    <w:rsid w:val="00F761EB"/>
    <w:rsid w:val="00F76418"/>
    <w:rsid w:val="00F77155"/>
    <w:rsid w:val="00F82037"/>
    <w:rsid w:val="00F828FF"/>
    <w:rsid w:val="00F83EB8"/>
    <w:rsid w:val="00F84000"/>
    <w:rsid w:val="00F90317"/>
    <w:rsid w:val="00F93549"/>
    <w:rsid w:val="00F93A08"/>
    <w:rsid w:val="00F9458C"/>
    <w:rsid w:val="00F94AB9"/>
    <w:rsid w:val="00F956F7"/>
    <w:rsid w:val="00FA4DDE"/>
    <w:rsid w:val="00FA63BF"/>
    <w:rsid w:val="00FA6DD5"/>
    <w:rsid w:val="00FB503C"/>
    <w:rsid w:val="00FB5083"/>
    <w:rsid w:val="00FB7C14"/>
    <w:rsid w:val="00FC038B"/>
    <w:rsid w:val="00FC0F2E"/>
    <w:rsid w:val="00FC1C9A"/>
    <w:rsid w:val="00FC3B65"/>
    <w:rsid w:val="00FC4930"/>
    <w:rsid w:val="00FC5B6F"/>
    <w:rsid w:val="00FC78D8"/>
    <w:rsid w:val="00FD0408"/>
    <w:rsid w:val="00FD19F4"/>
    <w:rsid w:val="00FD1D42"/>
    <w:rsid w:val="00FD2BA6"/>
    <w:rsid w:val="00FD301A"/>
    <w:rsid w:val="00FD523D"/>
    <w:rsid w:val="00FD65DB"/>
    <w:rsid w:val="00FD6ACE"/>
    <w:rsid w:val="00FD7B9C"/>
    <w:rsid w:val="00FE1EDA"/>
    <w:rsid w:val="00FE2268"/>
    <w:rsid w:val="00FE285D"/>
    <w:rsid w:val="00FE28CE"/>
    <w:rsid w:val="00FE38C2"/>
    <w:rsid w:val="00FE4BF9"/>
    <w:rsid w:val="00FE66FF"/>
    <w:rsid w:val="00FE7E96"/>
    <w:rsid w:val="00FF1EAF"/>
    <w:rsid w:val="00FF271E"/>
    <w:rsid w:val="00FF3303"/>
    <w:rsid w:val="00FF33A0"/>
    <w:rsid w:val="00FF457E"/>
    <w:rsid w:val="00FF648C"/>
    <w:rsid w:val="00FF64A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1505"/>
    <o:shapelayout v:ext="edit">
      <o:idmap v:ext="edit" data="1"/>
      <o:rules v:ext="edit">
        <o:r id="V:Rule5" type="connector" idref="#_x0000_s1040"/>
        <o:r id="V:Rule6" type="connector" idref="#_x0000_s1037"/>
        <o:r id="V:Rule7" type="connector" idref="#_x0000_s1043"/>
        <o:r id="V:Rule8"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1" w:qFormat="1"/>
    <w:lsdException w:name="heading 2" w:uiPriority="1" w:qFormat="1"/>
    <w:lsdException w:name="heading 3" w:uiPriority="1"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List Bullet" w:uiPriority="99"/>
    <w:lsdException w:name="Title" w:qFormat="1"/>
    <w:lsdException w:name="Body Text" w:uiPriority="1"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725857"/>
    <w:rPr>
      <w:sz w:val="24"/>
      <w:szCs w:val="30"/>
    </w:rPr>
  </w:style>
  <w:style w:type="paragraph" w:styleId="1">
    <w:name w:val="heading 1"/>
    <w:basedOn w:val="a0"/>
    <w:next w:val="a0"/>
    <w:link w:val="10"/>
    <w:uiPriority w:val="1"/>
    <w:qFormat/>
    <w:rsid w:val="007842A6"/>
    <w:pPr>
      <w:keepNext/>
      <w:spacing w:before="240" w:after="160"/>
      <w:ind w:firstLine="397"/>
      <w:jc w:val="both"/>
      <w:outlineLvl w:val="0"/>
    </w:pPr>
    <w:rPr>
      <w:rFonts w:ascii="Arial" w:hAnsi="Arial"/>
      <w:b/>
      <w:bCs/>
      <w:kern w:val="32"/>
      <w:sz w:val="26"/>
      <w:szCs w:val="32"/>
      <w:lang w:eastAsia="en-US"/>
    </w:rPr>
  </w:style>
  <w:style w:type="paragraph" w:styleId="2">
    <w:name w:val="heading 2"/>
    <w:basedOn w:val="a0"/>
    <w:next w:val="a0"/>
    <w:link w:val="20"/>
    <w:uiPriority w:val="1"/>
    <w:qFormat/>
    <w:rsid w:val="007842A6"/>
    <w:pPr>
      <w:keepNext/>
      <w:tabs>
        <w:tab w:val="left" w:pos="0"/>
      </w:tabs>
      <w:spacing w:before="160" w:after="120"/>
      <w:ind w:firstLine="397"/>
      <w:outlineLvl w:val="1"/>
    </w:pPr>
    <w:rPr>
      <w:rFonts w:ascii="Arial" w:hAnsi="Arial"/>
      <w:b/>
      <w:bCs/>
      <w:iCs/>
      <w:szCs w:val="28"/>
    </w:rPr>
  </w:style>
  <w:style w:type="paragraph" w:styleId="3">
    <w:name w:val="heading 3"/>
    <w:basedOn w:val="a0"/>
    <w:next w:val="a0"/>
    <w:link w:val="30"/>
    <w:autoRedefine/>
    <w:uiPriority w:val="1"/>
    <w:qFormat/>
    <w:rsid w:val="00754615"/>
    <w:pPr>
      <w:keepNext/>
      <w:tabs>
        <w:tab w:val="left" w:pos="851"/>
      </w:tabs>
      <w:spacing w:before="1" w:after="60"/>
      <w:ind w:left="851" w:right="-1" w:hanging="851"/>
      <w:jc w:val="center"/>
      <w:outlineLvl w:val="2"/>
    </w:pPr>
    <w:rPr>
      <w:rFonts w:ascii="Arial" w:hAnsi="Arial"/>
      <w:b/>
      <w:szCs w:val="20"/>
    </w:rPr>
  </w:style>
  <w:style w:type="paragraph" w:styleId="4">
    <w:name w:val="heading 4"/>
    <w:basedOn w:val="a0"/>
    <w:next w:val="a0"/>
    <w:link w:val="40"/>
    <w:uiPriority w:val="9"/>
    <w:qFormat/>
    <w:rsid w:val="004E02D3"/>
    <w:pPr>
      <w:keepNext/>
      <w:spacing w:before="240" w:after="60"/>
      <w:outlineLvl w:val="3"/>
    </w:pPr>
    <w:rPr>
      <w:rFonts w:ascii="Calibri" w:hAnsi="Calibr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a5"/>
    <w:uiPriority w:val="99"/>
    <w:rsid w:val="00F246C6"/>
    <w:pPr>
      <w:tabs>
        <w:tab w:val="center" w:pos="4677"/>
        <w:tab w:val="right" w:pos="9355"/>
      </w:tabs>
    </w:pPr>
  </w:style>
  <w:style w:type="character" w:styleId="a6">
    <w:name w:val="page number"/>
    <w:basedOn w:val="a1"/>
    <w:rsid w:val="00F246C6"/>
  </w:style>
  <w:style w:type="character" w:customStyle="1" w:styleId="a5">
    <w:name w:val="Нижний колонтитул Знак"/>
    <w:link w:val="a4"/>
    <w:uiPriority w:val="99"/>
    <w:locked/>
    <w:rsid w:val="00F246C6"/>
    <w:rPr>
      <w:sz w:val="24"/>
      <w:szCs w:val="30"/>
      <w:lang w:val="ru-RU" w:eastAsia="ru-RU" w:bidi="ar-SA"/>
    </w:rPr>
  </w:style>
  <w:style w:type="paragraph" w:styleId="a7">
    <w:name w:val="header"/>
    <w:basedOn w:val="a0"/>
    <w:link w:val="a8"/>
    <w:uiPriority w:val="99"/>
    <w:rsid w:val="00F246C6"/>
    <w:pPr>
      <w:tabs>
        <w:tab w:val="center" w:pos="4677"/>
        <w:tab w:val="right" w:pos="9355"/>
      </w:tabs>
    </w:pPr>
  </w:style>
  <w:style w:type="paragraph" w:customStyle="1" w:styleId="ConsPlusCell">
    <w:name w:val="ConsPlusCell"/>
    <w:rsid w:val="00EC1F8B"/>
    <w:pPr>
      <w:autoSpaceDE w:val="0"/>
      <w:autoSpaceDN w:val="0"/>
      <w:adjustRightInd w:val="0"/>
    </w:pPr>
    <w:rPr>
      <w:rFonts w:ascii="Arial" w:hAnsi="Arial" w:cs="Arial"/>
      <w:sz w:val="24"/>
      <w:szCs w:val="24"/>
    </w:rPr>
  </w:style>
  <w:style w:type="paragraph" w:styleId="a9">
    <w:name w:val="Balloon Text"/>
    <w:basedOn w:val="a0"/>
    <w:link w:val="aa"/>
    <w:uiPriority w:val="99"/>
    <w:semiHidden/>
    <w:rsid w:val="00A5424D"/>
    <w:rPr>
      <w:rFonts w:ascii="Tahoma" w:hAnsi="Tahoma" w:cs="Tahoma"/>
      <w:sz w:val="16"/>
      <w:szCs w:val="16"/>
    </w:rPr>
  </w:style>
  <w:style w:type="paragraph" w:customStyle="1" w:styleId="ConsPlusNormal">
    <w:name w:val="ConsPlusNormal"/>
    <w:rsid w:val="00F0010A"/>
    <w:pPr>
      <w:autoSpaceDE w:val="0"/>
      <w:autoSpaceDN w:val="0"/>
      <w:adjustRightInd w:val="0"/>
    </w:pPr>
    <w:rPr>
      <w:rFonts w:ascii="Arial" w:hAnsi="Arial" w:cs="Arial"/>
    </w:rPr>
  </w:style>
  <w:style w:type="character" w:styleId="ab">
    <w:name w:val="Hyperlink"/>
    <w:uiPriority w:val="99"/>
    <w:rsid w:val="00263F26"/>
    <w:rPr>
      <w:color w:val="0000FF"/>
      <w:u w:val="single"/>
    </w:rPr>
  </w:style>
  <w:style w:type="character" w:customStyle="1" w:styleId="a8">
    <w:name w:val="Верхний колонтитул Знак"/>
    <w:link w:val="a7"/>
    <w:uiPriority w:val="99"/>
    <w:locked/>
    <w:rsid w:val="00A005E7"/>
    <w:rPr>
      <w:sz w:val="24"/>
      <w:szCs w:val="30"/>
      <w:lang w:val="ru-RU" w:eastAsia="ru-RU" w:bidi="ar-SA"/>
    </w:rPr>
  </w:style>
  <w:style w:type="character" w:styleId="ac">
    <w:name w:val="annotation reference"/>
    <w:uiPriority w:val="99"/>
    <w:semiHidden/>
    <w:rsid w:val="00FE2268"/>
    <w:rPr>
      <w:sz w:val="16"/>
      <w:szCs w:val="16"/>
    </w:rPr>
  </w:style>
  <w:style w:type="paragraph" w:styleId="ad">
    <w:name w:val="annotation text"/>
    <w:basedOn w:val="a0"/>
    <w:link w:val="ae"/>
    <w:uiPriority w:val="99"/>
    <w:semiHidden/>
    <w:rsid w:val="00FE2268"/>
    <w:rPr>
      <w:sz w:val="20"/>
      <w:szCs w:val="20"/>
    </w:rPr>
  </w:style>
  <w:style w:type="paragraph" w:styleId="af">
    <w:name w:val="annotation subject"/>
    <w:basedOn w:val="ad"/>
    <w:next w:val="ad"/>
    <w:link w:val="af0"/>
    <w:uiPriority w:val="99"/>
    <w:semiHidden/>
    <w:rsid w:val="00FE2268"/>
    <w:rPr>
      <w:b/>
      <w:bCs/>
    </w:rPr>
  </w:style>
  <w:style w:type="character" w:customStyle="1" w:styleId="10">
    <w:name w:val="Заголовок 1 Знак"/>
    <w:link w:val="1"/>
    <w:uiPriority w:val="1"/>
    <w:rsid w:val="007842A6"/>
    <w:rPr>
      <w:rFonts w:ascii="Arial" w:hAnsi="Arial"/>
      <w:b/>
      <w:bCs/>
      <w:kern w:val="32"/>
      <w:sz w:val="26"/>
      <w:szCs w:val="32"/>
      <w:lang w:eastAsia="en-US"/>
    </w:rPr>
  </w:style>
  <w:style w:type="character" w:customStyle="1" w:styleId="20">
    <w:name w:val="Заголовок 2 Знак"/>
    <w:link w:val="2"/>
    <w:uiPriority w:val="1"/>
    <w:rsid w:val="007842A6"/>
    <w:rPr>
      <w:rFonts w:ascii="Arial" w:hAnsi="Arial" w:cs="Arial"/>
      <w:b/>
      <w:bCs/>
      <w:iCs/>
      <w:sz w:val="24"/>
      <w:szCs w:val="28"/>
    </w:rPr>
  </w:style>
  <w:style w:type="character" w:customStyle="1" w:styleId="30">
    <w:name w:val="Заголовок 3 Знак"/>
    <w:link w:val="3"/>
    <w:uiPriority w:val="1"/>
    <w:rsid w:val="00754615"/>
    <w:rPr>
      <w:rFonts w:ascii="Arial" w:hAnsi="Arial"/>
      <w:b/>
      <w:sz w:val="24"/>
    </w:rPr>
  </w:style>
  <w:style w:type="paragraph" w:styleId="af1">
    <w:name w:val="Revision"/>
    <w:hidden/>
    <w:uiPriority w:val="99"/>
    <w:semiHidden/>
    <w:rsid w:val="005D2E14"/>
    <w:rPr>
      <w:sz w:val="24"/>
      <w:szCs w:val="30"/>
    </w:rPr>
  </w:style>
  <w:style w:type="character" w:customStyle="1" w:styleId="ae">
    <w:name w:val="Текст примечания Знак"/>
    <w:link w:val="ad"/>
    <w:uiPriority w:val="99"/>
    <w:semiHidden/>
    <w:locked/>
    <w:rsid w:val="00E769A8"/>
    <w:rPr>
      <w:lang w:val="ru-RU" w:eastAsia="ru-RU" w:bidi="ar-SA"/>
    </w:rPr>
  </w:style>
  <w:style w:type="character" w:customStyle="1" w:styleId="CommentTextChar">
    <w:name w:val="Comment Text Char"/>
    <w:semiHidden/>
    <w:locked/>
    <w:rsid w:val="00800429"/>
    <w:rPr>
      <w:rFonts w:ascii="Times New Roman" w:eastAsia="Times New Roman" w:hAnsi="Times New Roman" w:cs="Times New Roman"/>
      <w:sz w:val="20"/>
      <w:szCs w:val="20"/>
    </w:rPr>
  </w:style>
  <w:style w:type="paragraph" w:customStyle="1" w:styleId="11">
    <w:name w:val="Без интервала1"/>
    <w:rsid w:val="00800429"/>
    <w:pPr>
      <w:jc w:val="both"/>
    </w:pPr>
    <w:rPr>
      <w:sz w:val="24"/>
      <w:szCs w:val="22"/>
      <w:lang w:eastAsia="en-US"/>
    </w:rPr>
  </w:style>
  <w:style w:type="character" w:customStyle="1" w:styleId="40">
    <w:name w:val="Заголовок 4 Знак"/>
    <w:link w:val="4"/>
    <w:uiPriority w:val="9"/>
    <w:semiHidden/>
    <w:rsid w:val="004E02D3"/>
    <w:rPr>
      <w:rFonts w:ascii="Calibri" w:eastAsia="Times New Roman" w:hAnsi="Calibri" w:cs="Times New Roman"/>
      <w:b/>
      <w:bCs/>
      <w:sz w:val="28"/>
      <w:szCs w:val="28"/>
    </w:rPr>
  </w:style>
  <w:style w:type="paragraph" w:customStyle="1" w:styleId="12">
    <w:name w:val="Без интервала1"/>
    <w:uiPriority w:val="99"/>
    <w:rsid w:val="00510D97"/>
    <w:pPr>
      <w:suppressAutoHyphens/>
      <w:jc w:val="both"/>
    </w:pPr>
    <w:rPr>
      <w:sz w:val="24"/>
      <w:szCs w:val="24"/>
      <w:lang w:eastAsia="en-US"/>
    </w:rPr>
  </w:style>
  <w:style w:type="paragraph" w:styleId="af2">
    <w:name w:val="No Spacing"/>
    <w:uiPriority w:val="1"/>
    <w:qFormat/>
    <w:rsid w:val="001679C7"/>
    <w:pPr>
      <w:jc w:val="both"/>
    </w:pPr>
    <w:rPr>
      <w:rFonts w:eastAsia="Calibri"/>
      <w:sz w:val="24"/>
      <w:szCs w:val="22"/>
      <w:lang w:eastAsia="en-US"/>
    </w:rPr>
  </w:style>
  <w:style w:type="paragraph" w:styleId="af3">
    <w:name w:val="List Paragraph"/>
    <w:basedOn w:val="a0"/>
    <w:uiPriority w:val="34"/>
    <w:qFormat/>
    <w:rsid w:val="00686053"/>
    <w:pPr>
      <w:spacing w:after="200" w:line="276" w:lineRule="auto"/>
      <w:ind w:left="720"/>
      <w:contextualSpacing/>
    </w:pPr>
    <w:rPr>
      <w:rFonts w:ascii="Calibri" w:eastAsia="Calibri" w:hAnsi="Calibri"/>
      <w:sz w:val="22"/>
      <w:szCs w:val="22"/>
      <w:lang w:eastAsia="en-US"/>
    </w:rPr>
  </w:style>
  <w:style w:type="character" w:styleId="af4">
    <w:name w:val="Emphasis"/>
    <w:uiPriority w:val="20"/>
    <w:qFormat/>
    <w:rsid w:val="00567045"/>
    <w:rPr>
      <w:b/>
    </w:rPr>
  </w:style>
  <w:style w:type="character" w:customStyle="1" w:styleId="aa">
    <w:name w:val="Текст выноски Знак"/>
    <w:link w:val="a9"/>
    <w:uiPriority w:val="99"/>
    <w:semiHidden/>
    <w:locked/>
    <w:rsid w:val="00567045"/>
    <w:rPr>
      <w:rFonts w:ascii="Tahoma" w:hAnsi="Tahoma" w:cs="Tahoma"/>
      <w:sz w:val="16"/>
      <w:szCs w:val="16"/>
      <w:lang w:val="ru-RU" w:eastAsia="ru-RU" w:bidi="ar-SA"/>
    </w:rPr>
  </w:style>
  <w:style w:type="paragraph" w:styleId="af5">
    <w:name w:val="Document Map"/>
    <w:basedOn w:val="a0"/>
    <w:semiHidden/>
    <w:rsid w:val="00176A7E"/>
    <w:pPr>
      <w:shd w:val="clear" w:color="auto" w:fill="000080"/>
    </w:pPr>
    <w:rPr>
      <w:rFonts w:ascii="Tahoma" w:hAnsi="Tahoma" w:cs="Tahoma"/>
      <w:sz w:val="20"/>
      <w:szCs w:val="20"/>
    </w:rPr>
  </w:style>
  <w:style w:type="paragraph" w:customStyle="1" w:styleId="Style5">
    <w:name w:val="Style5"/>
    <w:basedOn w:val="a0"/>
    <w:rsid w:val="00585757"/>
    <w:pPr>
      <w:widowControl w:val="0"/>
      <w:autoSpaceDE w:val="0"/>
      <w:autoSpaceDN w:val="0"/>
      <w:adjustRightInd w:val="0"/>
      <w:jc w:val="both"/>
    </w:pPr>
    <w:rPr>
      <w:rFonts w:eastAsia="Calibri"/>
      <w:szCs w:val="24"/>
    </w:rPr>
  </w:style>
  <w:style w:type="paragraph" w:customStyle="1" w:styleId="Style9">
    <w:name w:val="Style9"/>
    <w:basedOn w:val="a0"/>
    <w:rsid w:val="00585757"/>
    <w:pPr>
      <w:widowControl w:val="0"/>
      <w:autoSpaceDE w:val="0"/>
      <w:autoSpaceDN w:val="0"/>
      <w:adjustRightInd w:val="0"/>
      <w:spacing w:line="232" w:lineRule="exact"/>
      <w:jc w:val="center"/>
    </w:pPr>
    <w:rPr>
      <w:rFonts w:eastAsia="Calibri"/>
      <w:szCs w:val="24"/>
    </w:rPr>
  </w:style>
  <w:style w:type="paragraph" w:customStyle="1" w:styleId="Style22">
    <w:name w:val="Style22"/>
    <w:basedOn w:val="a0"/>
    <w:rsid w:val="00585757"/>
    <w:pPr>
      <w:widowControl w:val="0"/>
      <w:autoSpaceDE w:val="0"/>
      <w:autoSpaceDN w:val="0"/>
      <w:adjustRightInd w:val="0"/>
    </w:pPr>
    <w:rPr>
      <w:rFonts w:eastAsia="Calibri"/>
      <w:szCs w:val="24"/>
    </w:rPr>
  </w:style>
  <w:style w:type="paragraph" w:customStyle="1" w:styleId="Style43">
    <w:name w:val="Style43"/>
    <w:basedOn w:val="a0"/>
    <w:rsid w:val="00585757"/>
    <w:pPr>
      <w:widowControl w:val="0"/>
      <w:autoSpaceDE w:val="0"/>
      <w:autoSpaceDN w:val="0"/>
      <w:adjustRightInd w:val="0"/>
      <w:jc w:val="center"/>
    </w:pPr>
    <w:rPr>
      <w:rFonts w:eastAsia="Calibri"/>
      <w:szCs w:val="24"/>
    </w:rPr>
  </w:style>
  <w:style w:type="character" w:customStyle="1" w:styleId="FontStyle122">
    <w:name w:val="Font Style122"/>
    <w:rsid w:val="00585757"/>
    <w:rPr>
      <w:rFonts w:ascii="Times New Roman" w:hAnsi="Times New Roman"/>
      <w:color w:val="000000"/>
      <w:sz w:val="20"/>
    </w:rPr>
  </w:style>
  <w:style w:type="character" w:customStyle="1" w:styleId="FontStyle126">
    <w:name w:val="Font Style126"/>
    <w:rsid w:val="00585757"/>
    <w:rPr>
      <w:rFonts w:ascii="Times New Roman" w:hAnsi="Times New Roman"/>
      <w:b/>
      <w:color w:val="000000"/>
      <w:sz w:val="20"/>
    </w:rPr>
  </w:style>
  <w:style w:type="table" w:customStyle="1" w:styleId="TableNormal">
    <w:name w:val="Table Normal"/>
    <w:uiPriority w:val="2"/>
    <w:semiHidden/>
    <w:unhideWhenUsed/>
    <w:qFormat/>
    <w:rsid w:val="00B5743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B5743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B5743F"/>
    <w:pPr>
      <w:widowControl w:val="0"/>
      <w:autoSpaceDE w:val="0"/>
      <w:autoSpaceDN w:val="0"/>
    </w:pPr>
    <w:rPr>
      <w:sz w:val="22"/>
      <w:szCs w:val="22"/>
      <w:lang w:val="en-US" w:eastAsia="en-US" w:bidi="en-US"/>
    </w:rPr>
  </w:style>
  <w:style w:type="paragraph" w:styleId="af6">
    <w:name w:val="Body Text"/>
    <w:basedOn w:val="a0"/>
    <w:link w:val="af7"/>
    <w:uiPriority w:val="1"/>
    <w:qFormat/>
    <w:rsid w:val="00B5743F"/>
    <w:pPr>
      <w:widowControl w:val="0"/>
      <w:autoSpaceDE w:val="0"/>
      <w:autoSpaceDN w:val="0"/>
    </w:pPr>
    <w:rPr>
      <w:sz w:val="22"/>
      <w:szCs w:val="22"/>
      <w:lang w:val="en-US" w:eastAsia="en-US" w:bidi="en-US"/>
    </w:rPr>
  </w:style>
  <w:style w:type="character" w:customStyle="1" w:styleId="af7">
    <w:name w:val="Основной текст Знак"/>
    <w:link w:val="af6"/>
    <w:uiPriority w:val="1"/>
    <w:rsid w:val="00B5743F"/>
    <w:rPr>
      <w:sz w:val="22"/>
      <w:szCs w:val="22"/>
      <w:lang w:val="en-US" w:eastAsia="en-US" w:bidi="en-US"/>
    </w:rPr>
  </w:style>
  <w:style w:type="table" w:customStyle="1" w:styleId="TableNormal1">
    <w:name w:val="Table Normal1"/>
    <w:uiPriority w:val="2"/>
    <w:semiHidden/>
    <w:unhideWhenUsed/>
    <w:qFormat/>
    <w:rsid w:val="00B5743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styleId="af8">
    <w:name w:val="Table Grid"/>
    <w:basedOn w:val="a2"/>
    <w:uiPriority w:val="59"/>
    <w:rsid w:val="00B5743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Normal (Web)"/>
    <w:basedOn w:val="a0"/>
    <w:uiPriority w:val="99"/>
    <w:unhideWhenUsed/>
    <w:rsid w:val="00B5743F"/>
    <w:pPr>
      <w:spacing w:before="100" w:beforeAutospacing="1" w:after="100" w:afterAutospacing="1"/>
    </w:pPr>
    <w:rPr>
      <w:szCs w:val="24"/>
    </w:rPr>
  </w:style>
  <w:style w:type="paragraph" w:styleId="13">
    <w:name w:val="toc 1"/>
    <w:basedOn w:val="a0"/>
    <w:next w:val="a0"/>
    <w:autoRedefine/>
    <w:uiPriority w:val="39"/>
    <w:unhideWhenUsed/>
    <w:rsid w:val="00B5743F"/>
    <w:pPr>
      <w:spacing w:after="100" w:line="259" w:lineRule="auto"/>
    </w:pPr>
    <w:rPr>
      <w:rFonts w:ascii="Calibri" w:eastAsia="Calibri" w:hAnsi="Calibri"/>
      <w:sz w:val="22"/>
      <w:szCs w:val="22"/>
      <w:lang w:eastAsia="en-US"/>
    </w:rPr>
  </w:style>
  <w:style w:type="table" w:customStyle="1" w:styleId="TableNormal2">
    <w:name w:val="Table Normal2"/>
    <w:uiPriority w:val="2"/>
    <w:semiHidden/>
    <w:unhideWhenUsed/>
    <w:qFormat/>
    <w:rsid w:val="00B5743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21">
    <w:name w:val="toc 2"/>
    <w:basedOn w:val="a0"/>
    <w:next w:val="a0"/>
    <w:autoRedefine/>
    <w:uiPriority w:val="39"/>
    <w:unhideWhenUsed/>
    <w:rsid w:val="00B5743F"/>
    <w:pPr>
      <w:spacing w:after="100" w:line="259" w:lineRule="auto"/>
      <w:ind w:left="220"/>
    </w:pPr>
    <w:rPr>
      <w:rFonts w:ascii="Calibri" w:eastAsia="Calibri" w:hAnsi="Calibri"/>
      <w:sz w:val="22"/>
      <w:szCs w:val="22"/>
      <w:lang w:eastAsia="en-US"/>
    </w:rPr>
  </w:style>
  <w:style w:type="paragraph" w:styleId="31">
    <w:name w:val="toc 3"/>
    <w:basedOn w:val="a0"/>
    <w:next w:val="a0"/>
    <w:autoRedefine/>
    <w:uiPriority w:val="39"/>
    <w:unhideWhenUsed/>
    <w:rsid w:val="00B5743F"/>
    <w:pPr>
      <w:spacing w:after="100" w:line="259" w:lineRule="auto"/>
      <w:ind w:left="440"/>
    </w:pPr>
    <w:rPr>
      <w:rFonts w:ascii="Calibri" w:eastAsia="Calibri" w:hAnsi="Calibri"/>
      <w:sz w:val="22"/>
      <w:szCs w:val="22"/>
      <w:lang w:eastAsia="en-US"/>
    </w:rPr>
  </w:style>
  <w:style w:type="paragraph" w:styleId="41">
    <w:name w:val="toc 4"/>
    <w:basedOn w:val="a0"/>
    <w:next w:val="a0"/>
    <w:autoRedefine/>
    <w:uiPriority w:val="39"/>
    <w:unhideWhenUsed/>
    <w:rsid w:val="00B5743F"/>
    <w:pPr>
      <w:spacing w:after="100" w:line="259" w:lineRule="auto"/>
      <w:ind w:left="660"/>
    </w:pPr>
    <w:rPr>
      <w:rFonts w:ascii="Calibri" w:eastAsia="Calibri" w:hAnsi="Calibri"/>
      <w:sz w:val="22"/>
      <w:szCs w:val="22"/>
      <w:lang w:eastAsia="en-US"/>
    </w:rPr>
  </w:style>
  <w:style w:type="character" w:customStyle="1" w:styleId="af0">
    <w:name w:val="Тема примечания Знак"/>
    <w:link w:val="af"/>
    <w:uiPriority w:val="99"/>
    <w:semiHidden/>
    <w:rsid w:val="00B5743F"/>
    <w:rPr>
      <w:b/>
      <w:bCs/>
    </w:rPr>
  </w:style>
  <w:style w:type="table" w:customStyle="1" w:styleId="TableNormal3">
    <w:name w:val="Table Normal3"/>
    <w:uiPriority w:val="2"/>
    <w:semiHidden/>
    <w:unhideWhenUsed/>
    <w:qFormat/>
    <w:rsid w:val="00B5743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14">
    <w:name w:val="Сетка таблицы1"/>
    <w:basedOn w:val="a2"/>
    <w:next w:val="af8"/>
    <w:uiPriority w:val="39"/>
    <w:rsid w:val="00B5743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
    <w:name w:val="Нет списка1"/>
    <w:next w:val="a3"/>
    <w:uiPriority w:val="99"/>
    <w:semiHidden/>
    <w:unhideWhenUsed/>
    <w:rsid w:val="00B5743F"/>
  </w:style>
  <w:style w:type="table" w:customStyle="1" w:styleId="TableNormal4">
    <w:name w:val="Table Normal4"/>
    <w:uiPriority w:val="2"/>
    <w:semiHidden/>
    <w:unhideWhenUsed/>
    <w:qFormat/>
    <w:rsid w:val="00B5743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22">
    <w:name w:val="Сетка таблицы2"/>
    <w:basedOn w:val="a2"/>
    <w:next w:val="af8"/>
    <w:uiPriority w:val="39"/>
    <w:rsid w:val="00B5743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B5743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styleId="afa">
    <w:name w:val="FollowedHyperlink"/>
    <w:uiPriority w:val="99"/>
    <w:unhideWhenUsed/>
    <w:rsid w:val="005525F1"/>
    <w:rPr>
      <w:color w:val="954F72"/>
      <w:u w:val="single"/>
    </w:rPr>
  </w:style>
  <w:style w:type="paragraph" w:styleId="a">
    <w:name w:val="List Bullet"/>
    <w:basedOn w:val="a0"/>
    <w:uiPriority w:val="99"/>
    <w:unhideWhenUsed/>
    <w:rsid w:val="005525F1"/>
    <w:pPr>
      <w:widowControl w:val="0"/>
      <w:numPr>
        <w:numId w:val="1"/>
      </w:numPr>
      <w:autoSpaceDE w:val="0"/>
      <w:autoSpaceDN w:val="0"/>
      <w:contextualSpacing/>
    </w:pPr>
    <w:rPr>
      <w:sz w:val="22"/>
      <w:szCs w:val="22"/>
      <w:lang w:val="en-US" w:eastAsia="en-US" w:bidi="en-US"/>
    </w:rPr>
  </w:style>
  <w:style w:type="paragraph" w:styleId="afb">
    <w:name w:val="footnote text"/>
    <w:basedOn w:val="a0"/>
    <w:link w:val="afc"/>
    <w:uiPriority w:val="99"/>
    <w:unhideWhenUsed/>
    <w:rsid w:val="00F375B5"/>
    <w:rPr>
      <w:rFonts w:asciiTheme="minorHAnsi" w:eastAsiaTheme="minorHAnsi" w:hAnsiTheme="minorHAnsi" w:cstheme="minorBidi"/>
      <w:sz w:val="20"/>
      <w:szCs w:val="20"/>
      <w:lang w:eastAsia="en-US"/>
    </w:rPr>
  </w:style>
  <w:style w:type="character" w:customStyle="1" w:styleId="afc">
    <w:name w:val="Текст сноски Знак"/>
    <w:basedOn w:val="a1"/>
    <w:link w:val="afb"/>
    <w:uiPriority w:val="99"/>
    <w:rsid w:val="00F375B5"/>
    <w:rPr>
      <w:rFonts w:asciiTheme="minorHAnsi" w:eastAsiaTheme="minorHAnsi" w:hAnsiTheme="minorHAnsi" w:cstheme="minorBidi"/>
      <w:lang w:eastAsia="en-US"/>
    </w:rPr>
  </w:style>
  <w:style w:type="character" w:styleId="afd">
    <w:name w:val="footnote reference"/>
    <w:basedOn w:val="a1"/>
    <w:uiPriority w:val="99"/>
    <w:unhideWhenUsed/>
    <w:rsid w:val="00F375B5"/>
    <w:rPr>
      <w:vertAlign w:val="superscript"/>
    </w:rPr>
  </w:style>
  <w:style w:type="paragraph" w:customStyle="1" w:styleId="Default">
    <w:name w:val="Default"/>
    <w:rsid w:val="00F375B5"/>
    <w:pPr>
      <w:autoSpaceDE w:val="0"/>
      <w:autoSpaceDN w:val="0"/>
      <w:adjustRightInd w:val="0"/>
    </w:pPr>
    <w:rPr>
      <w:rFonts w:eastAsiaTheme="minorHAnsi"/>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divs>
    <w:div w:id="1378896001">
      <w:bodyDiv w:val="1"/>
      <w:marLeft w:val="0"/>
      <w:marRight w:val="0"/>
      <w:marTop w:val="0"/>
      <w:marBottom w:val="0"/>
      <w:divBdr>
        <w:top w:val="none" w:sz="0" w:space="0" w:color="auto"/>
        <w:left w:val="none" w:sz="0" w:space="0" w:color="auto"/>
        <w:bottom w:val="none" w:sz="0" w:space="0" w:color="auto"/>
        <w:right w:val="none" w:sz="0" w:space="0" w:color="auto"/>
      </w:divBdr>
    </w:div>
    <w:div w:id="1466847406">
      <w:bodyDiv w:val="1"/>
      <w:marLeft w:val="0"/>
      <w:marRight w:val="0"/>
      <w:marTop w:val="0"/>
      <w:marBottom w:val="0"/>
      <w:divBdr>
        <w:top w:val="none" w:sz="0" w:space="0" w:color="auto"/>
        <w:left w:val="none" w:sz="0" w:space="0" w:color="auto"/>
        <w:bottom w:val="none" w:sz="0" w:space="0" w:color="auto"/>
        <w:right w:val="none" w:sz="0" w:space="0" w:color="auto"/>
      </w:divBdr>
    </w:div>
    <w:div w:id="1814520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BF0C2C-9BDD-455F-B24B-38531B1AB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1844</TotalTime>
  <Pages>69</Pages>
  <Words>25703</Words>
  <Characters>186789</Characters>
  <Application>Microsoft Office Word</Application>
  <DocSecurity>0</DocSecurity>
  <Lines>1556</Lines>
  <Paragraphs>424</Paragraphs>
  <ScaleCrop>false</ScaleCrop>
  <HeadingPairs>
    <vt:vector size="2" baseType="variant">
      <vt:variant>
        <vt:lpstr>Название</vt:lpstr>
      </vt:variant>
      <vt:variant>
        <vt:i4>1</vt:i4>
      </vt:variant>
    </vt:vector>
  </HeadingPairs>
  <TitlesOfParts>
    <vt:vector size="1" baseType="lpstr">
      <vt:lpstr>ТЕХНИЧЕСКИЙ КОДЕКС УСТАНОВИВШЕЙСЯ ПРАКТИКИ</vt:lpstr>
    </vt:vector>
  </TitlesOfParts>
  <Company>Цниикивр</Company>
  <LinksUpToDate>false</LinksUpToDate>
  <CharactersWithSpaces>212068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ТЕХНИЧЕСКИЙ КОДЕКС УСТАНОВИВШЕЙСЯ ПРАКТИКИ</dc:title>
  <dc:creator>Романов</dc:creator>
  <cp:lastModifiedBy>Пользователь</cp:lastModifiedBy>
  <cp:revision>26</cp:revision>
  <cp:lastPrinted>2018-10-09T09:47:00Z</cp:lastPrinted>
  <dcterms:created xsi:type="dcterms:W3CDTF">2021-07-20T14:59:00Z</dcterms:created>
  <dcterms:modified xsi:type="dcterms:W3CDTF">2021-09-15T11:41:00Z</dcterms:modified>
</cp:coreProperties>
</file>