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15" w:rsidRPr="00354028" w:rsidRDefault="00F26A15" w:rsidP="00F26A15">
      <w:pPr>
        <w:jc w:val="center"/>
        <w:rPr>
          <w:b/>
          <w:sz w:val="30"/>
          <w:szCs w:val="30"/>
        </w:rPr>
      </w:pPr>
      <w:r w:rsidRPr="00354028">
        <w:rPr>
          <w:b/>
          <w:sz w:val="30"/>
          <w:szCs w:val="30"/>
        </w:rPr>
        <w:t>ПОЯСНИТЕЛЬНАЯ ЗАПИСКА</w:t>
      </w:r>
    </w:p>
    <w:p w:rsidR="00C8146A" w:rsidRPr="00354028" w:rsidRDefault="00F26A15" w:rsidP="00F26A15">
      <w:pPr>
        <w:jc w:val="center"/>
        <w:rPr>
          <w:b/>
          <w:sz w:val="30"/>
          <w:szCs w:val="30"/>
        </w:rPr>
      </w:pPr>
      <w:r w:rsidRPr="00354028">
        <w:rPr>
          <w:b/>
          <w:sz w:val="30"/>
          <w:szCs w:val="30"/>
        </w:rPr>
        <w:t xml:space="preserve">к </w:t>
      </w:r>
      <w:r w:rsidR="004A56F0" w:rsidRPr="00354028">
        <w:rPr>
          <w:b/>
          <w:sz w:val="30"/>
          <w:szCs w:val="30"/>
        </w:rPr>
        <w:t xml:space="preserve">проекту </w:t>
      </w:r>
      <w:r w:rsidR="00C8146A" w:rsidRPr="00354028">
        <w:rPr>
          <w:b/>
          <w:sz w:val="30"/>
          <w:szCs w:val="30"/>
        </w:rPr>
        <w:t>технического кодекса установившейся практики</w:t>
      </w:r>
    </w:p>
    <w:p w:rsidR="00C8146A" w:rsidRPr="00354028" w:rsidRDefault="00C8146A" w:rsidP="00F26A15">
      <w:pPr>
        <w:jc w:val="center"/>
        <w:rPr>
          <w:b/>
          <w:sz w:val="30"/>
          <w:szCs w:val="30"/>
        </w:rPr>
      </w:pPr>
    </w:p>
    <w:p w:rsidR="00C8146A" w:rsidRPr="00354028" w:rsidRDefault="00C8146A" w:rsidP="00C8146A">
      <w:pPr>
        <w:jc w:val="center"/>
        <w:rPr>
          <w:sz w:val="30"/>
          <w:szCs w:val="30"/>
        </w:rPr>
      </w:pPr>
      <w:r w:rsidRPr="00354028">
        <w:rPr>
          <w:sz w:val="30"/>
          <w:szCs w:val="30"/>
        </w:rPr>
        <w:t xml:space="preserve">ТКП </w:t>
      </w:r>
      <w:r w:rsidR="00954E3C" w:rsidRPr="00354028">
        <w:rPr>
          <w:bCs/>
          <w:sz w:val="30"/>
          <w:szCs w:val="30"/>
        </w:rPr>
        <w:t>17.05-04-20ХХ</w:t>
      </w:r>
      <w:r w:rsidR="00954E3C" w:rsidRPr="00354028">
        <w:rPr>
          <w:b/>
          <w:bCs/>
          <w:sz w:val="30"/>
          <w:szCs w:val="30"/>
        </w:rPr>
        <w:t xml:space="preserve"> </w:t>
      </w:r>
      <w:r w:rsidR="00954E3C" w:rsidRPr="00354028">
        <w:rPr>
          <w:sz w:val="30"/>
          <w:szCs w:val="30"/>
        </w:rPr>
        <w:t>(</w:t>
      </w:r>
      <w:r w:rsidR="00954E3C" w:rsidRPr="00354028">
        <w:rPr>
          <w:bCs/>
          <w:sz w:val="30"/>
          <w:szCs w:val="30"/>
        </w:rPr>
        <w:t>33140</w:t>
      </w:r>
      <w:r w:rsidR="00954E3C" w:rsidRPr="00354028">
        <w:rPr>
          <w:sz w:val="30"/>
          <w:szCs w:val="30"/>
        </w:rPr>
        <w:t>)</w:t>
      </w:r>
    </w:p>
    <w:p w:rsidR="00F26A15" w:rsidRPr="00354028" w:rsidRDefault="00954E3C" w:rsidP="00F26A15">
      <w:pPr>
        <w:jc w:val="center"/>
        <w:rPr>
          <w:sz w:val="30"/>
          <w:szCs w:val="30"/>
        </w:rPr>
      </w:pPr>
      <w:r w:rsidRPr="00354028">
        <w:rPr>
          <w:sz w:val="30"/>
          <w:szCs w:val="30"/>
        </w:rPr>
        <w:t>«Охрана окружающей среды и природопользование. Растительный мир. Порядок выполнения работ по проведению оценки запасов некультивируемых биологических ресурсов растительного происхождения (за исключением лесных) в натуральном и стоимостном выражении как элемента национального богатства»</w:t>
      </w:r>
    </w:p>
    <w:p w:rsidR="00F26A15" w:rsidRPr="00354028" w:rsidRDefault="009D4B07" w:rsidP="009D4B07">
      <w:pPr>
        <w:jc w:val="center"/>
        <w:rPr>
          <w:sz w:val="30"/>
          <w:szCs w:val="30"/>
        </w:rPr>
      </w:pPr>
      <w:r w:rsidRPr="00354028">
        <w:rPr>
          <w:sz w:val="30"/>
          <w:szCs w:val="30"/>
        </w:rPr>
        <w:t>Проект</w:t>
      </w:r>
    </w:p>
    <w:p w:rsidR="00A477FD" w:rsidRPr="00354028" w:rsidRDefault="00A477FD">
      <w:pPr>
        <w:jc w:val="both"/>
        <w:rPr>
          <w:sz w:val="30"/>
          <w:szCs w:val="30"/>
        </w:rPr>
      </w:pPr>
    </w:p>
    <w:p w:rsidR="00A477FD" w:rsidRPr="00354028" w:rsidRDefault="00A477FD">
      <w:pPr>
        <w:ind w:firstLine="709"/>
        <w:jc w:val="both"/>
        <w:rPr>
          <w:b/>
          <w:bCs/>
          <w:sz w:val="30"/>
          <w:szCs w:val="30"/>
        </w:rPr>
      </w:pPr>
      <w:r w:rsidRPr="00354028">
        <w:rPr>
          <w:b/>
          <w:sz w:val="30"/>
          <w:szCs w:val="30"/>
        </w:rPr>
        <w:t>1</w:t>
      </w:r>
      <w:r w:rsidR="009D4B07" w:rsidRPr="00354028">
        <w:rPr>
          <w:b/>
          <w:sz w:val="30"/>
          <w:szCs w:val="30"/>
        </w:rPr>
        <w:t>.</w:t>
      </w:r>
      <w:r w:rsidRPr="00354028">
        <w:rPr>
          <w:sz w:val="30"/>
          <w:szCs w:val="30"/>
        </w:rPr>
        <w:t xml:space="preserve"> </w:t>
      </w:r>
      <w:r w:rsidRPr="00354028">
        <w:rPr>
          <w:b/>
          <w:bCs/>
          <w:sz w:val="30"/>
          <w:szCs w:val="30"/>
        </w:rPr>
        <w:t>Основание для разработки техническ</w:t>
      </w:r>
      <w:r w:rsidR="004A56F0" w:rsidRPr="00354028">
        <w:rPr>
          <w:b/>
          <w:bCs/>
          <w:sz w:val="30"/>
          <w:szCs w:val="30"/>
        </w:rPr>
        <w:t>ого</w:t>
      </w:r>
      <w:r w:rsidRPr="00354028">
        <w:rPr>
          <w:b/>
          <w:bCs/>
          <w:sz w:val="30"/>
          <w:szCs w:val="30"/>
        </w:rPr>
        <w:t xml:space="preserve"> кодекс</w:t>
      </w:r>
      <w:r w:rsidR="004A56F0" w:rsidRPr="00354028">
        <w:rPr>
          <w:b/>
          <w:bCs/>
          <w:sz w:val="30"/>
          <w:szCs w:val="30"/>
        </w:rPr>
        <w:t>а</w:t>
      </w:r>
    </w:p>
    <w:p w:rsidR="00CF196B" w:rsidRPr="00354028" w:rsidRDefault="00CF196B" w:rsidP="009D4B07">
      <w:pPr>
        <w:ind w:right="-1" w:firstLine="709"/>
        <w:jc w:val="both"/>
        <w:rPr>
          <w:sz w:val="30"/>
          <w:szCs w:val="30"/>
        </w:rPr>
      </w:pPr>
      <w:r w:rsidRPr="00354028">
        <w:rPr>
          <w:sz w:val="30"/>
          <w:szCs w:val="30"/>
        </w:rPr>
        <w:t>Поручение Первого заместителя Премь</w:t>
      </w:r>
      <w:r w:rsidR="009D4B07" w:rsidRPr="00354028">
        <w:rPr>
          <w:sz w:val="30"/>
          <w:szCs w:val="30"/>
        </w:rPr>
        <w:t xml:space="preserve">ер-министра Республики Беларусь </w:t>
      </w:r>
      <w:proofErr w:type="spellStart"/>
      <w:r w:rsidR="009D4B07" w:rsidRPr="00354028">
        <w:rPr>
          <w:sz w:val="30"/>
          <w:szCs w:val="30"/>
        </w:rPr>
        <w:t>Н.Г.</w:t>
      </w:r>
      <w:r w:rsidRPr="00354028">
        <w:rPr>
          <w:sz w:val="30"/>
          <w:szCs w:val="30"/>
        </w:rPr>
        <w:t>Снопкова</w:t>
      </w:r>
      <w:proofErr w:type="spellEnd"/>
      <w:r w:rsidRPr="00354028">
        <w:rPr>
          <w:sz w:val="30"/>
          <w:szCs w:val="30"/>
        </w:rPr>
        <w:t xml:space="preserve"> от 19 мая 2022 г. № 11/225-401/5170р.</w:t>
      </w:r>
    </w:p>
    <w:p w:rsidR="00E86827" w:rsidRPr="00354028" w:rsidRDefault="00E86827" w:rsidP="00BE4D3E">
      <w:pPr>
        <w:ind w:firstLine="709"/>
        <w:jc w:val="both"/>
        <w:rPr>
          <w:sz w:val="30"/>
          <w:szCs w:val="30"/>
        </w:rPr>
      </w:pPr>
    </w:p>
    <w:p w:rsidR="00A477FD" w:rsidRPr="00354028" w:rsidRDefault="00A477FD">
      <w:pPr>
        <w:ind w:firstLine="709"/>
        <w:jc w:val="both"/>
        <w:rPr>
          <w:b/>
          <w:sz w:val="30"/>
          <w:szCs w:val="30"/>
        </w:rPr>
      </w:pPr>
      <w:r w:rsidRPr="00354028">
        <w:rPr>
          <w:b/>
          <w:sz w:val="30"/>
          <w:szCs w:val="30"/>
        </w:rPr>
        <w:t>2</w:t>
      </w:r>
      <w:r w:rsidR="009D4B07" w:rsidRPr="00354028">
        <w:rPr>
          <w:b/>
          <w:sz w:val="30"/>
          <w:szCs w:val="30"/>
        </w:rPr>
        <w:t>.</w:t>
      </w:r>
      <w:r w:rsidRPr="00354028">
        <w:rPr>
          <w:b/>
          <w:sz w:val="30"/>
          <w:szCs w:val="30"/>
        </w:rPr>
        <w:t xml:space="preserve"> Цели и задачи разработки</w:t>
      </w:r>
      <w:r w:rsidR="004435A0" w:rsidRPr="00354028">
        <w:rPr>
          <w:b/>
          <w:sz w:val="30"/>
          <w:szCs w:val="30"/>
        </w:rPr>
        <w:t xml:space="preserve"> </w:t>
      </w:r>
      <w:r w:rsidRPr="00354028">
        <w:rPr>
          <w:b/>
          <w:sz w:val="30"/>
          <w:szCs w:val="30"/>
        </w:rPr>
        <w:t>техническ</w:t>
      </w:r>
      <w:r w:rsidR="009D1271" w:rsidRPr="00354028">
        <w:rPr>
          <w:b/>
          <w:sz w:val="30"/>
          <w:szCs w:val="30"/>
        </w:rPr>
        <w:t>ого</w:t>
      </w:r>
      <w:r w:rsidRPr="00354028">
        <w:rPr>
          <w:b/>
          <w:sz w:val="30"/>
          <w:szCs w:val="30"/>
        </w:rPr>
        <w:t xml:space="preserve"> кодекс</w:t>
      </w:r>
      <w:r w:rsidR="009D1271" w:rsidRPr="00354028">
        <w:rPr>
          <w:b/>
          <w:sz w:val="30"/>
          <w:szCs w:val="30"/>
        </w:rPr>
        <w:t>а</w:t>
      </w:r>
    </w:p>
    <w:p w:rsidR="002611B5" w:rsidRPr="00354028" w:rsidRDefault="00E86827" w:rsidP="00AE16D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54028">
        <w:rPr>
          <w:sz w:val="30"/>
          <w:szCs w:val="30"/>
        </w:rPr>
        <w:t xml:space="preserve">Целью </w:t>
      </w:r>
      <w:r w:rsidR="00C8146A" w:rsidRPr="00354028">
        <w:rPr>
          <w:sz w:val="30"/>
          <w:szCs w:val="30"/>
        </w:rPr>
        <w:t xml:space="preserve">разработки </w:t>
      </w:r>
      <w:r w:rsidRPr="00354028">
        <w:rPr>
          <w:sz w:val="30"/>
          <w:szCs w:val="30"/>
        </w:rPr>
        <w:t xml:space="preserve">технического кодекса установившейся практики </w:t>
      </w:r>
      <w:r w:rsidR="00005F86" w:rsidRPr="00354028">
        <w:rPr>
          <w:sz w:val="30"/>
          <w:szCs w:val="30"/>
        </w:rPr>
        <w:t xml:space="preserve">(далее – </w:t>
      </w:r>
      <w:r w:rsidR="00C8146A" w:rsidRPr="00354028">
        <w:rPr>
          <w:sz w:val="30"/>
          <w:szCs w:val="30"/>
        </w:rPr>
        <w:t>ТКП</w:t>
      </w:r>
      <w:r w:rsidR="00005F86" w:rsidRPr="00354028">
        <w:rPr>
          <w:sz w:val="30"/>
          <w:szCs w:val="30"/>
        </w:rPr>
        <w:t xml:space="preserve">) </w:t>
      </w:r>
      <w:r w:rsidR="00C8146A" w:rsidRPr="00354028">
        <w:rPr>
          <w:sz w:val="30"/>
          <w:szCs w:val="30"/>
        </w:rPr>
        <w:t xml:space="preserve">является </w:t>
      </w:r>
      <w:r w:rsidR="002611B5" w:rsidRPr="00354028">
        <w:rPr>
          <w:sz w:val="30"/>
          <w:szCs w:val="30"/>
        </w:rPr>
        <w:t xml:space="preserve">обеспечение государственных органов, научных и иных организаций нормативно-технической и правовой базой для проведения оценки запасов некультивируемых биологических ресурсов </w:t>
      </w:r>
      <w:r w:rsidR="000817FB" w:rsidRPr="00354028">
        <w:rPr>
          <w:sz w:val="30"/>
          <w:szCs w:val="30"/>
        </w:rPr>
        <w:t>растительного происхождения (за исключением лесных)</w:t>
      </w:r>
      <w:r w:rsidR="002611B5" w:rsidRPr="00354028">
        <w:rPr>
          <w:sz w:val="30"/>
          <w:szCs w:val="30"/>
        </w:rPr>
        <w:t xml:space="preserve"> в натуральном и стоимостном выражении как элемента национального богатства в Республике Беларусь</w:t>
      </w:r>
      <w:r w:rsidR="00C8146A" w:rsidRPr="00354028">
        <w:rPr>
          <w:sz w:val="30"/>
          <w:szCs w:val="30"/>
        </w:rPr>
        <w:t xml:space="preserve">. </w:t>
      </w:r>
    </w:p>
    <w:p w:rsidR="00AE16D8" w:rsidRPr="00354028" w:rsidRDefault="002611B5" w:rsidP="00AE16D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54028">
        <w:rPr>
          <w:sz w:val="30"/>
          <w:szCs w:val="30"/>
        </w:rPr>
        <w:t xml:space="preserve">Задача – разработка ТНПА, регламентирующего порядок проведения и состав работ по оценке запасов некультивируемых биологических ресурсов </w:t>
      </w:r>
      <w:r w:rsidR="000817FB" w:rsidRPr="00354028">
        <w:rPr>
          <w:sz w:val="30"/>
          <w:szCs w:val="30"/>
        </w:rPr>
        <w:t>растительного происхождения (за исключением лесных)</w:t>
      </w:r>
      <w:r w:rsidRPr="00354028">
        <w:rPr>
          <w:sz w:val="30"/>
          <w:szCs w:val="30"/>
        </w:rPr>
        <w:t xml:space="preserve"> в натуральном и стоимостном выражении как элемента национального богатства в Республике Беларусь.</w:t>
      </w:r>
    </w:p>
    <w:p w:rsidR="005F253A" w:rsidRPr="00354028" w:rsidRDefault="005F253A" w:rsidP="00E86827">
      <w:pPr>
        <w:ind w:firstLine="708"/>
        <w:jc w:val="both"/>
        <w:rPr>
          <w:sz w:val="30"/>
          <w:szCs w:val="30"/>
        </w:rPr>
      </w:pPr>
    </w:p>
    <w:p w:rsidR="00A477FD" w:rsidRPr="00354028" w:rsidRDefault="00A477FD">
      <w:pPr>
        <w:ind w:firstLine="709"/>
        <w:jc w:val="both"/>
        <w:rPr>
          <w:b/>
          <w:sz w:val="30"/>
          <w:szCs w:val="30"/>
        </w:rPr>
      </w:pPr>
      <w:r w:rsidRPr="00354028">
        <w:rPr>
          <w:b/>
          <w:sz w:val="30"/>
          <w:szCs w:val="30"/>
        </w:rPr>
        <w:t>3</w:t>
      </w:r>
      <w:r w:rsidR="009D4B07" w:rsidRPr="00354028">
        <w:rPr>
          <w:b/>
          <w:sz w:val="30"/>
          <w:szCs w:val="30"/>
        </w:rPr>
        <w:t>.</w:t>
      </w:r>
      <w:r w:rsidRPr="00354028">
        <w:rPr>
          <w:b/>
          <w:sz w:val="30"/>
          <w:szCs w:val="30"/>
        </w:rPr>
        <w:t xml:space="preserve"> Характеристика объекта стандартизации</w:t>
      </w:r>
    </w:p>
    <w:p w:rsidR="00E86827" w:rsidRPr="00354028" w:rsidRDefault="00AF754A">
      <w:pPr>
        <w:ind w:firstLine="709"/>
        <w:jc w:val="both"/>
        <w:rPr>
          <w:color w:val="000000"/>
          <w:sz w:val="30"/>
          <w:szCs w:val="30"/>
        </w:rPr>
      </w:pPr>
      <w:r w:rsidRPr="00354028">
        <w:rPr>
          <w:sz w:val="30"/>
          <w:szCs w:val="30"/>
        </w:rPr>
        <w:t xml:space="preserve">Объект стандартизации – </w:t>
      </w:r>
      <w:r w:rsidR="002611B5" w:rsidRPr="00354028">
        <w:rPr>
          <w:sz w:val="30"/>
          <w:szCs w:val="30"/>
        </w:rPr>
        <w:t xml:space="preserve">порядок выполнения работ по проведению оценки запасов некультивируемых биологических ресурсов </w:t>
      </w:r>
      <w:r w:rsidR="000817FB" w:rsidRPr="00354028">
        <w:rPr>
          <w:sz w:val="30"/>
          <w:szCs w:val="30"/>
        </w:rPr>
        <w:t>растительного происхождения (за исключением лесных)</w:t>
      </w:r>
      <w:r w:rsidR="002611B5" w:rsidRPr="00354028">
        <w:rPr>
          <w:sz w:val="30"/>
          <w:szCs w:val="30"/>
        </w:rPr>
        <w:t xml:space="preserve"> в натуральном и стоимостном выражении (далее – оценка запасов) как элемента национального богатства</w:t>
      </w:r>
      <w:r w:rsidR="008A510F" w:rsidRPr="00354028">
        <w:rPr>
          <w:sz w:val="30"/>
          <w:szCs w:val="30"/>
        </w:rPr>
        <w:t>.</w:t>
      </w:r>
    </w:p>
    <w:p w:rsidR="0091589C" w:rsidRPr="00354028" w:rsidRDefault="0091589C">
      <w:pPr>
        <w:ind w:firstLine="709"/>
        <w:jc w:val="both"/>
        <w:rPr>
          <w:b/>
          <w:sz w:val="30"/>
          <w:szCs w:val="30"/>
        </w:rPr>
      </w:pPr>
    </w:p>
    <w:p w:rsidR="00A477FD" w:rsidRPr="00354028" w:rsidRDefault="00A477FD" w:rsidP="009D4B07">
      <w:pPr>
        <w:ind w:firstLine="709"/>
        <w:jc w:val="both"/>
        <w:rPr>
          <w:b/>
          <w:sz w:val="30"/>
          <w:szCs w:val="30"/>
        </w:rPr>
      </w:pPr>
      <w:r w:rsidRPr="00354028">
        <w:rPr>
          <w:b/>
          <w:sz w:val="30"/>
          <w:szCs w:val="30"/>
        </w:rPr>
        <w:t>4</w:t>
      </w:r>
      <w:r w:rsidR="009D4B07" w:rsidRPr="00354028">
        <w:rPr>
          <w:b/>
          <w:sz w:val="30"/>
          <w:szCs w:val="30"/>
        </w:rPr>
        <w:t>.</w:t>
      </w:r>
      <w:r w:rsidRPr="00354028">
        <w:rPr>
          <w:b/>
          <w:sz w:val="30"/>
          <w:szCs w:val="30"/>
        </w:rPr>
        <w:t xml:space="preserve"> Взаимосвязь </w:t>
      </w:r>
      <w:r w:rsidR="009D4B07" w:rsidRPr="00354028">
        <w:rPr>
          <w:b/>
          <w:sz w:val="30"/>
          <w:szCs w:val="30"/>
        </w:rPr>
        <w:t xml:space="preserve">проекта технического кодекса </w:t>
      </w:r>
      <w:r w:rsidRPr="00354028">
        <w:rPr>
          <w:b/>
          <w:sz w:val="30"/>
          <w:szCs w:val="30"/>
        </w:rPr>
        <w:t>с другими техническими нормативными правовыми актами</w:t>
      </w:r>
      <w:r w:rsidR="00EF08C8" w:rsidRPr="00354028">
        <w:rPr>
          <w:sz w:val="30"/>
          <w:szCs w:val="30"/>
        </w:rPr>
        <w:t xml:space="preserve"> </w:t>
      </w:r>
      <w:r w:rsidR="00EF08C8" w:rsidRPr="00354028">
        <w:rPr>
          <w:b/>
          <w:sz w:val="30"/>
          <w:szCs w:val="30"/>
        </w:rPr>
        <w:t>в области технического нормирования и стандартизации</w:t>
      </w:r>
    </w:p>
    <w:p w:rsidR="000817FB" w:rsidRPr="00354028" w:rsidRDefault="000817FB" w:rsidP="009D4B07">
      <w:pPr>
        <w:ind w:firstLine="709"/>
        <w:jc w:val="both"/>
        <w:rPr>
          <w:sz w:val="30"/>
          <w:szCs w:val="30"/>
        </w:rPr>
      </w:pPr>
      <w:r w:rsidRPr="00354028">
        <w:rPr>
          <w:sz w:val="30"/>
          <w:szCs w:val="30"/>
        </w:rPr>
        <w:t>ТКП 17.02-10-2013 (02120) Охрана окружающей среды и природо</w:t>
      </w:r>
      <w:r w:rsidR="009D4B07" w:rsidRPr="00354028">
        <w:rPr>
          <w:sz w:val="30"/>
          <w:szCs w:val="30"/>
        </w:rPr>
        <w:t xml:space="preserve">пользование. Порядок проведения </w:t>
      </w:r>
      <w:proofErr w:type="gramStart"/>
      <w:r w:rsidR="009D4B07" w:rsidRPr="00354028">
        <w:rPr>
          <w:sz w:val="30"/>
          <w:szCs w:val="30"/>
        </w:rPr>
        <w:t>работ по</w:t>
      </w:r>
      <w:r w:rsidRPr="00354028">
        <w:rPr>
          <w:sz w:val="30"/>
          <w:szCs w:val="30"/>
        </w:rPr>
        <w:t xml:space="preserve"> стоимост</w:t>
      </w:r>
      <w:r w:rsidR="009D4B07" w:rsidRPr="00354028">
        <w:rPr>
          <w:sz w:val="30"/>
          <w:szCs w:val="30"/>
        </w:rPr>
        <w:t>ной оценке</w:t>
      </w:r>
      <w:proofErr w:type="gramEnd"/>
      <w:r w:rsidR="009D4B07" w:rsidRPr="00354028">
        <w:rPr>
          <w:sz w:val="30"/>
          <w:szCs w:val="30"/>
        </w:rPr>
        <w:t xml:space="preserve"> </w:t>
      </w:r>
      <w:proofErr w:type="spellStart"/>
      <w:r w:rsidR="009D4B07" w:rsidRPr="00354028">
        <w:rPr>
          <w:sz w:val="30"/>
          <w:szCs w:val="30"/>
        </w:rPr>
        <w:lastRenderedPageBreak/>
        <w:t>экосистемных</w:t>
      </w:r>
      <w:proofErr w:type="spellEnd"/>
      <w:r w:rsidR="009D4B07" w:rsidRPr="00354028">
        <w:rPr>
          <w:sz w:val="30"/>
          <w:szCs w:val="30"/>
        </w:rPr>
        <w:t xml:space="preserve"> услуг и </w:t>
      </w:r>
      <w:r w:rsidRPr="00354028">
        <w:rPr>
          <w:sz w:val="30"/>
          <w:szCs w:val="30"/>
        </w:rPr>
        <w:t>определения стоимостной ценности биологического разнообразия;</w:t>
      </w:r>
    </w:p>
    <w:p w:rsidR="000817FB" w:rsidRPr="00354028" w:rsidRDefault="000817FB" w:rsidP="009D4B07">
      <w:pPr>
        <w:ind w:firstLine="709"/>
        <w:jc w:val="both"/>
        <w:rPr>
          <w:sz w:val="30"/>
          <w:szCs w:val="30"/>
        </w:rPr>
      </w:pPr>
      <w:r w:rsidRPr="00354028">
        <w:rPr>
          <w:sz w:val="30"/>
          <w:szCs w:val="30"/>
        </w:rPr>
        <w:t>ТКП 17.12-09-2015 (33140) Охрана окружающей среды и природопользование. Территории. Порядок проведения планового обследования территории Республики Беларусь для кадастрового учета объектов растительного мира;</w:t>
      </w:r>
    </w:p>
    <w:p w:rsidR="000817FB" w:rsidRPr="00354028" w:rsidRDefault="000817FB" w:rsidP="009D4B07">
      <w:pPr>
        <w:ind w:firstLine="709"/>
        <w:jc w:val="both"/>
        <w:rPr>
          <w:sz w:val="30"/>
          <w:szCs w:val="30"/>
        </w:rPr>
      </w:pPr>
      <w:r w:rsidRPr="00354028">
        <w:rPr>
          <w:sz w:val="30"/>
          <w:szCs w:val="30"/>
        </w:rPr>
        <w:t>СТБ 17.01.01-01-2012 Охрана окружающей среды и природопользование. Основные термины и определения.</w:t>
      </w:r>
    </w:p>
    <w:p w:rsidR="009D4B07" w:rsidRPr="00354028" w:rsidRDefault="009D4B07" w:rsidP="009D4B07">
      <w:pPr>
        <w:ind w:firstLine="709"/>
        <w:jc w:val="both"/>
        <w:rPr>
          <w:sz w:val="30"/>
          <w:szCs w:val="30"/>
        </w:rPr>
      </w:pPr>
    </w:p>
    <w:p w:rsidR="005852F7" w:rsidRPr="00354028" w:rsidRDefault="009D4B07" w:rsidP="00FD480E">
      <w:pPr>
        <w:ind w:firstLine="709"/>
        <w:jc w:val="both"/>
        <w:rPr>
          <w:rStyle w:val="word-wrapper"/>
          <w:b/>
          <w:color w:val="000000" w:themeColor="text1"/>
          <w:sz w:val="30"/>
          <w:szCs w:val="30"/>
          <w:shd w:val="clear" w:color="auto" w:fill="FFFFFF"/>
        </w:rPr>
      </w:pPr>
      <w:r w:rsidRPr="00354028">
        <w:rPr>
          <w:b/>
          <w:color w:val="000000" w:themeColor="text1"/>
          <w:sz w:val="30"/>
          <w:szCs w:val="30"/>
        </w:rPr>
        <w:t>5.</w:t>
      </w:r>
      <w:r w:rsidRPr="00354028">
        <w:rPr>
          <w:b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354028">
        <w:rPr>
          <w:rStyle w:val="word-wrapper"/>
          <w:b/>
          <w:color w:val="000000" w:themeColor="text1"/>
          <w:sz w:val="30"/>
          <w:szCs w:val="30"/>
          <w:shd w:val="clear" w:color="auto" w:fill="FFFFFF"/>
        </w:rPr>
        <w:t>Информация о требованиях технического кодекса, отличающихся от соответствующих требований международных стандартов, межгосударственных и других региональных стандартов (при наличии)</w:t>
      </w:r>
    </w:p>
    <w:p w:rsidR="00B54C02" w:rsidRPr="00354028" w:rsidRDefault="00B54C02" w:rsidP="00FD480E">
      <w:pPr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354028">
        <w:rPr>
          <w:rStyle w:val="word-wrapper"/>
          <w:color w:val="000000" w:themeColor="text1"/>
          <w:sz w:val="30"/>
          <w:szCs w:val="30"/>
          <w:shd w:val="clear" w:color="auto" w:fill="FFFFFF"/>
        </w:rPr>
        <w:t>Отсутствует</w:t>
      </w:r>
    </w:p>
    <w:p w:rsidR="00F26A15" w:rsidRPr="00354028" w:rsidRDefault="00F26A15" w:rsidP="009D4B07">
      <w:pPr>
        <w:ind w:firstLine="709"/>
        <w:jc w:val="both"/>
        <w:rPr>
          <w:b/>
          <w:sz w:val="30"/>
          <w:szCs w:val="30"/>
        </w:rPr>
      </w:pPr>
    </w:p>
    <w:p w:rsidR="00A477FD" w:rsidRPr="00354028" w:rsidRDefault="005852F7" w:rsidP="005852F7">
      <w:pPr>
        <w:ind w:firstLine="709"/>
        <w:jc w:val="both"/>
        <w:rPr>
          <w:b/>
          <w:sz w:val="30"/>
          <w:szCs w:val="30"/>
        </w:rPr>
      </w:pPr>
      <w:r w:rsidRPr="00354028">
        <w:rPr>
          <w:b/>
          <w:sz w:val="30"/>
          <w:szCs w:val="30"/>
        </w:rPr>
        <w:t>6</w:t>
      </w:r>
      <w:r w:rsidR="009D4B07" w:rsidRPr="00354028">
        <w:rPr>
          <w:b/>
          <w:sz w:val="30"/>
          <w:szCs w:val="30"/>
        </w:rPr>
        <w:t>.</w:t>
      </w:r>
      <w:r w:rsidR="00A477FD" w:rsidRPr="00354028">
        <w:rPr>
          <w:b/>
          <w:sz w:val="30"/>
          <w:szCs w:val="30"/>
        </w:rPr>
        <w:t xml:space="preserve"> Источники информации </w:t>
      </w:r>
    </w:p>
    <w:p w:rsidR="000817FB" w:rsidRPr="00354028" w:rsidRDefault="000817FB" w:rsidP="005852F7">
      <w:pPr>
        <w:ind w:firstLine="709"/>
        <w:jc w:val="both"/>
        <w:rPr>
          <w:sz w:val="30"/>
          <w:szCs w:val="30"/>
        </w:rPr>
      </w:pPr>
      <w:r w:rsidRPr="00354028">
        <w:rPr>
          <w:sz w:val="30"/>
          <w:szCs w:val="30"/>
          <w:lang w:val="be-BY"/>
        </w:rPr>
        <w:t>Закон Республики Беларусь от</w:t>
      </w:r>
      <w:r w:rsidRPr="00354028">
        <w:rPr>
          <w:sz w:val="30"/>
          <w:szCs w:val="30"/>
        </w:rPr>
        <w:t xml:space="preserve"> 26 ноября 1992 г. N 1982-XII </w:t>
      </w:r>
      <w:r w:rsidR="00354028">
        <w:rPr>
          <w:sz w:val="30"/>
          <w:szCs w:val="30"/>
        </w:rPr>
        <w:br/>
      </w:r>
      <w:r w:rsidRPr="00354028">
        <w:rPr>
          <w:sz w:val="30"/>
          <w:szCs w:val="30"/>
        </w:rPr>
        <w:t>«</w:t>
      </w:r>
      <w:r w:rsidRPr="00354028">
        <w:rPr>
          <w:sz w:val="30"/>
          <w:szCs w:val="30"/>
          <w:lang w:val="be-BY"/>
        </w:rPr>
        <w:t>Об охране окружающей среды</w:t>
      </w:r>
      <w:r w:rsidRPr="00354028">
        <w:rPr>
          <w:sz w:val="30"/>
          <w:szCs w:val="30"/>
        </w:rPr>
        <w:t>»;</w:t>
      </w:r>
    </w:p>
    <w:p w:rsidR="000817FB" w:rsidRPr="00354028" w:rsidRDefault="000817FB" w:rsidP="005852F7">
      <w:pPr>
        <w:ind w:firstLine="709"/>
        <w:jc w:val="both"/>
        <w:rPr>
          <w:sz w:val="30"/>
          <w:szCs w:val="30"/>
        </w:rPr>
      </w:pPr>
      <w:r w:rsidRPr="00354028">
        <w:rPr>
          <w:sz w:val="30"/>
          <w:szCs w:val="30"/>
        </w:rPr>
        <w:t xml:space="preserve">Закон </w:t>
      </w:r>
      <w:r w:rsidRPr="00354028">
        <w:rPr>
          <w:sz w:val="30"/>
          <w:szCs w:val="30"/>
          <w:lang w:val="be-BY"/>
        </w:rPr>
        <w:t>Республики Беларусь</w:t>
      </w:r>
      <w:r w:rsidRPr="00354028">
        <w:rPr>
          <w:sz w:val="30"/>
          <w:szCs w:val="30"/>
        </w:rPr>
        <w:t xml:space="preserve"> от 14 июня 2003 г. № 205-З </w:t>
      </w:r>
      <w:r w:rsidR="00354028">
        <w:rPr>
          <w:sz w:val="30"/>
          <w:szCs w:val="30"/>
        </w:rPr>
        <w:br/>
      </w:r>
      <w:r w:rsidRPr="00354028">
        <w:rPr>
          <w:sz w:val="30"/>
          <w:szCs w:val="30"/>
        </w:rPr>
        <w:t>«О растительном мире»;</w:t>
      </w:r>
    </w:p>
    <w:p w:rsidR="00CE1723" w:rsidRPr="002447D4" w:rsidRDefault="00CE1723" w:rsidP="00CE1723">
      <w:pPr>
        <w:ind w:firstLine="709"/>
        <w:jc w:val="both"/>
        <w:rPr>
          <w:sz w:val="30"/>
          <w:szCs w:val="30"/>
          <w:lang w:val="be-BY"/>
        </w:rPr>
      </w:pPr>
      <w:r w:rsidRPr="002447D4">
        <w:rPr>
          <w:sz w:val="30"/>
          <w:szCs w:val="30"/>
          <w:lang w:val="be-BY"/>
        </w:rPr>
        <w:t>Кодекс Республики</w:t>
      </w:r>
      <w:r>
        <w:rPr>
          <w:sz w:val="30"/>
          <w:szCs w:val="30"/>
          <w:lang w:val="be-BY"/>
        </w:rPr>
        <w:t xml:space="preserve"> Беларусь от 23.07.2008 N 425-З </w:t>
      </w:r>
      <w:r>
        <w:rPr>
          <w:sz w:val="30"/>
          <w:szCs w:val="30"/>
          <w:lang w:val="be-BY"/>
        </w:rPr>
        <w:br/>
      </w:r>
      <w:r w:rsidRPr="002447D4">
        <w:rPr>
          <w:sz w:val="30"/>
          <w:szCs w:val="30"/>
          <w:lang w:val="be-BY"/>
        </w:rPr>
        <w:t>«Кодекс Республики Беларусь о земле»;</w:t>
      </w:r>
    </w:p>
    <w:p w:rsidR="000817FB" w:rsidRPr="00CE1723" w:rsidRDefault="00CE1723" w:rsidP="00CE1723">
      <w:pPr>
        <w:ind w:firstLine="709"/>
        <w:jc w:val="both"/>
        <w:rPr>
          <w:sz w:val="30"/>
          <w:szCs w:val="30"/>
          <w:lang w:val="be-BY"/>
        </w:rPr>
      </w:pPr>
      <w:r w:rsidRPr="002447D4">
        <w:rPr>
          <w:sz w:val="30"/>
          <w:szCs w:val="30"/>
          <w:lang w:val="be-BY"/>
        </w:rPr>
        <w:t>Кодекс Республики</w:t>
      </w:r>
      <w:r>
        <w:rPr>
          <w:sz w:val="30"/>
          <w:szCs w:val="30"/>
          <w:lang w:val="be-BY"/>
        </w:rPr>
        <w:t xml:space="preserve"> Беларусь от 24.12.2015 N 332-З </w:t>
      </w:r>
      <w:r w:rsidRPr="002447D4">
        <w:rPr>
          <w:sz w:val="30"/>
          <w:szCs w:val="30"/>
          <w:lang w:val="be-BY"/>
        </w:rPr>
        <w:t>«Лесной кодекс Республики Беларусь»;</w:t>
      </w:r>
    </w:p>
    <w:p w:rsidR="000817FB" w:rsidRPr="00354028" w:rsidRDefault="000817FB" w:rsidP="005852F7">
      <w:pPr>
        <w:ind w:firstLine="709"/>
        <w:jc w:val="both"/>
        <w:rPr>
          <w:sz w:val="30"/>
          <w:szCs w:val="30"/>
        </w:rPr>
      </w:pPr>
      <w:r w:rsidRPr="00354028">
        <w:rPr>
          <w:sz w:val="30"/>
          <w:szCs w:val="30"/>
        </w:rPr>
        <w:t xml:space="preserve">Закон Республики Беларусь от 17 июля 2018 г. № 130-З </w:t>
      </w:r>
      <w:r w:rsidR="00354028">
        <w:rPr>
          <w:sz w:val="30"/>
          <w:szCs w:val="30"/>
        </w:rPr>
        <w:br/>
      </w:r>
      <w:r w:rsidRPr="00354028">
        <w:rPr>
          <w:sz w:val="30"/>
          <w:szCs w:val="30"/>
        </w:rPr>
        <w:t>«О нормативных правовых актах»;</w:t>
      </w:r>
    </w:p>
    <w:p w:rsidR="000817FB" w:rsidRPr="00354028" w:rsidRDefault="000817FB" w:rsidP="005852F7">
      <w:pPr>
        <w:ind w:firstLine="709"/>
        <w:jc w:val="both"/>
        <w:rPr>
          <w:sz w:val="30"/>
          <w:szCs w:val="30"/>
        </w:rPr>
      </w:pPr>
      <w:r w:rsidRPr="00354028">
        <w:rPr>
          <w:sz w:val="30"/>
          <w:szCs w:val="30"/>
        </w:rPr>
        <w:t xml:space="preserve">Закон Республики Беларусь от 5 января 2004 г. № 262-З </w:t>
      </w:r>
      <w:r w:rsidR="00354028">
        <w:rPr>
          <w:sz w:val="30"/>
          <w:szCs w:val="30"/>
        </w:rPr>
        <w:br/>
      </w:r>
      <w:r w:rsidRPr="00354028">
        <w:rPr>
          <w:sz w:val="30"/>
          <w:szCs w:val="30"/>
        </w:rPr>
        <w:t>«О техническом нормировании и стандартизации»;</w:t>
      </w:r>
    </w:p>
    <w:p w:rsidR="000817FB" w:rsidRPr="00354028" w:rsidRDefault="008A0651" w:rsidP="005852F7">
      <w:pPr>
        <w:ind w:firstLine="709"/>
        <w:jc w:val="both"/>
        <w:rPr>
          <w:sz w:val="30"/>
          <w:szCs w:val="30"/>
          <w:lang w:eastAsia="zh-CN"/>
        </w:rPr>
      </w:pPr>
      <w:r w:rsidRPr="00354028">
        <w:rPr>
          <w:sz w:val="30"/>
          <w:szCs w:val="30"/>
          <w:lang w:eastAsia="zh-CN"/>
        </w:rPr>
        <w:t>П</w:t>
      </w:r>
      <w:r w:rsidR="000817FB" w:rsidRPr="00354028">
        <w:rPr>
          <w:sz w:val="30"/>
          <w:szCs w:val="30"/>
          <w:lang w:eastAsia="zh-CN"/>
        </w:rPr>
        <w:t xml:space="preserve">остановление Совета Министров Республики Беларусь </w:t>
      </w:r>
      <w:r w:rsidR="00354028">
        <w:rPr>
          <w:sz w:val="30"/>
          <w:szCs w:val="30"/>
          <w:lang w:eastAsia="zh-CN"/>
        </w:rPr>
        <w:br/>
      </w:r>
      <w:r w:rsidR="000817FB" w:rsidRPr="00354028">
        <w:rPr>
          <w:sz w:val="30"/>
          <w:szCs w:val="30"/>
          <w:lang w:eastAsia="zh-CN"/>
        </w:rPr>
        <w:t>от 11 апреля 2022 г. №</w:t>
      </w:r>
      <w:r w:rsidR="000817FB" w:rsidRPr="00354028">
        <w:rPr>
          <w:sz w:val="30"/>
          <w:szCs w:val="30"/>
          <w:lang w:val="en-US" w:eastAsia="zh-CN"/>
        </w:rPr>
        <w:t> </w:t>
      </w:r>
      <w:r w:rsidR="000817FB" w:rsidRPr="00354028">
        <w:rPr>
          <w:sz w:val="30"/>
          <w:szCs w:val="30"/>
          <w:lang w:eastAsia="zh-CN"/>
        </w:rPr>
        <w:t>219 «О таксах для определения размера возмещения вреда, причиненного окружающей среде, и порядке его исчисления»;</w:t>
      </w:r>
    </w:p>
    <w:p w:rsidR="00C05E3A" w:rsidRPr="00354028" w:rsidRDefault="008A0651" w:rsidP="005852F7">
      <w:pPr>
        <w:ind w:firstLine="709"/>
        <w:jc w:val="both"/>
        <w:rPr>
          <w:sz w:val="30"/>
          <w:szCs w:val="30"/>
          <w:lang w:val="be-BY"/>
        </w:rPr>
      </w:pPr>
      <w:r w:rsidRPr="00354028">
        <w:rPr>
          <w:sz w:val="30"/>
          <w:szCs w:val="30"/>
          <w:lang w:eastAsia="zh-CN"/>
        </w:rPr>
        <w:t>П</w:t>
      </w:r>
      <w:r w:rsidR="000817FB" w:rsidRPr="00354028">
        <w:rPr>
          <w:sz w:val="30"/>
          <w:szCs w:val="30"/>
          <w:lang w:eastAsia="zh-CN"/>
        </w:rPr>
        <w:t xml:space="preserve">остановление Совета Министров Республики Беларусь </w:t>
      </w:r>
      <w:r w:rsidR="00354028">
        <w:rPr>
          <w:sz w:val="30"/>
          <w:szCs w:val="30"/>
          <w:lang w:eastAsia="zh-CN"/>
        </w:rPr>
        <w:br/>
      </w:r>
      <w:r w:rsidR="000817FB" w:rsidRPr="00354028">
        <w:rPr>
          <w:sz w:val="30"/>
          <w:szCs w:val="30"/>
          <w:lang w:eastAsia="zh-CN"/>
        </w:rPr>
        <w:t>от 7 февраля 2008 г. № 168 «Об утверждении Положения о порядке определения размера компенсационных выплат и их осуществления».</w:t>
      </w:r>
    </w:p>
    <w:p w:rsidR="002611B5" w:rsidRPr="00354028" w:rsidRDefault="002611B5" w:rsidP="002611B5">
      <w:pPr>
        <w:ind w:firstLine="709"/>
        <w:jc w:val="both"/>
        <w:rPr>
          <w:sz w:val="30"/>
          <w:szCs w:val="30"/>
        </w:rPr>
      </w:pPr>
    </w:p>
    <w:p w:rsidR="00F26A15" w:rsidRPr="00354028" w:rsidRDefault="005852F7" w:rsidP="00F26A15">
      <w:pPr>
        <w:ind w:firstLine="709"/>
        <w:jc w:val="both"/>
        <w:rPr>
          <w:b/>
          <w:bCs/>
          <w:sz w:val="30"/>
          <w:szCs w:val="30"/>
        </w:rPr>
      </w:pPr>
      <w:r w:rsidRPr="00354028">
        <w:rPr>
          <w:b/>
          <w:bCs/>
          <w:sz w:val="30"/>
          <w:szCs w:val="30"/>
        </w:rPr>
        <w:t>7.</w:t>
      </w:r>
      <w:r w:rsidR="00EF08C8" w:rsidRPr="00354028">
        <w:rPr>
          <w:b/>
          <w:bCs/>
          <w:sz w:val="30"/>
          <w:szCs w:val="30"/>
        </w:rPr>
        <w:t> </w:t>
      </w:r>
      <w:r w:rsidR="00F26A15" w:rsidRPr="00354028">
        <w:rPr>
          <w:b/>
          <w:bCs/>
          <w:sz w:val="30"/>
          <w:szCs w:val="30"/>
        </w:rPr>
        <w:t xml:space="preserve">Сведения о рассылке на </w:t>
      </w:r>
      <w:r w:rsidR="00EF08C8" w:rsidRPr="00354028">
        <w:rPr>
          <w:b/>
          <w:bCs/>
          <w:sz w:val="30"/>
          <w:szCs w:val="30"/>
        </w:rPr>
        <w:t>рассмотрение</w:t>
      </w:r>
      <w:r w:rsidR="00F26A15" w:rsidRPr="00354028">
        <w:rPr>
          <w:b/>
          <w:bCs/>
          <w:sz w:val="30"/>
          <w:szCs w:val="30"/>
        </w:rPr>
        <w:t xml:space="preserve"> и согласовани</w:t>
      </w:r>
      <w:r w:rsidR="00EF08C8" w:rsidRPr="00354028">
        <w:rPr>
          <w:b/>
          <w:bCs/>
          <w:sz w:val="30"/>
          <w:szCs w:val="30"/>
        </w:rPr>
        <w:t>и</w:t>
      </w:r>
      <w:r w:rsidR="00F26A15" w:rsidRPr="00354028">
        <w:rPr>
          <w:b/>
          <w:bCs/>
          <w:sz w:val="30"/>
          <w:szCs w:val="30"/>
        </w:rPr>
        <w:t xml:space="preserve"> проекта техническ</w:t>
      </w:r>
      <w:r w:rsidR="00EF08C8" w:rsidRPr="00354028">
        <w:rPr>
          <w:b/>
          <w:bCs/>
          <w:sz w:val="30"/>
          <w:szCs w:val="30"/>
        </w:rPr>
        <w:t>ого</w:t>
      </w:r>
      <w:r w:rsidR="00F26A15" w:rsidRPr="00354028">
        <w:rPr>
          <w:b/>
          <w:bCs/>
          <w:sz w:val="30"/>
          <w:szCs w:val="30"/>
        </w:rPr>
        <w:t xml:space="preserve"> кодекс</w:t>
      </w:r>
      <w:r w:rsidR="00EF08C8" w:rsidRPr="00354028">
        <w:rPr>
          <w:b/>
          <w:bCs/>
          <w:sz w:val="30"/>
          <w:szCs w:val="30"/>
        </w:rPr>
        <w:t>а</w:t>
      </w:r>
    </w:p>
    <w:p w:rsidR="001722C0" w:rsidRPr="00354028" w:rsidRDefault="002611B5">
      <w:pPr>
        <w:ind w:firstLine="709"/>
        <w:jc w:val="both"/>
        <w:rPr>
          <w:sz w:val="30"/>
          <w:szCs w:val="30"/>
        </w:rPr>
      </w:pPr>
      <w:r w:rsidRPr="00354028">
        <w:rPr>
          <w:sz w:val="30"/>
          <w:szCs w:val="30"/>
        </w:rPr>
        <w:t>П</w:t>
      </w:r>
      <w:r w:rsidR="001722C0" w:rsidRPr="00354028">
        <w:rPr>
          <w:sz w:val="30"/>
          <w:szCs w:val="30"/>
        </w:rPr>
        <w:t xml:space="preserve">роект технического кодекса </w:t>
      </w:r>
      <w:r w:rsidRPr="00354028">
        <w:rPr>
          <w:sz w:val="30"/>
          <w:szCs w:val="30"/>
        </w:rPr>
        <w:t>установившейся практики направляется</w:t>
      </w:r>
      <w:r w:rsidR="001722C0" w:rsidRPr="00354028">
        <w:rPr>
          <w:sz w:val="30"/>
          <w:szCs w:val="30"/>
        </w:rPr>
        <w:t xml:space="preserve"> на отзыв </w:t>
      </w:r>
      <w:r w:rsidR="00E32414" w:rsidRPr="00354028">
        <w:rPr>
          <w:sz w:val="30"/>
          <w:szCs w:val="30"/>
        </w:rPr>
        <w:t xml:space="preserve">в Министерство природных ресурсов и охраны окружающей среды Республики Беларусь, Министерство экономики Республики Беларусь, Министерство сельского хозяйства и продовольствия </w:t>
      </w:r>
      <w:r w:rsidR="00E32414" w:rsidRPr="00354028">
        <w:rPr>
          <w:sz w:val="30"/>
          <w:szCs w:val="30"/>
        </w:rPr>
        <w:lastRenderedPageBreak/>
        <w:t xml:space="preserve">Республики Беларусь. </w:t>
      </w:r>
      <w:r w:rsidR="00E32414" w:rsidRPr="00354028">
        <w:rPr>
          <w:bCs/>
          <w:sz w:val="30"/>
          <w:szCs w:val="30"/>
        </w:rPr>
        <w:t xml:space="preserve">Национальный статистический комитет Республики Беларусь, Факультет географии и </w:t>
      </w:r>
      <w:proofErr w:type="spellStart"/>
      <w:r w:rsidR="00E32414" w:rsidRPr="00354028">
        <w:rPr>
          <w:bCs/>
          <w:sz w:val="30"/>
          <w:szCs w:val="30"/>
        </w:rPr>
        <w:t>геоинформатики</w:t>
      </w:r>
      <w:proofErr w:type="spellEnd"/>
      <w:r w:rsidR="00E32414" w:rsidRPr="00354028">
        <w:rPr>
          <w:sz w:val="30"/>
          <w:szCs w:val="30"/>
        </w:rPr>
        <w:t xml:space="preserve"> Белорусского государственного университета, Белорусский государственный технологический университет</w:t>
      </w:r>
      <w:r w:rsidR="00E32414" w:rsidRPr="00354028">
        <w:rPr>
          <w:b/>
          <w:sz w:val="30"/>
          <w:szCs w:val="30"/>
        </w:rPr>
        <w:t xml:space="preserve">, </w:t>
      </w:r>
      <w:r w:rsidR="00E32414" w:rsidRPr="00354028">
        <w:rPr>
          <w:bCs/>
          <w:sz w:val="30"/>
          <w:szCs w:val="30"/>
        </w:rPr>
        <w:t>Институт экономики Национальной академии наук Беларуси</w:t>
      </w:r>
      <w:r w:rsidR="00D75BB0" w:rsidRPr="00354028">
        <w:rPr>
          <w:sz w:val="30"/>
          <w:szCs w:val="30"/>
        </w:rPr>
        <w:t>.</w:t>
      </w:r>
    </w:p>
    <w:p w:rsidR="00E32414" w:rsidRPr="00354028" w:rsidRDefault="00E32414" w:rsidP="00E32414">
      <w:pPr>
        <w:ind w:firstLine="709"/>
        <w:jc w:val="both"/>
        <w:rPr>
          <w:sz w:val="30"/>
          <w:szCs w:val="30"/>
        </w:rPr>
      </w:pPr>
      <w:r w:rsidRPr="00354028">
        <w:rPr>
          <w:sz w:val="30"/>
          <w:szCs w:val="30"/>
        </w:rPr>
        <w:t>Проект технического кодекса установившейся практики направляется на согласование в Министерство природных ресурсов и охраны окружающей среды Республики Беларусь, Министерство экономики Республики Беларусь, Национальный статистический комитет Республики Беларусь.</w:t>
      </w:r>
    </w:p>
    <w:p w:rsidR="00EF08C8" w:rsidRPr="00354028" w:rsidRDefault="00EF08C8" w:rsidP="00EF08C8">
      <w:pPr>
        <w:ind w:firstLine="709"/>
        <w:jc w:val="both"/>
        <w:rPr>
          <w:b/>
          <w:bCs/>
          <w:sz w:val="30"/>
          <w:szCs w:val="30"/>
          <w:highlight w:val="yellow"/>
        </w:rPr>
      </w:pPr>
    </w:p>
    <w:p w:rsidR="00A477FD" w:rsidRPr="00354028" w:rsidRDefault="005852F7" w:rsidP="00EF08C8">
      <w:pPr>
        <w:ind w:firstLine="709"/>
        <w:jc w:val="both"/>
        <w:rPr>
          <w:b/>
          <w:bCs/>
          <w:sz w:val="30"/>
          <w:szCs w:val="30"/>
        </w:rPr>
      </w:pPr>
      <w:r w:rsidRPr="00354028">
        <w:rPr>
          <w:b/>
          <w:bCs/>
          <w:sz w:val="30"/>
          <w:szCs w:val="30"/>
        </w:rPr>
        <w:t>8.</w:t>
      </w:r>
      <w:r w:rsidR="00145B18" w:rsidRPr="00354028">
        <w:rPr>
          <w:b/>
          <w:bCs/>
          <w:sz w:val="30"/>
          <w:szCs w:val="30"/>
        </w:rPr>
        <w:t xml:space="preserve"> </w:t>
      </w:r>
      <w:r w:rsidRPr="00354028">
        <w:rPr>
          <w:b/>
          <w:bCs/>
          <w:sz w:val="30"/>
          <w:szCs w:val="30"/>
        </w:rPr>
        <w:t xml:space="preserve">Введение технического кодекса </w:t>
      </w:r>
      <w:r w:rsidR="00A477FD" w:rsidRPr="00354028">
        <w:rPr>
          <w:b/>
          <w:bCs/>
          <w:sz w:val="30"/>
          <w:szCs w:val="30"/>
        </w:rPr>
        <w:t>в действие</w:t>
      </w:r>
    </w:p>
    <w:p w:rsidR="00A477FD" w:rsidRPr="00354028" w:rsidRDefault="00A477FD" w:rsidP="005F253A">
      <w:pPr>
        <w:ind w:firstLine="709"/>
        <w:jc w:val="both"/>
        <w:rPr>
          <w:sz w:val="30"/>
          <w:szCs w:val="30"/>
        </w:rPr>
      </w:pPr>
      <w:r w:rsidRPr="00354028">
        <w:rPr>
          <w:sz w:val="30"/>
          <w:szCs w:val="30"/>
        </w:rPr>
        <w:t xml:space="preserve">Предполагаемая дата введения в действие </w:t>
      </w:r>
      <w:r w:rsidR="00005F86" w:rsidRPr="00354028">
        <w:rPr>
          <w:sz w:val="30"/>
          <w:szCs w:val="30"/>
        </w:rPr>
        <w:t>технического</w:t>
      </w:r>
      <w:r w:rsidRPr="00354028">
        <w:rPr>
          <w:sz w:val="30"/>
          <w:szCs w:val="30"/>
        </w:rPr>
        <w:t xml:space="preserve"> </w:t>
      </w:r>
      <w:r w:rsidR="00354028">
        <w:rPr>
          <w:sz w:val="30"/>
          <w:szCs w:val="30"/>
        </w:rPr>
        <w:br/>
      </w:r>
      <w:r w:rsidRPr="00354028">
        <w:rPr>
          <w:sz w:val="30"/>
          <w:szCs w:val="30"/>
        </w:rPr>
        <w:t>кодекс</w:t>
      </w:r>
      <w:r w:rsidR="00005F86" w:rsidRPr="00354028">
        <w:rPr>
          <w:sz w:val="30"/>
          <w:szCs w:val="30"/>
        </w:rPr>
        <w:t xml:space="preserve">а </w:t>
      </w:r>
      <w:r w:rsidRPr="00354028">
        <w:rPr>
          <w:sz w:val="30"/>
          <w:szCs w:val="30"/>
        </w:rPr>
        <w:t xml:space="preserve">– </w:t>
      </w:r>
      <w:r w:rsidR="00D75BB0" w:rsidRPr="00354028">
        <w:rPr>
          <w:sz w:val="30"/>
          <w:szCs w:val="30"/>
        </w:rPr>
        <w:t xml:space="preserve">1 </w:t>
      </w:r>
      <w:r w:rsidR="00FE74A7" w:rsidRPr="00354028">
        <w:rPr>
          <w:sz w:val="30"/>
          <w:szCs w:val="30"/>
        </w:rPr>
        <w:t xml:space="preserve">февраля </w:t>
      </w:r>
      <w:r w:rsidRPr="00354028">
        <w:rPr>
          <w:sz w:val="30"/>
          <w:szCs w:val="30"/>
        </w:rPr>
        <w:t>20</w:t>
      </w:r>
      <w:r w:rsidR="008A510F" w:rsidRPr="00354028">
        <w:rPr>
          <w:sz w:val="30"/>
          <w:szCs w:val="30"/>
        </w:rPr>
        <w:t>2</w:t>
      </w:r>
      <w:r w:rsidR="00E32414" w:rsidRPr="00354028">
        <w:rPr>
          <w:sz w:val="30"/>
          <w:szCs w:val="30"/>
        </w:rPr>
        <w:t>3</w:t>
      </w:r>
      <w:r w:rsidRPr="00354028">
        <w:rPr>
          <w:sz w:val="30"/>
          <w:szCs w:val="30"/>
        </w:rPr>
        <w:t xml:space="preserve"> года.</w:t>
      </w:r>
    </w:p>
    <w:p w:rsidR="00A477FD" w:rsidRPr="00354028" w:rsidRDefault="00A477FD" w:rsidP="00BE4D3E">
      <w:pPr>
        <w:ind w:firstLine="709"/>
        <w:rPr>
          <w:sz w:val="30"/>
          <w:szCs w:val="30"/>
        </w:rPr>
      </w:pPr>
    </w:p>
    <w:p w:rsidR="00A477FD" w:rsidRPr="00354028" w:rsidRDefault="00EF08C8" w:rsidP="00BE4D3E">
      <w:pPr>
        <w:pStyle w:val="3"/>
        <w:rPr>
          <w:rFonts w:ascii="Times New Roman" w:hAnsi="Times New Roman" w:cs="Times New Roman"/>
          <w:sz w:val="30"/>
          <w:szCs w:val="30"/>
        </w:rPr>
      </w:pPr>
      <w:r w:rsidRPr="00354028">
        <w:rPr>
          <w:rFonts w:ascii="Times New Roman" w:hAnsi="Times New Roman" w:cs="Times New Roman"/>
          <w:sz w:val="30"/>
          <w:szCs w:val="30"/>
        </w:rPr>
        <w:t>9</w:t>
      </w:r>
      <w:r w:rsidR="005852F7" w:rsidRPr="00354028">
        <w:rPr>
          <w:rFonts w:ascii="Times New Roman" w:hAnsi="Times New Roman" w:cs="Times New Roman"/>
          <w:sz w:val="30"/>
          <w:szCs w:val="30"/>
        </w:rPr>
        <w:t>.</w:t>
      </w:r>
      <w:r w:rsidR="00A477FD" w:rsidRPr="00354028">
        <w:rPr>
          <w:rFonts w:ascii="Times New Roman" w:hAnsi="Times New Roman" w:cs="Times New Roman"/>
          <w:sz w:val="30"/>
          <w:szCs w:val="30"/>
        </w:rPr>
        <w:t xml:space="preserve"> Дополнительные сведения</w:t>
      </w:r>
    </w:p>
    <w:p w:rsidR="00A477FD" w:rsidRPr="00354028" w:rsidRDefault="00BE4D3E" w:rsidP="00BE4D3E">
      <w:pPr>
        <w:ind w:firstLine="709"/>
        <w:rPr>
          <w:bCs/>
          <w:sz w:val="30"/>
          <w:szCs w:val="30"/>
        </w:rPr>
      </w:pPr>
      <w:r w:rsidRPr="00354028">
        <w:rPr>
          <w:sz w:val="30"/>
          <w:szCs w:val="30"/>
        </w:rPr>
        <w:t>Отсутствуют</w:t>
      </w:r>
    </w:p>
    <w:p w:rsidR="005852F7" w:rsidRPr="00354028" w:rsidRDefault="005852F7" w:rsidP="00BE4D3E">
      <w:pPr>
        <w:ind w:firstLine="709"/>
        <w:rPr>
          <w:bCs/>
          <w:sz w:val="30"/>
          <w:szCs w:val="30"/>
        </w:rPr>
      </w:pPr>
    </w:p>
    <w:tbl>
      <w:tblPr>
        <w:tblW w:w="9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8"/>
        <w:gridCol w:w="284"/>
        <w:gridCol w:w="1735"/>
        <w:gridCol w:w="391"/>
        <w:gridCol w:w="34"/>
        <w:gridCol w:w="2943"/>
        <w:gridCol w:w="141"/>
        <w:gridCol w:w="34"/>
      </w:tblGrid>
      <w:tr w:rsidR="00E32414" w:rsidRPr="00354028" w:rsidTr="00354028">
        <w:tc>
          <w:tcPr>
            <w:tcW w:w="4712" w:type="dxa"/>
            <w:gridSpan w:val="2"/>
            <w:shd w:val="clear" w:color="auto" w:fill="auto"/>
          </w:tcPr>
          <w:p w:rsidR="00E32414" w:rsidRPr="00354028" w:rsidRDefault="00E32414" w:rsidP="00C33D6F">
            <w:pPr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E32414" w:rsidRPr="00354028" w:rsidRDefault="00E32414" w:rsidP="000817FB"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E32414" w:rsidRPr="00354028" w:rsidRDefault="00E32414" w:rsidP="000817FB">
            <w:pPr>
              <w:rPr>
                <w:b/>
                <w:sz w:val="30"/>
                <w:szCs w:val="30"/>
              </w:rPr>
            </w:pPr>
          </w:p>
        </w:tc>
      </w:tr>
      <w:tr w:rsidR="0013619A" w:rsidRPr="00354028" w:rsidTr="00354028">
        <w:trPr>
          <w:gridAfter w:val="2"/>
          <w:wAfter w:w="175" w:type="dxa"/>
        </w:trPr>
        <w:tc>
          <w:tcPr>
            <w:tcW w:w="4428" w:type="dxa"/>
            <w:shd w:val="clear" w:color="auto" w:fill="auto"/>
          </w:tcPr>
          <w:p w:rsidR="0013619A" w:rsidRPr="00354028" w:rsidRDefault="0013619A" w:rsidP="00354028">
            <w:pPr>
              <w:ind w:right="-142"/>
              <w:rPr>
                <w:bCs/>
                <w:sz w:val="30"/>
                <w:szCs w:val="30"/>
              </w:rPr>
            </w:pPr>
            <w:r w:rsidRPr="00354028">
              <w:rPr>
                <w:bCs/>
                <w:sz w:val="30"/>
                <w:szCs w:val="30"/>
              </w:rPr>
              <w:t xml:space="preserve">Генеральный директор </w:t>
            </w:r>
            <w:r w:rsidR="00354028">
              <w:rPr>
                <w:bCs/>
                <w:sz w:val="30"/>
                <w:szCs w:val="30"/>
              </w:rPr>
              <w:br/>
            </w:r>
            <w:r w:rsidRPr="00354028">
              <w:rPr>
                <w:bCs/>
                <w:sz w:val="30"/>
                <w:szCs w:val="30"/>
              </w:rPr>
              <w:t xml:space="preserve">ГНПО </w:t>
            </w:r>
            <w:r w:rsidR="00354028">
              <w:rPr>
                <w:bCs/>
                <w:sz w:val="30"/>
                <w:szCs w:val="30"/>
              </w:rPr>
              <w:t xml:space="preserve">«НПЦ НАН Беларуси </w:t>
            </w:r>
            <w:r w:rsidR="00354028">
              <w:rPr>
                <w:bCs/>
                <w:sz w:val="30"/>
                <w:szCs w:val="30"/>
              </w:rPr>
              <w:br/>
              <w:t xml:space="preserve">по </w:t>
            </w:r>
            <w:r w:rsidRPr="00354028">
              <w:rPr>
                <w:bCs/>
                <w:sz w:val="30"/>
                <w:szCs w:val="30"/>
              </w:rPr>
              <w:t>биоресурсам»</w:t>
            </w:r>
          </w:p>
          <w:p w:rsidR="0013619A" w:rsidRPr="00354028" w:rsidRDefault="0013619A" w:rsidP="005852F7">
            <w:pPr>
              <w:rPr>
                <w:sz w:val="30"/>
                <w:szCs w:val="30"/>
              </w:rPr>
            </w:pPr>
          </w:p>
        </w:tc>
        <w:tc>
          <w:tcPr>
            <w:tcW w:w="2019" w:type="dxa"/>
            <w:gridSpan w:val="2"/>
            <w:shd w:val="clear" w:color="auto" w:fill="auto"/>
          </w:tcPr>
          <w:p w:rsidR="00354028" w:rsidRDefault="00354028" w:rsidP="00354028">
            <w:pPr>
              <w:tabs>
                <w:tab w:val="left" w:pos="900"/>
                <w:tab w:val="left" w:pos="117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left="-108" w:right="-358"/>
              <w:rPr>
                <w:sz w:val="30"/>
                <w:szCs w:val="30"/>
              </w:rPr>
            </w:pPr>
          </w:p>
          <w:p w:rsidR="00354028" w:rsidRDefault="00354028" w:rsidP="00354028">
            <w:pPr>
              <w:tabs>
                <w:tab w:val="left" w:pos="900"/>
                <w:tab w:val="left" w:pos="117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left="-108" w:right="-358"/>
              <w:rPr>
                <w:sz w:val="30"/>
                <w:szCs w:val="30"/>
              </w:rPr>
            </w:pPr>
          </w:p>
          <w:p w:rsidR="0013619A" w:rsidRPr="00354028" w:rsidRDefault="0013619A" w:rsidP="00354028">
            <w:pPr>
              <w:tabs>
                <w:tab w:val="left" w:pos="900"/>
                <w:tab w:val="left" w:pos="117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left="-108" w:right="-358"/>
              <w:rPr>
                <w:sz w:val="30"/>
                <w:szCs w:val="30"/>
              </w:rPr>
            </w:pPr>
            <w:r w:rsidRPr="00354028">
              <w:rPr>
                <w:sz w:val="30"/>
                <w:szCs w:val="30"/>
              </w:rPr>
              <w:t xml:space="preserve">______________      </w:t>
            </w:r>
          </w:p>
          <w:p w:rsidR="0013619A" w:rsidRDefault="0013619A" w:rsidP="00354028">
            <w:pPr>
              <w:tabs>
                <w:tab w:val="left" w:pos="900"/>
                <w:tab w:val="left" w:pos="117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left="-108" w:right="-358"/>
              <w:rPr>
                <w:sz w:val="30"/>
                <w:szCs w:val="30"/>
              </w:rPr>
            </w:pPr>
          </w:p>
          <w:p w:rsidR="00354028" w:rsidRPr="00354028" w:rsidRDefault="00354028" w:rsidP="00354028">
            <w:pPr>
              <w:tabs>
                <w:tab w:val="left" w:pos="900"/>
                <w:tab w:val="left" w:pos="117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left="-108" w:right="-358"/>
              <w:rPr>
                <w:sz w:val="30"/>
                <w:szCs w:val="30"/>
              </w:rPr>
            </w:pPr>
          </w:p>
        </w:tc>
        <w:tc>
          <w:tcPr>
            <w:tcW w:w="3368" w:type="dxa"/>
            <w:gridSpan w:val="3"/>
            <w:shd w:val="clear" w:color="auto" w:fill="auto"/>
          </w:tcPr>
          <w:p w:rsidR="00354028" w:rsidRDefault="00354028" w:rsidP="00354028">
            <w:pPr>
              <w:tabs>
                <w:tab w:val="left" w:pos="1170"/>
                <w:tab w:val="left" w:pos="131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left="141" w:right="-11" w:hanging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:rsidR="00354028" w:rsidRDefault="00354028" w:rsidP="00354028">
            <w:pPr>
              <w:tabs>
                <w:tab w:val="left" w:pos="1170"/>
                <w:tab w:val="left" w:pos="131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left="141" w:right="-11" w:hanging="34"/>
              <w:rPr>
                <w:sz w:val="30"/>
                <w:szCs w:val="30"/>
              </w:rPr>
            </w:pPr>
          </w:p>
          <w:p w:rsidR="0013619A" w:rsidRPr="00354028" w:rsidRDefault="00354028" w:rsidP="00354028">
            <w:pPr>
              <w:tabs>
                <w:tab w:val="left" w:pos="1170"/>
                <w:tab w:val="left" w:pos="131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left="850" w:right="-11" w:hanging="3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А.И.</w:t>
            </w:r>
            <w:r w:rsidR="0013619A" w:rsidRPr="00354028">
              <w:rPr>
                <w:sz w:val="30"/>
                <w:szCs w:val="30"/>
              </w:rPr>
              <w:t>Чайковский</w:t>
            </w:r>
            <w:proofErr w:type="spellEnd"/>
          </w:p>
        </w:tc>
      </w:tr>
      <w:tr w:rsidR="0013619A" w:rsidRPr="00354028" w:rsidTr="00354028">
        <w:trPr>
          <w:gridAfter w:val="1"/>
          <w:wAfter w:w="34" w:type="dxa"/>
        </w:trPr>
        <w:tc>
          <w:tcPr>
            <w:tcW w:w="4428" w:type="dxa"/>
            <w:shd w:val="clear" w:color="auto" w:fill="auto"/>
          </w:tcPr>
          <w:p w:rsidR="0013619A" w:rsidRPr="00354028" w:rsidRDefault="0013619A" w:rsidP="00354028">
            <w:pPr>
              <w:rPr>
                <w:sz w:val="30"/>
                <w:szCs w:val="30"/>
              </w:rPr>
            </w:pPr>
            <w:r w:rsidRPr="00354028">
              <w:rPr>
                <w:sz w:val="30"/>
                <w:szCs w:val="30"/>
              </w:rPr>
              <w:t xml:space="preserve">Ведущий научный сотрудник сектора заповедного дела </w:t>
            </w:r>
            <w:r w:rsidR="00354028">
              <w:rPr>
                <w:sz w:val="30"/>
                <w:szCs w:val="30"/>
              </w:rPr>
              <w:br/>
            </w:r>
            <w:r w:rsidRPr="00354028">
              <w:rPr>
                <w:sz w:val="30"/>
                <w:szCs w:val="30"/>
              </w:rPr>
              <w:t xml:space="preserve">ГНПО </w:t>
            </w:r>
            <w:r w:rsidR="00354028">
              <w:rPr>
                <w:bCs/>
                <w:sz w:val="30"/>
                <w:szCs w:val="30"/>
              </w:rPr>
              <w:t xml:space="preserve">«НПЦ НАН Беларуси </w:t>
            </w:r>
            <w:r w:rsidR="00354028">
              <w:rPr>
                <w:bCs/>
                <w:sz w:val="30"/>
                <w:szCs w:val="30"/>
              </w:rPr>
              <w:br/>
              <w:t xml:space="preserve">по </w:t>
            </w:r>
            <w:r w:rsidR="00354028" w:rsidRPr="00354028">
              <w:rPr>
                <w:bCs/>
                <w:sz w:val="30"/>
                <w:szCs w:val="30"/>
              </w:rPr>
              <w:t>биоресурсам»</w:t>
            </w:r>
            <w:r w:rsidR="00354028" w:rsidRPr="00354028">
              <w:rPr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3619A" w:rsidRPr="00354028" w:rsidRDefault="0013619A" w:rsidP="00354028">
            <w:pPr>
              <w:tabs>
                <w:tab w:val="left" w:pos="900"/>
                <w:tab w:val="left" w:pos="117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right="-11"/>
              <w:rPr>
                <w:sz w:val="30"/>
                <w:szCs w:val="30"/>
              </w:rPr>
            </w:pPr>
          </w:p>
          <w:p w:rsidR="00354028" w:rsidRDefault="00354028" w:rsidP="00354028">
            <w:pPr>
              <w:tabs>
                <w:tab w:val="left" w:pos="900"/>
                <w:tab w:val="left" w:pos="117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left="34" w:right="-11" w:hanging="142"/>
              <w:rPr>
                <w:sz w:val="30"/>
                <w:szCs w:val="30"/>
              </w:rPr>
            </w:pPr>
          </w:p>
          <w:p w:rsidR="00354028" w:rsidRDefault="00354028" w:rsidP="00354028">
            <w:pPr>
              <w:tabs>
                <w:tab w:val="left" w:pos="900"/>
                <w:tab w:val="left" w:pos="117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left="34" w:right="-11" w:hanging="142"/>
              <w:rPr>
                <w:sz w:val="30"/>
                <w:szCs w:val="30"/>
              </w:rPr>
            </w:pPr>
          </w:p>
          <w:p w:rsidR="0013619A" w:rsidRPr="00354028" w:rsidRDefault="0013619A" w:rsidP="00354028">
            <w:pPr>
              <w:tabs>
                <w:tab w:val="left" w:pos="900"/>
                <w:tab w:val="left" w:pos="117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left="34" w:right="-11" w:hanging="142"/>
              <w:rPr>
                <w:sz w:val="30"/>
                <w:szCs w:val="30"/>
              </w:rPr>
            </w:pPr>
            <w:r w:rsidRPr="00354028">
              <w:rPr>
                <w:sz w:val="30"/>
                <w:szCs w:val="30"/>
              </w:rPr>
              <w:t xml:space="preserve">_______________      </w:t>
            </w:r>
          </w:p>
          <w:p w:rsidR="0013619A" w:rsidRPr="00354028" w:rsidRDefault="0013619A" w:rsidP="00354028">
            <w:pPr>
              <w:tabs>
                <w:tab w:val="left" w:pos="900"/>
                <w:tab w:val="left" w:pos="117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left="34" w:right="-11" w:hanging="142"/>
              <w:rPr>
                <w:sz w:val="30"/>
                <w:szCs w:val="30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13619A" w:rsidRPr="00354028" w:rsidRDefault="0013619A" w:rsidP="00354028">
            <w:pPr>
              <w:tabs>
                <w:tab w:val="left" w:pos="900"/>
                <w:tab w:val="left" w:pos="117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left="34" w:right="-11" w:hanging="142"/>
              <w:rPr>
                <w:sz w:val="30"/>
                <w:szCs w:val="30"/>
              </w:rPr>
            </w:pPr>
          </w:p>
          <w:p w:rsidR="0013619A" w:rsidRPr="00354028" w:rsidRDefault="0013619A" w:rsidP="00354028">
            <w:pPr>
              <w:tabs>
                <w:tab w:val="left" w:pos="900"/>
                <w:tab w:val="left" w:pos="117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left="34" w:right="-11" w:hanging="142"/>
              <w:rPr>
                <w:sz w:val="30"/>
                <w:szCs w:val="30"/>
              </w:rPr>
            </w:pPr>
          </w:p>
          <w:p w:rsidR="00354028" w:rsidRDefault="00354028" w:rsidP="00354028">
            <w:pPr>
              <w:tabs>
                <w:tab w:val="left" w:pos="900"/>
                <w:tab w:val="left" w:pos="117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left="34" w:right="-11" w:hanging="142"/>
              <w:rPr>
                <w:sz w:val="30"/>
                <w:szCs w:val="30"/>
              </w:rPr>
            </w:pPr>
          </w:p>
          <w:p w:rsidR="0013619A" w:rsidRPr="00354028" w:rsidRDefault="00DE5BDC" w:rsidP="00354028">
            <w:pPr>
              <w:tabs>
                <w:tab w:val="left" w:pos="900"/>
                <w:tab w:val="left" w:pos="1170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8820"/>
                <w:tab w:val="left" w:pos="9360"/>
                <w:tab w:val="left" w:pos="12240"/>
                <w:tab w:val="left" w:pos="13968"/>
              </w:tabs>
              <w:ind w:left="601" w:right="-11" w:hanging="142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А.А.</w:t>
            </w:r>
            <w:bookmarkStart w:id="0" w:name="_GoBack"/>
            <w:bookmarkEnd w:id="0"/>
            <w:r w:rsidR="0013619A" w:rsidRPr="00354028">
              <w:rPr>
                <w:sz w:val="30"/>
                <w:szCs w:val="30"/>
              </w:rPr>
              <w:t>Сидорович</w:t>
            </w:r>
            <w:proofErr w:type="spellEnd"/>
          </w:p>
        </w:tc>
      </w:tr>
    </w:tbl>
    <w:p w:rsidR="00A477FD" w:rsidRPr="00354028" w:rsidRDefault="00A477FD" w:rsidP="0013619A">
      <w:pPr>
        <w:rPr>
          <w:sz w:val="30"/>
          <w:szCs w:val="30"/>
        </w:rPr>
      </w:pPr>
    </w:p>
    <w:sectPr w:rsidR="00A477FD" w:rsidRPr="00354028" w:rsidSect="00EF08C8">
      <w:type w:val="continuous"/>
      <w:pgSz w:w="11906" w:h="16838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KDEB H+ Scala Sans L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D84"/>
    <w:multiLevelType w:val="hybridMultilevel"/>
    <w:tmpl w:val="922ADD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6B2703"/>
    <w:multiLevelType w:val="hybridMultilevel"/>
    <w:tmpl w:val="A2BEC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2D367A"/>
    <w:multiLevelType w:val="hybridMultilevel"/>
    <w:tmpl w:val="259415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8E3D3A"/>
    <w:multiLevelType w:val="hybridMultilevel"/>
    <w:tmpl w:val="4EFA41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0D90F3C"/>
    <w:multiLevelType w:val="hybridMultilevel"/>
    <w:tmpl w:val="B1CA22FE"/>
    <w:lvl w:ilvl="0" w:tplc="A0F68D14">
      <w:start w:val="8"/>
      <w:numFmt w:val="bullet"/>
      <w:lvlText w:val="–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2"/>
        </w:tabs>
        <w:ind w:left="10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5" w15:restartNumberingAfterBreak="0">
    <w:nsid w:val="448F6DFE"/>
    <w:multiLevelType w:val="hybridMultilevel"/>
    <w:tmpl w:val="04D6CFDA"/>
    <w:lvl w:ilvl="0" w:tplc="805A67B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1793B"/>
    <w:multiLevelType w:val="hybridMultilevel"/>
    <w:tmpl w:val="4168ACF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0F7CCC"/>
    <w:multiLevelType w:val="hybridMultilevel"/>
    <w:tmpl w:val="D61EFA38"/>
    <w:lvl w:ilvl="0" w:tplc="C8E46BAA">
      <w:start w:val="1"/>
      <w:numFmt w:val="bullet"/>
      <w:lvlText w:val="–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8733D4"/>
    <w:multiLevelType w:val="hybridMultilevel"/>
    <w:tmpl w:val="33A80250"/>
    <w:lvl w:ilvl="0" w:tplc="757218DC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1A46BD6"/>
    <w:multiLevelType w:val="hybridMultilevel"/>
    <w:tmpl w:val="9B405A0C"/>
    <w:lvl w:ilvl="0" w:tplc="762047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13"/>
    <w:rsid w:val="00005F86"/>
    <w:rsid w:val="00026BE0"/>
    <w:rsid w:val="0003120E"/>
    <w:rsid w:val="000817FB"/>
    <w:rsid w:val="000E27F1"/>
    <w:rsid w:val="0013619A"/>
    <w:rsid w:val="00143727"/>
    <w:rsid w:val="00145B18"/>
    <w:rsid w:val="00163826"/>
    <w:rsid w:val="001722C0"/>
    <w:rsid w:val="001B6331"/>
    <w:rsid w:val="00216837"/>
    <w:rsid w:val="00235A6E"/>
    <w:rsid w:val="002611B5"/>
    <w:rsid w:val="0028068C"/>
    <w:rsid w:val="002B6E00"/>
    <w:rsid w:val="002C0B03"/>
    <w:rsid w:val="002F0DA3"/>
    <w:rsid w:val="00313534"/>
    <w:rsid w:val="00354028"/>
    <w:rsid w:val="00381552"/>
    <w:rsid w:val="00386823"/>
    <w:rsid w:val="00392CC1"/>
    <w:rsid w:val="003D07C9"/>
    <w:rsid w:val="004327CB"/>
    <w:rsid w:val="004435A0"/>
    <w:rsid w:val="004549AA"/>
    <w:rsid w:val="004737D9"/>
    <w:rsid w:val="004A56F0"/>
    <w:rsid w:val="004B61B3"/>
    <w:rsid w:val="004D3035"/>
    <w:rsid w:val="005766F6"/>
    <w:rsid w:val="005852F7"/>
    <w:rsid w:val="005A314B"/>
    <w:rsid w:val="005F0C63"/>
    <w:rsid w:val="005F253A"/>
    <w:rsid w:val="0068260B"/>
    <w:rsid w:val="006C5ADD"/>
    <w:rsid w:val="006F4D02"/>
    <w:rsid w:val="00730CCE"/>
    <w:rsid w:val="007557AF"/>
    <w:rsid w:val="007609F0"/>
    <w:rsid w:val="00785195"/>
    <w:rsid w:val="008214AC"/>
    <w:rsid w:val="00823A5C"/>
    <w:rsid w:val="008935C7"/>
    <w:rsid w:val="008A0651"/>
    <w:rsid w:val="008A21B0"/>
    <w:rsid w:val="008A510F"/>
    <w:rsid w:val="008B4EBD"/>
    <w:rsid w:val="0091589C"/>
    <w:rsid w:val="009165AB"/>
    <w:rsid w:val="00954E3C"/>
    <w:rsid w:val="00964B97"/>
    <w:rsid w:val="00983980"/>
    <w:rsid w:val="009D1271"/>
    <w:rsid w:val="009D1C11"/>
    <w:rsid w:val="009D4B07"/>
    <w:rsid w:val="009F73A6"/>
    <w:rsid w:val="00A1242E"/>
    <w:rsid w:val="00A232B3"/>
    <w:rsid w:val="00A477FD"/>
    <w:rsid w:val="00A631B3"/>
    <w:rsid w:val="00A6578F"/>
    <w:rsid w:val="00A665FC"/>
    <w:rsid w:val="00A92440"/>
    <w:rsid w:val="00AA2C17"/>
    <w:rsid w:val="00AC5614"/>
    <w:rsid w:val="00AE16D8"/>
    <w:rsid w:val="00AF754A"/>
    <w:rsid w:val="00B42B49"/>
    <w:rsid w:val="00B54716"/>
    <w:rsid w:val="00B54C02"/>
    <w:rsid w:val="00BA02E1"/>
    <w:rsid w:val="00BD3EFC"/>
    <w:rsid w:val="00BE4D3E"/>
    <w:rsid w:val="00BF4DDB"/>
    <w:rsid w:val="00C05E3A"/>
    <w:rsid w:val="00C33D6F"/>
    <w:rsid w:val="00C8146A"/>
    <w:rsid w:val="00CB08DC"/>
    <w:rsid w:val="00CE1723"/>
    <w:rsid w:val="00CE1FCF"/>
    <w:rsid w:val="00CF196B"/>
    <w:rsid w:val="00D75BB0"/>
    <w:rsid w:val="00D82613"/>
    <w:rsid w:val="00D9719E"/>
    <w:rsid w:val="00DE5BDC"/>
    <w:rsid w:val="00E32414"/>
    <w:rsid w:val="00E400C5"/>
    <w:rsid w:val="00E86827"/>
    <w:rsid w:val="00EF08C8"/>
    <w:rsid w:val="00F26A15"/>
    <w:rsid w:val="00F73ACA"/>
    <w:rsid w:val="00F85EA5"/>
    <w:rsid w:val="00F96D93"/>
    <w:rsid w:val="00FD480E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CA568-E1AA-4803-81A4-32F983C3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Body Text Indent"/>
    <w:basedOn w:val="a"/>
    <w:pPr>
      <w:ind w:left="360"/>
    </w:pPr>
    <w:rPr>
      <w:sz w:val="32"/>
    </w:r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pPr>
      <w:ind w:firstLine="360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firstLine="284"/>
      <w:jc w:val="center"/>
      <w:textAlignment w:val="baseline"/>
    </w:pPr>
    <w:rPr>
      <w:szCs w:val="20"/>
    </w:r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character" w:customStyle="1" w:styleId="datepr">
    <w:name w:val="datepr"/>
    <w:rPr>
      <w:rFonts w:ascii="Times New Roman" w:hAnsi="Times New Roman" w:cs="Times New Roman" w:hint="default"/>
    </w:rPr>
  </w:style>
  <w:style w:type="paragraph" w:customStyle="1" w:styleId="newncpi0">
    <w:name w:val="newncpi0"/>
    <w:basedOn w:val="a"/>
    <w:pPr>
      <w:jc w:val="both"/>
    </w:pPr>
  </w:style>
  <w:style w:type="character" w:customStyle="1" w:styleId="name">
    <w:name w:val="name"/>
    <w:rPr>
      <w:rFonts w:ascii="Times New Roman" w:hAnsi="Times New Roman" w:cs="Times New Roman" w:hint="default"/>
      <w:caps/>
    </w:rPr>
  </w:style>
  <w:style w:type="character" w:customStyle="1" w:styleId="number">
    <w:name w:val="number"/>
    <w:rPr>
      <w:rFonts w:ascii="Times New Roman" w:hAnsi="Times New Roman" w:cs="Times New Roman" w:hint="default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основная часть"/>
    <w:basedOn w:val="a"/>
    <w:rsid w:val="00BE4D3E"/>
    <w:pPr>
      <w:tabs>
        <w:tab w:val="left" w:pos="6840"/>
      </w:tabs>
      <w:ind w:firstLine="567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22">
    <w:name w:val="Знак2"/>
    <w:basedOn w:val="a"/>
    <w:autoRedefine/>
    <w:rsid w:val="008214A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qfsearchtxt">
    <w:name w:val="qfsearchtxt"/>
    <w:rsid w:val="00235A6E"/>
    <w:rPr>
      <w:rFonts w:ascii="Arial" w:hAnsi="Arial"/>
      <w:sz w:val="24"/>
      <w:szCs w:val="24"/>
      <w:lang w:val="ru-RU" w:eastAsia="en-US" w:bidi="ar-SA"/>
    </w:rPr>
  </w:style>
  <w:style w:type="paragraph" w:customStyle="1" w:styleId="Default">
    <w:name w:val="Default"/>
    <w:link w:val="Default0"/>
    <w:rsid w:val="00235A6E"/>
    <w:pPr>
      <w:autoSpaceDE w:val="0"/>
      <w:autoSpaceDN w:val="0"/>
      <w:adjustRightInd w:val="0"/>
    </w:pPr>
    <w:rPr>
      <w:rFonts w:ascii="GKDEB H+ Scala Sans LF" w:hAnsi="GKDEB H+ Scala Sans LF"/>
      <w:color w:val="000000"/>
      <w:sz w:val="24"/>
      <w:szCs w:val="24"/>
    </w:rPr>
  </w:style>
  <w:style w:type="character" w:customStyle="1" w:styleId="Default0">
    <w:name w:val="Default Знак"/>
    <w:link w:val="Default"/>
    <w:rsid w:val="00235A6E"/>
    <w:rPr>
      <w:rFonts w:ascii="GKDEB H+ Scala Sans LF" w:hAnsi="GKDEB H+ Scala Sans LF"/>
      <w:color w:val="000000"/>
      <w:sz w:val="24"/>
      <w:szCs w:val="24"/>
      <w:lang w:bidi="ar-SA"/>
    </w:rPr>
  </w:style>
  <w:style w:type="character" w:customStyle="1" w:styleId="qfod-txtt">
    <w:name w:val="qfod-txtt"/>
    <w:rsid w:val="00235A6E"/>
    <w:rPr>
      <w:rFonts w:ascii="Arial" w:hAnsi="Arial"/>
      <w:sz w:val="24"/>
      <w:szCs w:val="24"/>
      <w:lang w:val="ru-RU" w:eastAsia="en-US" w:bidi="ar-SA"/>
    </w:rPr>
  </w:style>
  <w:style w:type="paragraph" w:customStyle="1" w:styleId="211">
    <w:name w:val="Основной текст 21"/>
    <w:basedOn w:val="a"/>
    <w:rsid w:val="002C0B03"/>
    <w:pPr>
      <w:overflowPunct w:val="0"/>
      <w:autoSpaceDE w:val="0"/>
      <w:autoSpaceDN w:val="0"/>
      <w:adjustRightInd w:val="0"/>
      <w:ind w:firstLine="284"/>
      <w:jc w:val="center"/>
      <w:textAlignment w:val="baseline"/>
    </w:pPr>
    <w:rPr>
      <w:szCs w:val="20"/>
    </w:rPr>
  </w:style>
  <w:style w:type="paragraph" w:styleId="a9">
    <w:name w:val="Normal (Web)"/>
    <w:basedOn w:val="a"/>
    <w:uiPriority w:val="99"/>
    <w:rsid w:val="002C0B03"/>
    <w:pPr>
      <w:spacing w:before="100" w:beforeAutospacing="1" w:after="100" w:afterAutospacing="1"/>
    </w:pPr>
  </w:style>
  <w:style w:type="paragraph" w:customStyle="1" w:styleId="10">
    <w:name w:val="Обычный1"/>
    <w:rsid w:val="005F0C63"/>
    <w:pPr>
      <w:widowControl w:val="0"/>
    </w:pPr>
    <w:rPr>
      <w:snapToGrid w:val="0"/>
      <w:lang w:val="ru-RU" w:eastAsia="ru-RU"/>
    </w:rPr>
  </w:style>
  <w:style w:type="character" w:customStyle="1" w:styleId="word-wrapper">
    <w:name w:val="word-wrapper"/>
    <w:basedOn w:val="a0"/>
    <w:rsid w:val="009D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537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RGMC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gid2</dc:creator>
  <cp:keywords/>
  <cp:lastModifiedBy>Алейникова Дарья Дмитриевна</cp:lastModifiedBy>
  <cp:revision>8</cp:revision>
  <cp:lastPrinted>2022-11-09T10:11:00Z</cp:lastPrinted>
  <dcterms:created xsi:type="dcterms:W3CDTF">2022-11-09T11:24:00Z</dcterms:created>
  <dcterms:modified xsi:type="dcterms:W3CDTF">2022-11-09T14:12:00Z</dcterms:modified>
</cp:coreProperties>
</file>