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6EB3A" w14:textId="33636B9D" w:rsidR="00510DED" w:rsidRPr="005E4847" w:rsidRDefault="00725B93">
      <w:pPr>
        <w:jc w:val="right"/>
        <w:rPr>
          <w:i/>
          <w:iCs/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82437B6" wp14:editId="5248B368">
            <wp:simplePos x="6149340" y="358140"/>
            <wp:positionH relativeFrom="margin">
              <wp:align>left</wp:align>
            </wp:positionH>
            <wp:positionV relativeFrom="margin">
              <wp:align>top</wp:align>
            </wp:positionV>
            <wp:extent cx="774065" cy="7683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9368B6" w14:textId="3C8ACD05" w:rsidR="006D2796" w:rsidRPr="006D2796" w:rsidRDefault="0026055C" w:rsidP="006D279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ЗАЯВКА НА УЧАСТИЕ </w:t>
      </w:r>
      <w:r>
        <w:rPr>
          <w:sz w:val="22"/>
          <w:szCs w:val="22"/>
        </w:rPr>
        <w:br/>
      </w:r>
      <w:r w:rsidR="00725B93">
        <w:rPr>
          <w:sz w:val="22"/>
          <w:szCs w:val="22"/>
        </w:rPr>
        <w:t xml:space="preserve">В </w:t>
      </w:r>
      <w:r w:rsidR="006D2796" w:rsidRPr="006D2796">
        <w:rPr>
          <w:sz w:val="22"/>
          <w:szCs w:val="22"/>
        </w:rPr>
        <w:t>ЗАОЧНОЙ НАУЧНО-ПРАКТИЧЕСКОЙ КОНФЕРЕНЦИИ</w:t>
      </w:r>
    </w:p>
    <w:p w14:paraId="55C96954" w14:textId="6F14234F" w:rsidR="006D2796" w:rsidRPr="006D2796" w:rsidRDefault="006D2796" w:rsidP="006D2796">
      <w:pPr>
        <w:jc w:val="center"/>
        <w:rPr>
          <w:b/>
          <w:sz w:val="22"/>
          <w:szCs w:val="22"/>
        </w:rPr>
      </w:pPr>
      <w:r w:rsidRPr="006D2796">
        <w:rPr>
          <w:b/>
          <w:sz w:val="22"/>
          <w:szCs w:val="22"/>
        </w:rPr>
        <w:t xml:space="preserve">«ЭКОЛОГИЧЕСКАЯ БЕЗОПАСНОСТЬ 1991-2026», </w:t>
      </w:r>
    </w:p>
    <w:p w14:paraId="2ADAA47E" w14:textId="77777777" w:rsidR="006D2796" w:rsidRPr="006D2796" w:rsidRDefault="006D2796" w:rsidP="006D2796">
      <w:pPr>
        <w:jc w:val="center"/>
        <w:rPr>
          <w:bCs/>
          <w:i/>
          <w:iCs/>
          <w:sz w:val="22"/>
          <w:szCs w:val="22"/>
        </w:rPr>
      </w:pPr>
      <w:r w:rsidRPr="006D2796">
        <w:rPr>
          <w:bCs/>
          <w:i/>
          <w:iCs/>
          <w:sz w:val="22"/>
          <w:szCs w:val="22"/>
        </w:rPr>
        <w:t xml:space="preserve">посвященной юбилейной дате образования </w:t>
      </w:r>
    </w:p>
    <w:p w14:paraId="20E53B9C" w14:textId="77777777" w:rsidR="006D2796" w:rsidRPr="006D2796" w:rsidRDefault="006D2796" w:rsidP="006D2796">
      <w:pPr>
        <w:jc w:val="center"/>
        <w:rPr>
          <w:bCs/>
          <w:i/>
          <w:iCs/>
          <w:sz w:val="22"/>
          <w:szCs w:val="22"/>
        </w:rPr>
      </w:pPr>
      <w:r w:rsidRPr="006D2796">
        <w:rPr>
          <w:bCs/>
          <w:i/>
          <w:iCs/>
          <w:sz w:val="22"/>
          <w:szCs w:val="22"/>
        </w:rPr>
        <w:t>Государственного предприятия</w:t>
      </w:r>
      <w:r w:rsidRPr="006D2796">
        <w:rPr>
          <w:bCs/>
          <w:i/>
          <w:iCs/>
          <w:sz w:val="22"/>
          <w:szCs w:val="22"/>
        </w:rPr>
        <w:br/>
        <w:t>«Бел НИЦ «Экология» (35 лет),</w:t>
      </w:r>
    </w:p>
    <w:p w14:paraId="152C8E3D" w14:textId="77777777" w:rsidR="006D2796" w:rsidRPr="006D2796" w:rsidRDefault="006D2796" w:rsidP="006D2796">
      <w:pPr>
        <w:jc w:val="center"/>
        <w:rPr>
          <w:bCs/>
          <w:sz w:val="22"/>
          <w:szCs w:val="22"/>
        </w:rPr>
      </w:pPr>
    </w:p>
    <w:p w14:paraId="69598756" w14:textId="7D8B1A2C" w:rsidR="006D2796" w:rsidRPr="006D2796" w:rsidRDefault="00DC39AA" w:rsidP="006D279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 xml:space="preserve">5 </w:t>
      </w:r>
      <w:r>
        <w:rPr>
          <w:bCs/>
          <w:sz w:val="22"/>
          <w:szCs w:val="22"/>
        </w:rPr>
        <w:t>июня</w:t>
      </w:r>
      <w:r w:rsidR="006D2796" w:rsidRPr="006D2796">
        <w:rPr>
          <w:bCs/>
          <w:sz w:val="22"/>
          <w:szCs w:val="22"/>
        </w:rPr>
        <w:t xml:space="preserve"> 2026 года</w:t>
      </w:r>
    </w:p>
    <w:p w14:paraId="6E0AF05A" w14:textId="729B7878" w:rsidR="00510DED" w:rsidRDefault="006D2796" w:rsidP="006D2796">
      <w:pPr>
        <w:jc w:val="center"/>
        <w:rPr>
          <w:bCs/>
          <w:sz w:val="22"/>
          <w:szCs w:val="22"/>
        </w:rPr>
      </w:pPr>
      <w:r w:rsidRPr="006D2796">
        <w:rPr>
          <w:bCs/>
          <w:sz w:val="22"/>
          <w:szCs w:val="22"/>
        </w:rPr>
        <w:t>г.Минск, Республика Беларусь</w:t>
      </w:r>
    </w:p>
    <w:p w14:paraId="51698DA7" w14:textId="77777777" w:rsidR="006D2796" w:rsidRDefault="006D2796" w:rsidP="006D2796">
      <w:pPr>
        <w:jc w:val="center"/>
      </w:pP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510DED" w14:paraId="53F6BD48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5EA8" w14:textId="77777777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17AB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4CEE9455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5BE8" w14:textId="77777777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Имя, фамилия на английском языке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AA93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2A26839D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4CEE" w14:textId="77777777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Ученая степень, ученое звание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E50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24709AF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DBA1" w14:textId="47AAA855" w:rsidR="00510DED" w:rsidRDefault="0026055C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>(для студентов/аспирантов курс/год</w:t>
            </w:r>
            <w:r w:rsidR="00725B93">
              <w:rPr>
                <w:i/>
                <w:iCs/>
                <w:sz w:val="22"/>
                <w:szCs w:val="22"/>
              </w:rPr>
              <w:t>, учебное заведение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ECE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460867A7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F689" w14:textId="4363706F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 w:rsidR="006D2796">
              <w:rPr>
                <w:sz w:val="22"/>
                <w:szCs w:val="22"/>
              </w:rPr>
              <w:t>именование</w:t>
            </w:r>
            <w:r>
              <w:rPr>
                <w:sz w:val="22"/>
                <w:szCs w:val="22"/>
              </w:rPr>
              <w:t xml:space="preserve"> организации полное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277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72503E84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42E4" w14:textId="77777777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Страна/регион, город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AC6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123D25FD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3DD3" w14:textId="77777777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e-mail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(обязательно)/</w:t>
            </w: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8279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510DED" w14:paraId="32A48DCD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2012" w14:textId="77777777" w:rsidR="00510DED" w:rsidRDefault="002605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1F1E" w14:textId="77777777" w:rsidR="00510DED" w:rsidRDefault="00510DED">
            <w:pPr>
              <w:jc w:val="center"/>
              <w:rPr>
                <w:sz w:val="22"/>
                <w:szCs w:val="22"/>
              </w:rPr>
            </w:pPr>
          </w:p>
        </w:tc>
      </w:tr>
      <w:tr w:rsidR="00725B93" w14:paraId="6A7381B2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943F" w14:textId="4F343CC1" w:rsidR="00725B93" w:rsidRDefault="00725B93" w:rsidP="00725B93">
            <w:pPr>
              <w:rPr>
                <w:sz w:val="22"/>
                <w:szCs w:val="22"/>
              </w:rPr>
            </w:pPr>
            <w:r w:rsidRPr="00725B93">
              <w:rPr>
                <w:sz w:val="22"/>
                <w:szCs w:val="22"/>
              </w:rPr>
              <w:t xml:space="preserve">Необходимость </w:t>
            </w:r>
            <w:r>
              <w:rPr>
                <w:sz w:val="22"/>
                <w:szCs w:val="22"/>
              </w:rPr>
              <w:t>получения сертификата участника</w:t>
            </w:r>
            <w:r w:rsidRPr="00725B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 электронном виде </w:t>
            </w:r>
            <w:r w:rsidRPr="00725B93">
              <w:rPr>
                <w:sz w:val="22"/>
                <w:szCs w:val="22"/>
              </w:rPr>
              <w:t>(</w:t>
            </w:r>
            <w:r w:rsidRPr="00725B93">
              <w:rPr>
                <w:i/>
                <w:iCs/>
                <w:sz w:val="22"/>
                <w:szCs w:val="22"/>
              </w:rPr>
              <w:t>да/нет</w:t>
            </w:r>
            <w:r w:rsidRPr="00725B93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ECDC" w14:textId="77777777" w:rsidR="00725B93" w:rsidRDefault="00725B93">
            <w:pPr>
              <w:jc w:val="center"/>
              <w:rPr>
                <w:sz w:val="22"/>
                <w:szCs w:val="22"/>
              </w:rPr>
            </w:pPr>
          </w:p>
        </w:tc>
      </w:tr>
      <w:tr w:rsidR="00DC39AA" w14:paraId="2F191699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7DC3" w14:textId="5F797D8B" w:rsidR="00DC39AA" w:rsidRPr="00725B93" w:rsidRDefault="00DC39AA" w:rsidP="00725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на обработку персональных данных (</w:t>
            </w:r>
            <w:r w:rsidRPr="00DC39AA">
              <w:rPr>
                <w:i/>
                <w:iCs/>
                <w:sz w:val="22"/>
                <w:szCs w:val="22"/>
              </w:rPr>
              <w:t>да/нет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625B" w14:textId="77777777" w:rsidR="00DC39AA" w:rsidRDefault="00DC39AA">
            <w:pPr>
              <w:jc w:val="center"/>
              <w:rPr>
                <w:sz w:val="22"/>
                <w:szCs w:val="22"/>
              </w:rPr>
            </w:pPr>
          </w:p>
        </w:tc>
      </w:tr>
      <w:tr w:rsidR="00510DED" w:rsidRPr="00F2207F" w14:paraId="63A63F38" w14:textId="77777777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9F49" w14:textId="30D9D017" w:rsidR="00510DED" w:rsidRPr="00F2207F" w:rsidRDefault="0026055C">
            <w:pPr>
              <w:spacing w:after="60"/>
              <w:jc w:val="center"/>
              <w:rPr>
                <w:bCs/>
              </w:rPr>
            </w:pPr>
            <w:r w:rsidRPr="00F2207F">
              <w:rPr>
                <w:bCs/>
              </w:rPr>
              <w:t>Предполагаемая секция</w:t>
            </w:r>
            <w:r w:rsidR="00725B93" w:rsidRPr="00F2207F">
              <w:rPr>
                <w:bCs/>
              </w:rPr>
              <w:br/>
            </w:r>
            <w:r w:rsidRPr="00F2207F">
              <w:rPr>
                <w:bCs/>
              </w:rPr>
              <w:t>(отметить нужное)</w:t>
            </w:r>
          </w:p>
          <w:p w14:paraId="48CD6D24" w14:textId="0839AB55" w:rsidR="00510DED" w:rsidRPr="00F2207F" w:rsidRDefault="006D2796">
            <w:pPr>
              <w:rPr>
                <w:bCs/>
              </w:rPr>
            </w:pPr>
            <w:r w:rsidRPr="00F2207F">
              <w:rPr>
                <w:bCs/>
              </w:rPr>
              <w:t xml:space="preserve">Секция </w:t>
            </w:r>
            <w:r w:rsidRPr="00F2207F">
              <w:rPr>
                <w:bCs/>
                <w:lang w:val="en-US"/>
              </w:rPr>
              <w:t>I</w:t>
            </w:r>
            <w:r w:rsidRPr="00F2207F">
              <w:rPr>
                <w:bCs/>
              </w:rPr>
              <w:t>.</w:t>
            </w:r>
            <w:r w:rsidRPr="00F2207F">
              <w:rPr>
                <w:bCs/>
                <w:lang w:val="en-US"/>
              </w:rPr>
              <w:t> </w:t>
            </w:r>
            <w:r w:rsidR="00725B93" w:rsidRPr="00F2207F">
              <w:rPr>
                <w:bCs/>
              </w:rPr>
              <w:t>Управление экологической безопасностью</w:t>
            </w:r>
            <w:r w:rsidR="0026055C" w:rsidRPr="00F2207F">
              <w:rPr>
                <w:bCs/>
              </w:rPr>
              <w:t xml:space="preserve"> </w:t>
            </w:r>
            <w:r w:rsidR="0026055C" w:rsidRPr="00F2207F"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41337B9B" wp14:editId="6F19C851">
                      <wp:extent cx="256540" cy="187960"/>
                      <wp:effectExtent l="0" t="0" r="0" b="0"/>
                      <wp:docPr id="9" name="Frame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54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0477EAE" w14:textId="77777777" w:rsidR="00510DED" w:rsidRDefault="00510DED">
                                  <w:pPr>
                                    <w:spacing w:line="160" w:lineRule="exact"/>
                                    <w:ind w:left="-57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>
                  <w:pict>
                    <v:shape id="shape 8" o:spid="_x0000_s8" o:spt="202" type="#_x0000_t202" style="width:20.20pt;height:14.80pt;mso-wrap-distance-left:0.00pt;mso-wrap-distance-top:0.00pt;mso-wrap-distance-right:0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830"/>
                              <w:ind w:left="-57" w:right="0" w:firstLine="0"/>
                              <w:jc w:val="center"/>
                              <w:spacing w:line="160" w:lineRule="exact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0CBB5" w14:textId="4BAD3CA1" w:rsidR="00510DED" w:rsidRPr="00F2207F" w:rsidRDefault="00725B93" w:rsidP="00725B93">
            <w:pPr>
              <w:spacing w:before="240"/>
              <w:rPr>
                <w:bCs/>
              </w:rPr>
            </w:pPr>
            <w:r w:rsidRPr="00F2207F">
              <w:rPr>
                <w:bCs/>
              </w:rPr>
              <w:t xml:space="preserve">Секция </w:t>
            </w:r>
            <w:r w:rsidRPr="00F2207F">
              <w:rPr>
                <w:bCs/>
                <w:lang w:val="en-US"/>
              </w:rPr>
              <w:t>II</w:t>
            </w:r>
            <w:r w:rsidRPr="00F2207F">
              <w:rPr>
                <w:bCs/>
              </w:rPr>
              <w:t>. </w:t>
            </w:r>
            <w:r w:rsidR="009608F6" w:rsidRPr="00F2207F">
              <w:t>Современные вызовы и проблемы изменения климата</w:t>
            </w:r>
            <w:r w:rsidR="0026055C" w:rsidRPr="00F2207F">
              <w:rPr>
                <w:bCs/>
              </w:rPr>
              <w:t xml:space="preserve"> </w:t>
            </w:r>
            <w:r w:rsidR="0026055C" w:rsidRPr="00F2207F"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4B26B18D" wp14:editId="26765E3E">
                      <wp:extent cx="256540" cy="187960"/>
                      <wp:effectExtent l="0" t="0" r="0" b="0"/>
                      <wp:docPr id="10" name="Frame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54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4B646CC" w14:textId="77777777" w:rsidR="00510DED" w:rsidRDefault="00510DED">
                                  <w:pPr>
                                    <w:spacing w:line="160" w:lineRule="exact"/>
                                    <w:ind w:left="-57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>
                  <w:pict>
                    <v:shape id="shape 9" o:spid="_x0000_s9" o:spt="202" type="#_x0000_t202" style="width:20.20pt;height:14.80pt;mso-wrap-distance-left:0.00pt;mso-wrap-distance-top:0.00pt;mso-wrap-distance-right:0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830"/>
                              <w:ind w:left="-57" w:right="0" w:firstLine="0"/>
                              <w:jc w:val="center"/>
                              <w:spacing w:line="160" w:lineRule="exact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F3991F" w14:textId="4752A11F" w:rsidR="00510DED" w:rsidRPr="00F2207F" w:rsidRDefault="00725B93" w:rsidP="00725B93">
            <w:pPr>
              <w:spacing w:before="240"/>
              <w:rPr>
                <w:bCs/>
              </w:rPr>
            </w:pPr>
            <w:r w:rsidRPr="00F2207F">
              <w:rPr>
                <w:bCs/>
              </w:rPr>
              <w:t xml:space="preserve">Секция </w:t>
            </w:r>
            <w:r w:rsidRPr="00F2207F">
              <w:rPr>
                <w:bCs/>
                <w:lang w:val="en-US"/>
              </w:rPr>
              <w:t>III</w:t>
            </w:r>
            <w:r w:rsidRPr="00F2207F">
              <w:rPr>
                <w:bCs/>
              </w:rPr>
              <w:t>. Обращение с отходами производства и потребления</w:t>
            </w:r>
            <w:r w:rsidR="0026055C" w:rsidRPr="00F2207F">
              <w:rPr>
                <w:bCs/>
              </w:rPr>
              <w:t xml:space="preserve"> </w:t>
            </w:r>
            <w:r w:rsidR="00F2207F" w:rsidRPr="00F2207F">
              <w:rPr>
                <w:bCs/>
              </w:rPr>
              <w:t>в</w:t>
            </w:r>
            <w:r w:rsidR="00F2207F" w:rsidRPr="00F2207F">
              <w:rPr>
                <w:bCs/>
              </w:rPr>
              <w:t xml:space="preserve"> </w:t>
            </w:r>
            <w:r w:rsidR="00F2207F" w:rsidRPr="00F2207F">
              <w:rPr>
                <w:bCs/>
              </w:rPr>
              <w:t>контексте экологической безопасности</w:t>
            </w:r>
            <w:r w:rsidR="00F2207F" w:rsidRPr="00F2207F">
              <w:rPr>
                <w:bCs/>
              </w:rPr>
              <w:t xml:space="preserve"> </w:t>
            </w:r>
            <w:r w:rsidR="0026055C" w:rsidRPr="00F2207F">
              <w:rPr>
                <w:bCs/>
              </w:rPr>
              <mc:AlternateContent>
                <mc:Choice Requires="wpg">
                  <w:drawing>
                    <wp:inline distT="0" distB="0" distL="0" distR="0" wp14:anchorId="260A3935" wp14:editId="71416112">
                      <wp:extent cx="256540" cy="187960"/>
                      <wp:effectExtent l="0" t="0" r="0" b="0"/>
                      <wp:docPr id="11" name="Frame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54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8458C3E" w14:textId="77777777" w:rsidR="00510DED" w:rsidRDefault="00510DED">
                                  <w:pPr>
                                    <w:spacing w:line="160" w:lineRule="exact"/>
                                    <w:ind w:left="-57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>
                  <w:pict>
                    <v:shape id="shape 10" o:spid="_x0000_s10" o:spt="202" type="#_x0000_t202" style="width:20.20pt;height:14.80pt;mso-wrap-distance-left:0.00pt;mso-wrap-distance-top:0.00pt;mso-wrap-distance-right:0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830"/>
                              <w:ind w:left="-57" w:right="0" w:firstLine="0"/>
                              <w:jc w:val="center"/>
                              <w:spacing w:line="160" w:lineRule="exact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462736" w14:textId="2BB3AE9C" w:rsidR="00510DED" w:rsidRPr="00F2207F" w:rsidRDefault="00725B93" w:rsidP="00725B93">
            <w:pPr>
              <w:spacing w:before="240"/>
              <w:rPr>
                <w:bCs/>
              </w:rPr>
            </w:pPr>
            <w:r w:rsidRPr="00F2207F">
              <w:rPr>
                <w:bCs/>
              </w:rPr>
              <w:t xml:space="preserve">Секция </w:t>
            </w:r>
            <w:r w:rsidRPr="00F2207F">
              <w:rPr>
                <w:bCs/>
                <w:lang w:val="en-US"/>
              </w:rPr>
              <w:t>IV</w:t>
            </w:r>
            <w:r w:rsidRPr="00F2207F">
              <w:rPr>
                <w:bCs/>
              </w:rPr>
              <w:t>. Мониторинг окружающей среды</w:t>
            </w:r>
            <w:r w:rsidR="0026055C" w:rsidRPr="00F2207F">
              <w:rPr>
                <w:bCs/>
              </w:rPr>
              <w:t xml:space="preserve"> </w:t>
            </w:r>
            <w:r w:rsidR="0026055C" w:rsidRPr="00F2207F"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7435DFEE" wp14:editId="51DC98FB">
                      <wp:extent cx="256540" cy="187960"/>
                      <wp:effectExtent l="0" t="0" r="0" b="0"/>
                      <wp:docPr id="12" name="Frame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54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EBB1A6E" w14:textId="77777777" w:rsidR="00510DED" w:rsidRDefault="00510DED">
                                  <w:pPr>
                                    <w:spacing w:line="160" w:lineRule="exact"/>
                                    <w:ind w:left="-57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>
                  <w:pict>
                    <v:shape id="shape 11" o:spid="_x0000_s11" o:spt="202" type="#_x0000_t202" style="width:20.20pt;height:14.80pt;mso-wrap-distance-left:0.00pt;mso-wrap-distance-top:0.00pt;mso-wrap-distance-right:0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830"/>
                              <w:ind w:left="-57" w:right="0" w:firstLine="0"/>
                              <w:jc w:val="center"/>
                              <w:spacing w:line="160" w:lineRule="exact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5AFA24" w14:textId="5658291F" w:rsidR="00510DED" w:rsidRPr="00F2207F" w:rsidRDefault="00725B93" w:rsidP="00725B93">
            <w:pPr>
              <w:spacing w:before="240"/>
              <w:rPr>
                <w:bCs/>
              </w:rPr>
            </w:pPr>
            <w:r w:rsidRPr="00F2207F">
              <w:rPr>
                <w:bCs/>
              </w:rPr>
              <w:t xml:space="preserve">Секция </w:t>
            </w:r>
            <w:r w:rsidRPr="00F2207F">
              <w:rPr>
                <w:bCs/>
                <w:lang w:val="en-US"/>
              </w:rPr>
              <w:t>V</w:t>
            </w:r>
            <w:r w:rsidRPr="00F2207F">
              <w:rPr>
                <w:bCs/>
              </w:rPr>
              <w:t>. </w:t>
            </w:r>
            <w:r w:rsidR="00F2207F">
              <w:rPr>
                <w:bCs/>
              </w:rPr>
              <w:t>Научно-техническое и инновационное развитие</w:t>
            </w:r>
            <w:bookmarkStart w:id="0" w:name="_GoBack"/>
            <w:bookmarkEnd w:id="0"/>
            <w:r w:rsidR="00831CE5" w:rsidRPr="00F2207F">
              <w:rPr>
                <w:bCs/>
              </w:rPr>
              <w:t xml:space="preserve"> </w:t>
            </w:r>
            <w:r w:rsidR="0026055C" w:rsidRPr="00F2207F"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16E5C834" wp14:editId="083E1F67">
                      <wp:extent cx="256540" cy="187960"/>
                      <wp:effectExtent l="0" t="0" r="0" b="0"/>
                      <wp:docPr id="13" name="Frame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6540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5DB519BA" w14:textId="77777777" w:rsidR="00510DED" w:rsidRDefault="00510DED">
                                  <w:pPr>
                                    <w:spacing w:line="160" w:lineRule="exact"/>
                                    <w:ind w:left="-57"/>
                                    <w:jc w:val="center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>
                  <w:pict>
                    <v:shape id="shape 12" o:spid="_x0000_s12" o:spt="202" type="#_x0000_t202" style="width:20.20pt;height:14.80pt;mso-wrap-distance-left:0.00pt;mso-wrap-distance-top:0.00pt;mso-wrap-distance-right:0.00pt;mso-wrap-distance-bottom:0.00pt;v-text-anchor:top;visibility:visible;" fillcolor="#FFFFFF" strokecolor="#000000" strokeweight="0.75pt">
                      <v:textbox inset="0,0,0,0">
                        <w:txbxContent>
                          <w:p>
                            <w:pPr>
                              <w:pStyle w:val="830"/>
                              <w:ind w:left="-57" w:right="0" w:firstLine="0"/>
                              <w:jc w:val="center"/>
                              <w:spacing w:line="160" w:lineRule="exact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118EE" w14:textId="5BAE83FA" w:rsidR="00510DED" w:rsidRPr="00F2207F" w:rsidRDefault="00510DED" w:rsidP="00725B93">
            <w:pPr>
              <w:rPr>
                <w:bCs/>
              </w:rPr>
            </w:pPr>
          </w:p>
        </w:tc>
      </w:tr>
    </w:tbl>
    <w:p w14:paraId="74CEC5AF" w14:textId="52E67C9A" w:rsidR="00510DED" w:rsidRDefault="0026055C">
      <w:pPr>
        <w:tabs>
          <w:tab w:val="left" w:pos="2820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подтверждаю, что исключительные права на использование направляемо</w:t>
      </w:r>
      <w:r w:rsidR="00725B93">
        <w:rPr>
          <w:sz w:val="22"/>
          <w:szCs w:val="22"/>
        </w:rPr>
        <w:t>го</w:t>
      </w:r>
      <w:r>
        <w:rPr>
          <w:sz w:val="22"/>
          <w:szCs w:val="22"/>
        </w:rPr>
        <w:t xml:space="preserve"> для участия в</w:t>
      </w:r>
      <w:r w:rsidR="00725B93">
        <w:rPr>
          <w:sz w:val="22"/>
          <w:szCs w:val="22"/>
        </w:rPr>
        <w:t> </w:t>
      </w:r>
      <w:r>
        <w:rPr>
          <w:sz w:val="22"/>
          <w:szCs w:val="22"/>
        </w:rPr>
        <w:t xml:space="preserve">Конференции </w:t>
      </w:r>
      <w:r w:rsidR="00725B93">
        <w:rPr>
          <w:sz w:val="22"/>
          <w:szCs w:val="22"/>
        </w:rPr>
        <w:t>доклада</w:t>
      </w:r>
      <w:r>
        <w:rPr>
          <w:sz w:val="22"/>
          <w:szCs w:val="22"/>
        </w:rPr>
        <w:t xml:space="preserve"> принадлежат мне и даю согласие на размещение е</w:t>
      </w:r>
      <w:r w:rsidR="00725B93">
        <w:rPr>
          <w:sz w:val="22"/>
          <w:szCs w:val="22"/>
        </w:rPr>
        <w:t>го</w:t>
      </w:r>
      <w:r>
        <w:rPr>
          <w:sz w:val="22"/>
          <w:szCs w:val="22"/>
        </w:rPr>
        <w:t xml:space="preserve"> в сборнике трудов Конференции.</w:t>
      </w:r>
    </w:p>
    <w:sectPr w:rsidR="00510DED">
      <w:pgSz w:w="11906" w:h="16838"/>
      <w:pgMar w:top="567" w:right="990" w:bottom="851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68F03" w14:textId="77777777" w:rsidR="004932C1" w:rsidRDefault="004932C1">
      <w:r>
        <w:separator/>
      </w:r>
    </w:p>
  </w:endnote>
  <w:endnote w:type="continuationSeparator" w:id="0">
    <w:p w14:paraId="4D8C03EB" w14:textId="77777777" w:rsidR="004932C1" w:rsidRDefault="0049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294C8" w14:textId="77777777" w:rsidR="004932C1" w:rsidRDefault="004932C1">
      <w:r>
        <w:separator/>
      </w:r>
    </w:p>
  </w:footnote>
  <w:footnote w:type="continuationSeparator" w:id="0">
    <w:p w14:paraId="7AFC7B0A" w14:textId="77777777" w:rsidR="004932C1" w:rsidRDefault="0049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E0269"/>
    <w:multiLevelType w:val="hybridMultilevel"/>
    <w:tmpl w:val="63868076"/>
    <w:lvl w:ilvl="0" w:tplc="CAFCB1C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2B285A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4EC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0C2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8AB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98C5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E6F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880C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5C18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DE5238"/>
    <w:multiLevelType w:val="hybridMultilevel"/>
    <w:tmpl w:val="FABA4856"/>
    <w:lvl w:ilvl="0" w:tplc="74DED586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F4027F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4C0B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F89F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4E1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9A9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F4B6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3C01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94CD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7E2823"/>
    <w:multiLevelType w:val="hybridMultilevel"/>
    <w:tmpl w:val="F9641B42"/>
    <w:lvl w:ilvl="0" w:tplc="FBE899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520FE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4C65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BE8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389E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AAC0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CAE5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18FC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04F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ED"/>
    <w:rsid w:val="000F5966"/>
    <w:rsid w:val="001B4E75"/>
    <w:rsid w:val="001F56C8"/>
    <w:rsid w:val="0026055C"/>
    <w:rsid w:val="00276B79"/>
    <w:rsid w:val="00361CBE"/>
    <w:rsid w:val="004932C1"/>
    <w:rsid w:val="00510DED"/>
    <w:rsid w:val="005430A4"/>
    <w:rsid w:val="00557A79"/>
    <w:rsid w:val="0056794B"/>
    <w:rsid w:val="005E4847"/>
    <w:rsid w:val="006722E3"/>
    <w:rsid w:val="006D2796"/>
    <w:rsid w:val="00725B93"/>
    <w:rsid w:val="00811BF8"/>
    <w:rsid w:val="00831CE5"/>
    <w:rsid w:val="00931705"/>
    <w:rsid w:val="009608F6"/>
    <w:rsid w:val="00973D6A"/>
    <w:rsid w:val="00A24494"/>
    <w:rsid w:val="00AB2458"/>
    <w:rsid w:val="00B808CA"/>
    <w:rsid w:val="00C0114A"/>
    <w:rsid w:val="00CD5DE9"/>
    <w:rsid w:val="00D54366"/>
    <w:rsid w:val="00D552B4"/>
    <w:rsid w:val="00D6123E"/>
    <w:rsid w:val="00D95BF4"/>
    <w:rsid w:val="00D97F97"/>
    <w:rsid w:val="00DC39AA"/>
    <w:rsid w:val="00E13B93"/>
    <w:rsid w:val="00F2207F"/>
    <w:rsid w:val="00F355CF"/>
    <w:rsid w:val="00F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1CA4"/>
  <w15:docId w15:val="{0C1B8922-DC18-454C-98B5-FB037BFE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LO-Normal"/>
    <w:next w:val="LO-Normal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08"/>
    </w:pPr>
  </w:style>
  <w:style w:type="paragraph" w:styleId="a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1">
    <w:name w:val="WW8Num2z1"/>
    <w:qFormat/>
    <w:rPr>
      <w:i w:val="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 w:val="0"/>
    </w:rPr>
  </w:style>
  <w:style w:type="character" w:customStyle="1" w:styleId="WW8Num14z1">
    <w:name w:val="WW8Num14z1"/>
    <w:qFormat/>
    <w:rPr>
      <w:rFonts w:ascii="Symbol" w:hAnsi="Symbol" w:cs="Symbol"/>
      <w:i w:val="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13">
    <w:name w:val="Основной шрифт абзаца1"/>
    <w:qFormat/>
  </w:style>
  <w:style w:type="character" w:styleId="af8">
    <w:name w:val="Hyperlink"/>
    <w:rPr>
      <w:color w:val="0000FF"/>
      <w:u w:val="single"/>
    </w:rPr>
  </w:style>
  <w:style w:type="character" w:styleId="af9">
    <w:name w:val="page number"/>
    <w:basedOn w:val="13"/>
  </w:style>
  <w:style w:type="character" w:styleId="HTML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FollowedHyperlink"/>
    <w:rPr>
      <w:color w:val="800080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</w:style>
  <w:style w:type="character" w:customStyle="1" w:styleId="afd">
    <w:name w:val="Тема примечания Знак"/>
    <w:qFormat/>
    <w:rPr>
      <w:b/>
      <w:bCs/>
    </w:rPr>
  </w:style>
  <w:style w:type="character" w:styleId="afe">
    <w:name w:val="Unresolved Mention"/>
    <w:qFormat/>
    <w:rPr>
      <w:color w:val="605E5C"/>
      <w:shd w:val="clear" w:color="auto" w:fill="E1DFDD"/>
    </w:rPr>
  </w:style>
  <w:style w:type="character" w:styleId="aff">
    <w:name w:val="Emphasis"/>
    <w:qFormat/>
    <w:rPr>
      <w:i/>
      <w:iCs/>
    </w:rPr>
  </w:style>
  <w:style w:type="character" w:customStyle="1" w:styleId="aff0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aff1">
    <w:name w:val="Таблица Знак"/>
    <w:qFormat/>
    <w:rPr>
      <w:bCs/>
      <w:sz w:val="24"/>
      <w:szCs w:val="24"/>
    </w:rPr>
  </w:style>
  <w:style w:type="character" w:customStyle="1" w:styleId="aff2">
    <w:name w:val="Рисунок Знак"/>
    <w:qFormat/>
    <w:rPr>
      <w:sz w:val="24"/>
      <w:szCs w:val="24"/>
      <w:lang w:val="en-US" w:eastAsia="en-US"/>
    </w:rPr>
  </w:style>
  <w:style w:type="character" w:customStyle="1" w:styleId="aff3">
    <w:name w:val="подпись Знак"/>
    <w:qFormat/>
    <w:rPr>
      <w:b/>
      <w:bCs/>
      <w:sz w:val="24"/>
      <w:szCs w:val="24"/>
      <w:lang w:val="en-US" w:eastAsia="en-US"/>
    </w:rPr>
  </w:style>
  <w:style w:type="character" w:customStyle="1" w:styleId="aff4">
    <w:name w:val="Основной Знак"/>
    <w:qFormat/>
    <w:rPr>
      <w:sz w:val="24"/>
      <w:szCs w:val="24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sz w:val="28"/>
      <w:szCs w:val="20"/>
    </w:rPr>
  </w:style>
  <w:style w:type="paragraph" w:styleId="aff5">
    <w:name w:val="Body Text"/>
    <w:basedOn w:val="LO-Normal"/>
    <w:qFormat/>
    <w:pPr>
      <w:ind w:right="85"/>
      <w:jc w:val="both"/>
    </w:pPr>
    <w:rPr>
      <w:sz w:val="22"/>
    </w:rPr>
  </w:style>
  <w:style w:type="paragraph" w:styleId="aff6">
    <w:name w:val="List"/>
    <w:basedOn w:val="aff5"/>
    <w:rPr>
      <w:rFonts w:cs="Tahoma"/>
    </w:rPr>
  </w:style>
  <w:style w:type="paragraph" w:styleId="aff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Заголовок1"/>
    <w:basedOn w:val="a"/>
    <w:next w:val="aff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styleId="af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Subtitle"/>
    <w:basedOn w:val="14"/>
    <w:next w:val="aff5"/>
    <w:link w:val="a7"/>
    <w:qFormat/>
    <w:pPr>
      <w:jc w:val="center"/>
    </w:pPr>
    <w:rPr>
      <w:i/>
      <w:iCs/>
    </w:rPr>
  </w:style>
  <w:style w:type="paragraph" w:styleId="aff9">
    <w:name w:val="Body Text Indent"/>
    <w:basedOn w:val="a"/>
    <w:pPr>
      <w:ind w:firstLine="42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qFormat/>
    <w:pPr>
      <w:ind w:firstLine="709"/>
      <w:jc w:val="both"/>
    </w:pPr>
    <w:rPr>
      <w:szCs w:val="20"/>
    </w:rPr>
  </w:style>
  <w:style w:type="paragraph" w:customStyle="1" w:styleId="affa">
    <w:name w:val="Обычный (веб)"/>
    <w:basedOn w:val="a"/>
    <w:qFormat/>
    <w:pPr>
      <w:spacing w:before="280" w:after="280"/>
    </w:pPr>
  </w:style>
  <w:style w:type="paragraph" w:customStyle="1" w:styleId="LO-Normal">
    <w:name w:val="LO-Normal"/>
    <w:qFormat/>
    <w:rPr>
      <w:rFonts w:eastAsia="Arial" w:cs="Times New Roman"/>
      <w:sz w:val="20"/>
      <w:szCs w:val="20"/>
      <w:lang w:val="ru-RU" w:bidi="ar-SA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affb">
    <w:name w:val="Содержимое таблицы"/>
    <w:basedOn w:val="a"/>
    <w:qFormat/>
    <w:pPr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f5"/>
    <w:qFormat/>
  </w:style>
  <w:style w:type="paragraph" w:styleId="affe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f">
    <w:name w:val="annotation text"/>
    <w:basedOn w:val="a"/>
    <w:qFormat/>
    <w:rPr>
      <w:sz w:val="20"/>
      <w:szCs w:val="20"/>
      <w:lang w:val="en-US"/>
    </w:rPr>
  </w:style>
  <w:style w:type="paragraph" w:styleId="afff0">
    <w:name w:val="annotation subject"/>
    <w:basedOn w:val="afff"/>
    <w:next w:val="afff"/>
    <w:qFormat/>
    <w:rPr>
      <w:b/>
      <w:bCs/>
    </w:rPr>
  </w:style>
  <w:style w:type="paragraph" w:customStyle="1" w:styleId="afff1">
    <w:name w:val="Основной"/>
    <w:basedOn w:val="a"/>
    <w:qFormat/>
    <w:pPr>
      <w:ind w:firstLine="284"/>
      <w:jc w:val="both"/>
    </w:pPr>
  </w:style>
  <w:style w:type="paragraph" w:customStyle="1" w:styleId="afff2">
    <w:name w:val="Таблица"/>
    <w:basedOn w:val="a"/>
    <w:qFormat/>
    <w:pPr>
      <w:keepNext/>
      <w:spacing w:before="120" w:after="120"/>
      <w:jc w:val="center"/>
      <w:outlineLvl w:val="0"/>
    </w:pPr>
    <w:rPr>
      <w:bCs/>
    </w:rPr>
  </w:style>
  <w:style w:type="paragraph" w:customStyle="1" w:styleId="afff3">
    <w:name w:val="Рисунок"/>
    <w:basedOn w:val="a"/>
    <w:qFormat/>
    <w:pPr>
      <w:keepNext/>
      <w:spacing w:before="120"/>
      <w:jc w:val="center"/>
      <w:outlineLvl w:val="0"/>
    </w:pPr>
    <w:rPr>
      <w:lang w:val="en-US" w:eastAsia="en-US"/>
    </w:rPr>
  </w:style>
  <w:style w:type="paragraph" w:customStyle="1" w:styleId="afff4">
    <w:name w:val="подпись"/>
    <w:basedOn w:val="afff3"/>
    <w:qFormat/>
    <w:pPr>
      <w:keepLines/>
      <w:spacing w:before="0" w:after="120"/>
      <w:jc w:val="both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Anatoliy</dc:creator>
  <cp:keywords/>
  <dc:description/>
  <cp:lastModifiedBy>Ковчур А.В.</cp:lastModifiedBy>
  <cp:revision>11</cp:revision>
  <cp:lastPrinted>2026-04-13T11:16:00Z</cp:lastPrinted>
  <dcterms:created xsi:type="dcterms:W3CDTF">2026-02-04T22:25:00Z</dcterms:created>
  <dcterms:modified xsi:type="dcterms:W3CDTF">2026-04-15T09:17:00Z</dcterms:modified>
  <dc:language>en-US</dc:language>
</cp:coreProperties>
</file>